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
    <w:p/>
    <w:p/>
    <w:p/>
    <w:p/>
    <w:p/>
    <w:p/>
    <w:p/>
    <w:p/>
    <w:p/>
    <w:p>
      <w:pPr>
        <w:pStyle w:val="19"/>
        <w:rPr>
          <w:sz w:val="32"/>
          <w:szCs w:val="32"/>
        </w:rPr>
      </w:pPr>
      <w:r>
        <w:rPr>
          <w:sz w:val="32"/>
          <w:szCs w:val="32"/>
        </w:rPr>
        <w:t>STANDAR SISTIM PENJAMINAN MUTU INTERNAL</w:t>
      </w:r>
    </w:p>
    <w:p>
      <w:pPr>
        <w:pStyle w:val="19"/>
        <w:rPr>
          <w:sz w:val="32"/>
          <w:szCs w:val="32"/>
        </w:rPr>
      </w:pPr>
      <w:r>
        <w:rPr>
          <w:sz w:val="32"/>
          <w:szCs w:val="32"/>
        </w:rPr>
        <w:t xml:space="preserve">UNIVERSITAS ANDALAS </w:t>
      </w:r>
    </w:p>
    <w:p>
      <w:pPr>
        <w:pStyle w:val="19"/>
        <w:rPr>
          <w:sz w:val="32"/>
          <w:szCs w:val="32"/>
        </w:rPr>
      </w:pPr>
      <w:r>
        <w:rPr>
          <w:sz w:val="32"/>
          <w:szCs w:val="32"/>
        </w:rPr>
        <w:t>TAHUN 2023 - 2027</w:t>
      </w:r>
    </w:p>
    <w:p>
      <w:pPr>
        <w:pStyle w:val="19"/>
      </w:pPr>
    </w:p>
    <w:p>
      <w:pPr>
        <w:pStyle w:val="19"/>
      </w:pPr>
    </w:p>
    <w:p>
      <w:pPr>
        <w:pStyle w:val="19"/>
      </w:pPr>
    </w:p>
    <w:p>
      <w:pPr>
        <w:pStyle w:val="19"/>
      </w:pPr>
    </w:p>
    <w:p>
      <w:pPr>
        <w:pStyle w:val="19"/>
      </w:pPr>
    </w:p>
    <w:p>
      <w:pPr>
        <w:pStyle w:val="19"/>
      </w:pPr>
    </w:p>
    <w:p/>
    <w:p/>
    <w:p/>
    <w:p/>
    <w:p/>
    <w:p/>
    <w:p/>
    <w:p/>
    <w:p/>
    <w:p/>
    <w:p/>
    <w:p/>
    <w:p/>
    <w:p/>
    <w:p/>
    <w:p/>
    <w:p/>
    <w:p/>
    <w:p/>
    <w:p/>
    <w:p/>
    <w:p>
      <w:pPr>
        <w:pStyle w:val="19"/>
      </w:pPr>
    </w:p>
    <w:p>
      <w:pPr>
        <w:pStyle w:val="19"/>
      </w:pPr>
      <w:r>
        <w:t>STANDAR MUTU AKADEMIK</w:t>
      </w:r>
    </w:p>
    <w:p>
      <w:pPr>
        <w:jc w:val="both"/>
        <w:rPr>
          <w:sz w:val="24"/>
          <w:szCs w:val="24"/>
        </w:rPr>
      </w:pPr>
    </w:p>
    <w:p>
      <w:pPr>
        <w:pStyle w:val="3"/>
        <w:ind w:left="-76"/>
        <w:jc w:val="both"/>
        <w:rPr>
          <w:b/>
          <w:bCs/>
          <w:sz w:val="24"/>
          <w:szCs w:val="24"/>
          <w:lang w:val="en-US"/>
        </w:rPr>
      </w:pPr>
    </w:p>
    <w:p>
      <w:pPr>
        <w:pStyle w:val="2"/>
      </w:pPr>
      <w:commentRangeStart w:id="0"/>
      <w:r>
        <w:t>STANDAR PENDIDIKAN</w:t>
      </w:r>
    </w:p>
    <w:p>
      <w:pPr>
        <w:pStyle w:val="3"/>
        <w:ind w:left="284"/>
        <w:jc w:val="both"/>
        <w:rPr>
          <w:sz w:val="24"/>
          <w:szCs w:val="24"/>
        </w:rPr>
      </w:pPr>
    </w:p>
    <w:p>
      <w:pPr>
        <w:pStyle w:val="4"/>
      </w:pPr>
      <w:r>
        <w:t>Standar Profil dan Kompetensi Lulusan</w:t>
      </w:r>
    </w:p>
    <w:p>
      <w:pPr>
        <w:ind w:left="-76"/>
        <w:jc w:val="both"/>
        <w:rPr>
          <w:sz w:val="24"/>
          <w:szCs w:val="24"/>
        </w:rPr>
      </w:pPr>
    </w:p>
    <w:p>
      <w:pPr>
        <w:pStyle w:val="5"/>
        <w:ind w:left="1460" w:leftChars="0" w:firstLineChars="0"/>
      </w:pPr>
      <w:r>
        <w:t>Rasional Pencapaian Standar</w:t>
      </w:r>
    </w:p>
    <w:p>
      <w:pPr>
        <w:ind w:left="927"/>
        <w:jc w:val="both"/>
        <w:rPr>
          <w:sz w:val="24"/>
          <w:szCs w:val="24"/>
        </w:rPr>
      </w:pP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4"/>
        <w:gridCol w:w="4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3"/>
              <w:numPr>
                <w:ilvl w:val="0"/>
                <w:numId w:val="4"/>
              </w:numPr>
              <w:jc w:val="both"/>
              <w:textAlignment w:val="top"/>
              <w:rPr>
                <w:sz w:val="24"/>
                <w:szCs w:val="24"/>
              </w:rPr>
            </w:pPr>
            <w:r>
              <w:rPr>
                <w:rFonts w:eastAsia="SimSun"/>
                <w:color w:val="000000"/>
                <w:sz w:val="24"/>
                <w:szCs w:val="24"/>
                <w:lang w:val="en-US" w:eastAsia="zh-CN" w:bidi="ar"/>
              </w:rPr>
              <w:t xml:space="preserve">Seluruh program studi memiliki profil lulusan </w:t>
            </w:r>
          </w:p>
        </w:tc>
        <w:tc>
          <w:tcPr>
            <w:tcW w:w="4675" w:type="dxa"/>
          </w:tcPr>
          <w:p>
            <w:pPr>
              <w:pStyle w:val="3"/>
              <w:numPr>
                <w:ilvl w:val="0"/>
                <w:numId w:val="5"/>
              </w:numPr>
              <w:jc w:val="both"/>
              <w:textAlignment w:val="top"/>
              <w:rPr>
                <w:rFonts w:hint="default"/>
                <w:sz w:val="24"/>
                <w:szCs w:val="24"/>
              </w:rPr>
            </w:pPr>
            <w:r>
              <w:rPr>
                <w:rFonts w:hint="default"/>
                <w:sz w:val="24"/>
                <w:szCs w:val="24"/>
              </w:rPr>
              <w:t xml:space="preserve">Ketua program studi merumuskan  profil lulusan dengan mempertimbangkan: i) masukan dari stakeholders (pemangku kepentingan internal dan eksternal); ii) asosiasi profesi; iii) pertimbangan potensi sumber daya lokal, budaya dan kepentingan negara; iv) perkembangan ilmu pengetahuan dan teknologi (iptek); v)  selaras dengan visi dan misi Program Studi. </w:t>
            </w:r>
          </w:p>
          <w:p>
            <w:pPr>
              <w:pStyle w:val="3"/>
              <w:numPr>
                <w:ilvl w:val="0"/>
                <w:numId w:val="5"/>
              </w:numPr>
              <w:jc w:val="both"/>
              <w:textAlignment w:val="top"/>
              <w:rPr>
                <w:rFonts w:hint="default"/>
                <w:sz w:val="24"/>
                <w:szCs w:val="24"/>
              </w:rPr>
            </w:pPr>
            <w:r>
              <w:rPr>
                <w:rFonts w:hint="default"/>
                <w:sz w:val="24"/>
                <w:szCs w:val="24"/>
              </w:rPr>
              <w:t>Ketua Program Studi membentuk Advisory Board (Badan Pertimbangan) yang berasal dari berbagai pihak pemangku kepentingan untuk mereview profil lulusan.</w:t>
            </w:r>
          </w:p>
          <w:p>
            <w:pPr>
              <w:pStyle w:val="3"/>
              <w:numPr>
                <w:ilvl w:val="0"/>
                <w:numId w:val="5"/>
              </w:numPr>
              <w:jc w:val="both"/>
              <w:textAlignment w:val="top"/>
              <w:rPr>
                <w:sz w:val="24"/>
                <w:szCs w:val="24"/>
              </w:rPr>
            </w:pPr>
            <w:r>
              <w:rPr>
                <w:rFonts w:hint="default"/>
                <w:sz w:val="24"/>
                <w:szCs w:val="24"/>
              </w:rPr>
              <w:t>Program studi melakukan evaluasi profil lulusan secara reguler untuk perbaikan sesuai dengan masukan dari stakeholders dan perkembangan ilmu pengetahuan dan teknologi.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pStyle w:val="3"/>
              <w:numPr>
                <w:ilvl w:val="0"/>
                <w:numId w:val="4"/>
              </w:numPr>
              <w:jc w:val="both"/>
              <w:textAlignment w:val="top"/>
              <w:rPr>
                <w:sz w:val="24"/>
                <w:szCs w:val="24"/>
              </w:rPr>
            </w:pPr>
            <w:r>
              <w:rPr>
                <w:rFonts w:hint="default"/>
                <w:sz w:val="24"/>
                <w:szCs w:val="24"/>
              </w:rPr>
              <w:t>Program Studi memiliki standar kompetensi lulusan dalam bentuk capaian pembelajaran lulusan (CPL) yang mendukung profil lulusan.</w:t>
            </w:r>
          </w:p>
        </w:tc>
        <w:tc>
          <w:tcPr>
            <w:tcW w:w="4675" w:type="dxa"/>
          </w:tcPr>
          <w:p>
            <w:pPr>
              <w:pStyle w:val="3"/>
              <w:numPr>
                <w:ilvl w:val="0"/>
                <w:numId w:val="0"/>
              </w:numPr>
              <w:ind w:leftChars="0"/>
              <w:jc w:val="both"/>
              <w:textAlignment w:val="top"/>
              <w:rPr>
                <w:rFonts w:hint="default"/>
                <w:sz w:val="24"/>
                <w:szCs w:val="24"/>
              </w:rPr>
            </w:pPr>
            <w:r>
              <w:rPr>
                <w:rFonts w:hint="default"/>
                <w:sz w:val="24"/>
                <w:szCs w:val="24"/>
              </w:rPr>
              <w:t>Program Studi memiliki:</w:t>
            </w:r>
          </w:p>
          <w:p>
            <w:pPr>
              <w:pStyle w:val="3"/>
              <w:numPr>
                <w:ilvl w:val="0"/>
                <w:numId w:val="0"/>
              </w:numPr>
              <w:ind w:leftChars="0"/>
              <w:jc w:val="both"/>
              <w:textAlignment w:val="top"/>
              <w:rPr>
                <w:rFonts w:hint="default"/>
                <w:sz w:val="24"/>
                <w:szCs w:val="24"/>
              </w:rPr>
            </w:pPr>
          </w:p>
          <w:p>
            <w:pPr>
              <w:pStyle w:val="3"/>
              <w:numPr>
                <w:ilvl w:val="0"/>
                <w:numId w:val="6"/>
              </w:numPr>
              <w:ind w:left="360" w:leftChars="0" w:hanging="360" w:firstLineChars="0"/>
              <w:jc w:val="both"/>
              <w:textAlignment w:val="top"/>
              <w:rPr>
                <w:rFonts w:hint="default"/>
                <w:sz w:val="24"/>
                <w:szCs w:val="24"/>
              </w:rPr>
            </w:pPr>
            <w:r>
              <w:rPr>
                <w:rFonts w:hint="default"/>
                <w:sz w:val="24"/>
                <w:szCs w:val="24"/>
              </w:rPr>
              <w:t>Mekanisme dalam perumusan standar kompetensi lulusan (SKL) dalam bentuk Capaian Pembelajaran Lulusan (CPL) yang terdiri dari  unsur sikap, pengetahuan, keterampilan khusus dan keterampilan umum  yang menjadi kemampuan minimal untuk pencapaian profil lulusan. Capaian Pembelajaran dalam aspek pengetahuan dan ketrampilan khusus, dapat ditambahkan oleh Prodi berdasarkan: KKNI, CPL Prodi yang telah disahkan oleh Dirjen Kemenristekdikti, masukan dari asosiasi profesi, prodi sejenis, akreditasi internasional sesuai keilmuan Prodi.</w:t>
            </w:r>
          </w:p>
          <w:p>
            <w:pPr>
              <w:pStyle w:val="3"/>
              <w:numPr>
                <w:ilvl w:val="0"/>
                <w:numId w:val="6"/>
              </w:numPr>
              <w:ind w:left="360" w:leftChars="0" w:hanging="360" w:firstLineChars="0"/>
              <w:jc w:val="both"/>
              <w:textAlignment w:val="top"/>
              <w:rPr>
                <w:rFonts w:hint="default"/>
                <w:sz w:val="24"/>
                <w:szCs w:val="24"/>
              </w:rPr>
            </w:pPr>
            <w:r>
              <w:rPr>
                <w:rFonts w:hint="default"/>
                <w:sz w:val="24"/>
                <w:szCs w:val="24"/>
              </w:rPr>
              <w:t>Mekanisme untuk mensosialisasikan CPL kepada dosen dan mahasiswa dan pemangku kepentingan eksternal.</w:t>
            </w:r>
          </w:p>
          <w:p>
            <w:pPr>
              <w:pStyle w:val="3"/>
              <w:numPr>
                <w:ilvl w:val="0"/>
                <w:numId w:val="6"/>
              </w:numPr>
              <w:ind w:left="360" w:leftChars="0" w:hanging="360" w:firstLineChars="0"/>
              <w:jc w:val="both"/>
              <w:textAlignment w:val="top"/>
              <w:rPr>
                <w:rFonts w:hint="default"/>
                <w:sz w:val="24"/>
                <w:szCs w:val="24"/>
              </w:rPr>
            </w:pPr>
            <w:r>
              <w:rPr>
                <w:rFonts w:hint="default"/>
                <w:sz w:val="24"/>
                <w:szCs w:val="24"/>
              </w:rPr>
              <w:t>Mekanisme pengukuran ketercapaian CPL.</w:t>
            </w:r>
          </w:p>
          <w:p>
            <w:pPr>
              <w:pStyle w:val="3"/>
              <w:numPr>
                <w:ilvl w:val="0"/>
                <w:numId w:val="6"/>
              </w:numPr>
              <w:ind w:left="360" w:leftChars="0" w:hanging="360" w:firstLineChars="0"/>
              <w:jc w:val="both"/>
              <w:textAlignment w:val="top"/>
              <w:rPr>
                <w:rFonts w:hint="default"/>
                <w:sz w:val="24"/>
                <w:szCs w:val="24"/>
              </w:rPr>
            </w:pPr>
            <w:r>
              <w:rPr>
                <w:rFonts w:hint="default"/>
                <w:sz w:val="24"/>
                <w:szCs w:val="24"/>
              </w:rPr>
              <w:t>Mekanisme  dan instrumen evaluasi  CPL.</w:t>
            </w:r>
          </w:p>
          <w:p>
            <w:pPr>
              <w:pStyle w:val="3"/>
              <w:numPr>
                <w:ilvl w:val="0"/>
                <w:numId w:val="6"/>
              </w:numPr>
              <w:ind w:left="360" w:leftChars="0" w:hanging="360" w:firstLineChars="0"/>
              <w:jc w:val="both"/>
              <w:textAlignment w:val="top"/>
              <w:rPr>
                <w:sz w:val="24"/>
                <w:szCs w:val="24"/>
              </w:rPr>
            </w:pPr>
            <w:r>
              <w:rPr>
                <w:rFonts w:hint="default"/>
                <w:sz w:val="24"/>
                <w:szCs w:val="24"/>
              </w:rPr>
              <w:t>Mekanisme untuk menggunakan hasil evaluasi CPL demi  perbaikan program studi.</w:t>
            </w:r>
          </w:p>
        </w:tc>
      </w:tr>
    </w:tbl>
    <w:p>
      <w:pPr>
        <w:tabs>
          <w:tab w:val="left" w:pos="142"/>
        </w:tabs>
        <w:jc w:val="both"/>
        <w:rPr>
          <w:sz w:val="24"/>
          <w:szCs w:val="24"/>
        </w:rPr>
      </w:pPr>
    </w:p>
    <w:p>
      <w:pPr>
        <w:pStyle w:val="5"/>
        <w:ind w:left="1460" w:leftChars="0" w:firstLineChars="0"/>
      </w:pPr>
      <w:r>
        <w:t>Indikator Standar</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numPr>
                <w:ilvl w:val="0"/>
                <w:numId w:val="7"/>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Profil lulusan yang selaras dengan visi dan misi prodi dan dapat dicapai oleh lulusan setelah 3-5 tahun menyelesaikan studi.</w:t>
            </w:r>
          </w:p>
          <w:p>
            <w:pPr>
              <w:pStyle w:val="3"/>
              <w:numPr>
                <w:ilvl w:val="0"/>
                <w:numId w:val="7"/>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 xml:space="preserve">Adanya mekanisme dalam perumusan  profil lulusan </w:t>
            </w:r>
          </w:p>
          <w:p>
            <w:pPr>
              <w:pStyle w:val="3"/>
              <w:numPr>
                <w:ilvl w:val="0"/>
                <w:numId w:val="7"/>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Adanya advisory board yang mereview profil lulusan</w:t>
            </w:r>
          </w:p>
          <w:p>
            <w:pPr>
              <w:pStyle w:val="3"/>
              <w:numPr>
                <w:ilvl w:val="0"/>
                <w:numId w:val="7"/>
              </w:numPr>
              <w:jc w:val="both"/>
              <w:textAlignment w:val="top"/>
              <w:rPr>
                <w:sz w:val="24"/>
                <w:szCs w:val="24"/>
              </w:rPr>
            </w:pPr>
            <w:r>
              <w:rPr>
                <w:rFonts w:hint="default" w:eastAsia="SimSun"/>
                <w:color w:val="000000"/>
                <w:sz w:val="24"/>
                <w:szCs w:val="24"/>
                <w:lang w:val="en-US" w:eastAsia="zh-CN"/>
              </w:rPr>
              <w:t>Adanya mekanisme dan instrumen dalam mengevaluasi profil lulusan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numPr>
                <w:ilvl w:val="0"/>
                <w:numId w:val="8"/>
              </w:numPr>
              <w:jc w:val="both"/>
              <w:textAlignment w:val="top"/>
              <w:rPr>
                <w:rFonts w:hint="default"/>
                <w:sz w:val="24"/>
                <w:szCs w:val="24"/>
              </w:rPr>
            </w:pPr>
            <w:r>
              <w:rPr>
                <w:rFonts w:hint="default"/>
                <w:sz w:val="24"/>
                <w:szCs w:val="24"/>
              </w:rPr>
              <w:t>Rumusan CPL selaras dengan Visi dan Misi pengembangan keilmuan Prodi</w:t>
            </w:r>
          </w:p>
          <w:p>
            <w:pPr>
              <w:pStyle w:val="3"/>
              <w:numPr>
                <w:ilvl w:val="0"/>
                <w:numId w:val="8"/>
              </w:numPr>
              <w:jc w:val="both"/>
              <w:textAlignment w:val="top"/>
              <w:rPr>
                <w:rFonts w:hint="default"/>
                <w:sz w:val="24"/>
                <w:szCs w:val="24"/>
              </w:rPr>
            </w:pPr>
            <w:r>
              <w:rPr>
                <w:rFonts w:hint="default"/>
                <w:sz w:val="24"/>
                <w:szCs w:val="24"/>
              </w:rPr>
              <w:t>Prodi melibatkan stakeholder dalam merumuskan CPL.</w:t>
            </w:r>
          </w:p>
          <w:p>
            <w:pPr>
              <w:pStyle w:val="3"/>
              <w:numPr>
                <w:ilvl w:val="0"/>
                <w:numId w:val="8"/>
              </w:numPr>
              <w:jc w:val="both"/>
              <w:textAlignment w:val="top"/>
              <w:rPr>
                <w:rFonts w:hint="default"/>
                <w:sz w:val="24"/>
                <w:szCs w:val="24"/>
              </w:rPr>
            </w:pPr>
            <w:r>
              <w:rPr>
                <w:rFonts w:hint="default"/>
                <w:sz w:val="24"/>
                <w:szCs w:val="24"/>
              </w:rPr>
              <w:t>CPL  dapat terukur melalui proses pembelajaran Mata Kuliah.</w:t>
            </w:r>
          </w:p>
          <w:p>
            <w:pPr>
              <w:pStyle w:val="3"/>
              <w:numPr>
                <w:ilvl w:val="0"/>
                <w:numId w:val="8"/>
              </w:numPr>
              <w:jc w:val="both"/>
              <w:textAlignment w:val="top"/>
              <w:rPr>
                <w:rFonts w:hint="default"/>
                <w:sz w:val="24"/>
                <w:szCs w:val="24"/>
              </w:rPr>
            </w:pPr>
            <w:r>
              <w:rPr>
                <w:rFonts w:hint="default"/>
                <w:sz w:val="24"/>
                <w:szCs w:val="24"/>
              </w:rPr>
              <w:t>Lulusan mampu mendemonstrasikan kemampuannya secara spesifik sesuai CPL.</w:t>
            </w:r>
          </w:p>
          <w:p>
            <w:pPr>
              <w:pStyle w:val="3"/>
              <w:numPr>
                <w:ilvl w:val="0"/>
                <w:numId w:val="8"/>
              </w:numPr>
              <w:jc w:val="both"/>
              <w:textAlignment w:val="top"/>
              <w:rPr>
                <w:rFonts w:hint="default"/>
                <w:sz w:val="24"/>
                <w:szCs w:val="24"/>
              </w:rPr>
            </w:pPr>
            <w:r>
              <w:rPr>
                <w:rFonts w:hint="default"/>
                <w:sz w:val="24"/>
                <w:szCs w:val="24"/>
              </w:rPr>
              <w:t>Prodi mendokumentasikan proses asesmen / penilaian hasil dari proses pembelajaran.</w:t>
            </w:r>
          </w:p>
          <w:p>
            <w:pPr>
              <w:pStyle w:val="3"/>
              <w:numPr>
                <w:ilvl w:val="0"/>
                <w:numId w:val="8"/>
              </w:numPr>
              <w:jc w:val="both"/>
              <w:textAlignment w:val="top"/>
              <w:rPr>
                <w:rFonts w:hint="default"/>
                <w:sz w:val="24"/>
                <w:szCs w:val="24"/>
              </w:rPr>
            </w:pPr>
            <w:r>
              <w:rPr>
                <w:rFonts w:hint="default"/>
                <w:sz w:val="24"/>
                <w:szCs w:val="24"/>
              </w:rPr>
              <w:t>Prodi melakukan tindak lanjut dalam pengembangan metode dalam asemen / penilaian hasil dari proses pembelajaran.</w:t>
            </w:r>
          </w:p>
          <w:p>
            <w:pPr>
              <w:pStyle w:val="3"/>
              <w:numPr>
                <w:ilvl w:val="0"/>
                <w:numId w:val="8"/>
              </w:numPr>
              <w:jc w:val="both"/>
              <w:textAlignment w:val="top"/>
              <w:rPr>
                <w:rFonts w:hint="default"/>
                <w:sz w:val="24"/>
                <w:szCs w:val="24"/>
              </w:rPr>
            </w:pPr>
            <w:r>
              <w:rPr>
                <w:rFonts w:hint="default"/>
                <w:sz w:val="24"/>
                <w:szCs w:val="24"/>
              </w:rPr>
              <w:t>Prodi melakukan evaluasi terhadap ketercapaian CPL.</w:t>
            </w:r>
          </w:p>
          <w:p>
            <w:pPr>
              <w:pStyle w:val="3"/>
              <w:numPr>
                <w:ilvl w:val="0"/>
                <w:numId w:val="8"/>
              </w:numPr>
              <w:jc w:val="both"/>
              <w:textAlignment w:val="top"/>
              <w:rPr>
                <w:sz w:val="24"/>
                <w:szCs w:val="24"/>
              </w:rPr>
            </w:pPr>
            <w:r>
              <w:rPr>
                <w:rFonts w:hint="default"/>
                <w:sz w:val="24"/>
                <w:szCs w:val="24"/>
              </w:rPr>
              <w:t xml:space="preserve">Prodi mengembangkan program untuk pemenuhan kemampuan lulusan sesuai hasil evaluasi terhadap CPL.  </w:t>
            </w:r>
          </w:p>
        </w:tc>
      </w:tr>
    </w:tbl>
    <w:p>
      <w:pPr>
        <w:pStyle w:val="3"/>
        <w:tabs>
          <w:tab w:val="left" w:pos="142"/>
        </w:tabs>
        <w:ind w:left="0"/>
        <w:jc w:val="both"/>
        <w:rPr>
          <w:sz w:val="24"/>
          <w:szCs w:val="24"/>
        </w:rPr>
      </w:pPr>
      <w:r>
        <w:rPr>
          <w:sz w:val="24"/>
          <w:szCs w:val="24"/>
        </w:rPr>
        <w:tab/>
      </w:r>
    </w:p>
    <w:p>
      <w:pPr>
        <w:pStyle w:val="5"/>
        <w:ind w:left="1460" w:leftChars="0" w:firstLineChars="0"/>
      </w:pPr>
      <w:r>
        <w:t>Strategi Pencapaian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numPr>
                <w:ilvl w:val="0"/>
                <w:numId w:val="9"/>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Program studi melibatkan stakeholder dalam merumuskan Profil Lulusan</w:t>
            </w:r>
          </w:p>
          <w:p>
            <w:pPr>
              <w:pStyle w:val="3"/>
              <w:numPr>
                <w:ilvl w:val="0"/>
                <w:numId w:val="9"/>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 xml:space="preserve">Program studi melakukan kerjasama dengan industri, dan profesi/asosiasi dalam upaya membentuk advisory board </w:t>
            </w:r>
          </w:p>
          <w:p>
            <w:pPr>
              <w:pStyle w:val="3"/>
              <w:numPr>
                <w:ilvl w:val="0"/>
                <w:numId w:val="9"/>
              </w:numPr>
              <w:jc w:val="both"/>
              <w:textAlignment w:val="top"/>
              <w:rPr>
                <w:sz w:val="24"/>
                <w:szCs w:val="24"/>
              </w:rPr>
            </w:pPr>
            <w:r>
              <w:rPr>
                <w:rFonts w:hint="default" w:eastAsia="SimSun"/>
                <w:color w:val="000000"/>
                <w:sz w:val="24"/>
                <w:szCs w:val="24"/>
                <w:lang w:val="en-US" w:eastAsia="zh-CN"/>
              </w:rPr>
              <w:t>Ketua program studi melakukan survey kepada pengguna lulusan dan alumni untuk memastikan relevansi profil lulusan dengan kebutuhan dunia kerja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numPr>
                <w:ilvl w:val="0"/>
                <w:numId w:val="10"/>
              </w:numPr>
              <w:jc w:val="both"/>
              <w:textAlignment w:val="top"/>
              <w:rPr>
                <w:rFonts w:hint="default"/>
                <w:sz w:val="24"/>
                <w:szCs w:val="24"/>
              </w:rPr>
            </w:pPr>
            <w:r>
              <w:rPr>
                <w:rFonts w:hint="default"/>
                <w:sz w:val="24"/>
                <w:szCs w:val="24"/>
              </w:rPr>
              <w:t>Ketua Program Studi melibatkan stakeholder dalam merumuskan  CPL</w:t>
            </w:r>
          </w:p>
          <w:p>
            <w:pPr>
              <w:pStyle w:val="3"/>
              <w:numPr>
                <w:ilvl w:val="0"/>
                <w:numId w:val="10"/>
              </w:numPr>
              <w:jc w:val="both"/>
              <w:textAlignment w:val="top"/>
              <w:rPr>
                <w:rFonts w:hint="default"/>
                <w:sz w:val="24"/>
                <w:szCs w:val="24"/>
              </w:rPr>
            </w:pPr>
            <w:r>
              <w:rPr>
                <w:rFonts w:hint="default"/>
                <w:sz w:val="24"/>
                <w:szCs w:val="24"/>
              </w:rPr>
              <w:t>Ketua Program Studi mensosialisasikan CPL melalui berbagai media ke stakeholder.</w:t>
            </w:r>
          </w:p>
          <w:p>
            <w:pPr>
              <w:pStyle w:val="3"/>
              <w:numPr>
                <w:ilvl w:val="0"/>
                <w:numId w:val="10"/>
              </w:numPr>
              <w:jc w:val="both"/>
              <w:textAlignment w:val="top"/>
              <w:rPr>
                <w:rFonts w:hint="default"/>
                <w:sz w:val="24"/>
                <w:szCs w:val="24"/>
              </w:rPr>
            </w:pPr>
            <w:r>
              <w:rPr>
                <w:rFonts w:hint="default"/>
                <w:sz w:val="24"/>
                <w:szCs w:val="24"/>
              </w:rPr>
              <w:t>CPL dimonitor dan dievaluasi melalui proses pembelajaran di matakuliah-matakuliah yang ada di program studi.</w:t>
            </w:r>
          </w:p>
          <w:p>
            <w:pPr>
              <w:pStyle w:val="3"/>
              <w:numPr>
                <w:ilvl w:val="0"/>
                <w:numId w:val="10"/>
              </w:numPr>
              <w:jc w:val="both"/>
              <w:textAlignment w:val="top"/>
              <w:rPr>
                <w:rFonts w:hint="default"/>
                <w:sz w:val="24"/>
                <w:szCs w:val="24"/>
              </w:rPr>
            </w:pPr>
            <w:r>
              <w:rPr>
                <w:rFonts w:hint="default"/>
                <w:sz w:val="24"/>
                <w:szCs w:val="24"/>
              </w:rPr>
              <w:t>Pelatihan bagi dosen dalam melaksanakan pembelajaran dengan mengacu pada CPL.</w:t>
            </w:r>
          </w:p>
          <w:p>
            <w:pPr>
              <w:pStyle w:val="3"/>
              <w:numPr>
                <w:ilvl w:val="0"/>
                <w:numId w:val="10"/>
              </w:numPr>
              <w:jc w:val="both"/>
              <w:textAlignment w:val="top"/>
              <w:rPr>
                <w:rFonts w:hint="default"/>
                <w:sz w:val="24"/>
                <w:szCs w:val="24"/>
              </w:rPr>
            </w:pPr>
            <w:r>
              <w:rPr>
                <w:rFonts w:hint="default"/>
                <w:sz w:val="24"/>
                <w:szCs w:val="24"/>
              </w:rPr>
              <w:t>Pelatihan bagi dosen dalam melaksanakan asesmen untuk mengukur ketercapaian CPL.</w:t>
            </w:r>
          </w:p>
          <w:p>
            <w:pPr>
              <w:pStyle w:val="3"/>
              <w:numPr>
                <w:ilvl w:val="0"/>
                <w:numId w:val="10"/>
              </w:numPr>
              <w:jc w:val="both"/>
              <w:textAlignment w:val="top"/>
              <w:rPr>
                <w:rFonts w:hint="default"/>
                <w:sz w:val="24"/>
                <w:szCs w:val="24"/>
              </w:rPr>
            </w:pPr>
            <w:r>
              <w:rPr>
                <w:rFonts w:hint="default"/>
                <w:sz w:val="24"/>
                <w:szCs w:val="24"/>
              </w:rPr>
              <w:t>Terdapat buku panduan bagi dosen dalam merencanakan, melaksanakan, evaluasi pembelajaran untuk mengukur ketercapaian CPL.</w:t>
            </w:r>
          </w:p>
          <w:p>
            <w:pPr>
              <w:pStyle w:val="3"/>
              <w:numPr>
                <w:ilvl w:val="0"/>
                <w:numId w:val="10"/>
              </w:numPr>
              <w:jc w:val="both"/>
              <w:textAlignment w:val="top"/>
              <w:rPr>
                <w:rFonts w:hint="default"/>
                <w:sz w:val="24"/>
                <w:szCs w:val="24"/>
              </w:rPr>
            </w:pPr>
            <w:r>
              <w:rPr>
                <w:rFonts w:hint="default"/>
                <w:sz w:val="24"/>
                <w:szCs w:val="24"/>
              </w:rPr>
              <w:t>Adanya exit survey untuk mengukur pemahaman dosen dan mahasiswa terhadap CPL.</w:t>
            </w:r>
          </w:p>
          <w:p>
            <w:pPr>
              <w:pStyle w:val="3"/>
              <w:numPr>
                <w:ilvl w:val="0"/>
                <w:numId w:val="10"/>
              </w:numPr>
              <w:jc w:val="both"/>
              <w:textAlignment w:val="top"/>
              <w:rPr>
                <w:sz w:val="24"/>
                <w:szCs w:val="24"/>
              </w:rPr>
            </w:pPr>
            <w:r>
              <w:rPr>
                <w:rFonts w:hint="default"/>
                <w:sz w:val="24"/>
                <w:szCs w:val="24"/>
              </w:rPr>
              <w:t>Ketua Program Studi melakukan evaluasi CPL  secara reguler untuk perbaikan program studi.</w:t>
            </w:r>
          </w:p>
        </w:tc>
      </w:tr>
    </w:tbl>
    <w:p>
      <w:pPr>
        <w:pStyle w:val="3"/>
        <w:tabs>
          <w:tab w:val="left" w:pos="142"/>
        </w:tabs>
        <w:ind w:left="0"/>
        <w:jc w:val="both"/>
        <w:rPr>
          <w:sz w:val="24"/>
          <w:szCs w:val="24"/>
        </w:rPr>
      </w:pP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numPr>
                <w:ilvl w:val="0"/>
                <w:numId w:val="11"/>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Masa tunggu kerja yang makin turun.</w:t>
            </w:r>
          </w:p>
          <w:p>
            <w:pPr>
              <w:pStyle w:val="3"/>
              <w:numPr>
                <w:ilvl w:val="0"/>
                <w:numId w:val="11"/>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Persentase lulusan terserap di dunia kerja semakin meningkat.</w:t>
            </w:r>
          </w:p>
          <w:p>
            <w:pPr>
              <w:pStyle w:val="3"/>
              <w:numPr>
                <w:ilvl w:val="0"/>
                <w:numId w:val="11"/>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Persentase lulusan yang bekerja dalam kawasan regional dan internasional semakin meningkat.</w:t>
            </w:r>
          </w:p>
          <w:p>
            <w:pPr>
              <w:pStyle w:val="3"/>
              <w:numPr>
                <w:ilvl w:val="0"/>
                <w:numId w:val="11"/>
              </w:numPr>
              <w:jc w:val="both"/>
              <w:textAlignment w:val="top"/>
              <w:rPr>
                <w:sz w:val="24"/>
                <w:szCs w:val="24"/>
              </w:rPr>
            </w:pPr>
            <w:r>
              <w:rPr>
                <w:rFonts w:hint="default" w:eastAsia="SimSun"/>
                <w:color w:val="000000"/>
                <w:sz w:val="24"/>
                <w:szCs w:val="24"/>
                <w:lang w:val="en-US" w:eastAsia="zh-CN"/>
              </w:rPr>
              <w:t>Tingkat kepuasan pengguna terhadap lulusan meningkat.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numPr>
                <w:ilvl w:val="0"/>
                <w:numId w:val="12"/>
              </w:numPr>
              <w:jc w:val="both"/>
              <w:textAlignment w:val="top"/>
              <w:rPr>
                <w:rFonts w:hint="default"/>
                <w:sz w:val="24"/>
                <w:szCs w:val="24"/>
              </w:rPr>
            </w:pPr>
            <w:r>
              <w:rPr>
                <w:rFonts w:hint="default"/>
                <w:sz w:val="24"/>
                <w:szCs w:val="24"/>
              </w:rPr>
              <w:t>Ketercapaian CPL oleh lulusan semakin meningkat dan memuaskan.</w:t>
            </w:r>
          </w:p>
          <w:p>
            <w:pPr>
              <w:pStyle w:val="3"/>
              <w:numPr>
                <w:ilvl w:val="0"/>
                <w:numId w:val="12"/>
              </w:numPr>
              <w:jc w:val="both"/>
              <w:textAlignment w:val="top"/>
              <w:rPr>
                <w:sz w:val="24"/>
                <w:szCs w:val="24"/>
              </w:rPr>
            </w:pPr>
            <w:r>
              <w:rPr>
                <w:rFonts w:hint="default"/>
                <w:sz w:val="24"/>
                <w:szCs w:val="24"/>
              </w:rPr>
              <w:t>Kepuasan stakeholders atas kualitas dan kompetensi lulusan UNAND.</w:t>
            </w:r>
          </w:p>
        </w:tc>
      </w:tr>
    </w:tbl>
    <w:p>
      <w:pPr>
        <w:pStyle w:val="3"/>
        <w:tabs>
          <w:tab w:val="left" w:pos="142"/>
        </w:tabs>
        <w:ind w:left="0"/>
        <w:jc w:val="both"/>
        <w:rPr>
          <w:sz w:val="24"/>
          <w:szCs w:val="24"/>
        </w:rPr>
      </w:pPr>
    </w:p>
    <w:p>
      <w:pPr>
        <w:pStyle w:val="5"/>
        <w:ind w:left="1460" w:leftChars="0" w:firstLineChars="0"/>
      </w:pPr>
      <w:r>
        <w:t>Pelaksana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8"/>
        <w:gridCol w:w="3089"/>
        <w:gridCol w:w="3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Universitas</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Fakultas</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Departemen/Program Studi</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Rektor I</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Dekan/Direktur Pasca Sarjana</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Ketua Departemen/Program Studi</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 1. Direktur Pendidikan dan Pembelajaran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2.Kordinator MKWU</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3.Dosen pengampu MKWU</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Manajer Pendidikan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Dosen pengampu MK wajib Fakultas</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Dosen Pengampu MK Prodi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Universitas</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Fakultas</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Departemen/Program Studi</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Rektor I</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Dekan/Direktur Pasca Sarjana</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Ketua Departemen/Program Studi</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 1. Direktur Pendidikan dan Pembelajaran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2.Kordinator MKWU</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3.Dosen pengampu MKWU</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Manajer Pendidikan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Dosen pengampu MK wajib Fakultas</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Dosen Pengampu MK Prodi</w:t>
            </w:r>
          </w:p>
        </w:tc>
      </w:tr>
    </w:tbl>
    <w:p>
      <w:pPr>
        <w:ind w:firstLine="720"/>
        <w:jc w:val="both"/>
        <w:rPr>
          <w:sz w:val="24"/>
          <w:szCs w:val="24"/>
        </w:rPr>
      </w:pPr>
    </w:p>
    <w:p>
      <w:pPr>
        <w:ind w:firstLine="720"/>
        <w:jc w:val="both"/>
        <w:rPr>
          <w:sz w:val="24"/>
          <w:szCs w:val="24"/>
        </w:rPr>
      </w:pPr>
    </w:p>
    <w:p>
      <w:pPr>
        <w:pStyle w:val="4"/>
      </w:pPr>
      <w:r>
        <w:t>Standar Evaluasi dan Pengembangan Kurikulum</w:t>
      </w:r>
    </w:p>
    <w:p>
      <w:pPr>
        <w:ind w:left="-76"/>
        <w:jc w:val="both"/>
        <w:rPr>
          <w:sz w:val="24"/>
          <w:szCs w:val="24"/>
        </w:rPr>
      </w:pPr>
    </w:p>
    <w:p>
      <w:pPr>
        <w:pStyle w:val="5"/>
        <w:numPr>
          <w:ilvl w:val="0"/>
          <w:numId w:val="13"/>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7"/>
        <w:gridCol w:w="4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tcPr>
          <w:p>
            <w:pPr>
              <w:jc w:val="center"/>
              <w:rPr>
                <w:sz w:val="24"/>
                <w:szCs w:val="24"/>
              </w:rPr>
            </w:pPr>
            <w:r>
              <w:rPr>
                <w:sz w:val="24"/>
                <w:szCs w:val="24"/>
              </w:rPr>
              <w:t>Pernyataan Standar</w:t>
            </w:r>
          </w:p>
        </w:tc>
        <w:tc>
          <w:tcPr>
            <w:tcW w:w="463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vMerge w:val="restart"/>
          </w:tcPr>
          <w:p>
            <w:pPr>
              <w:jc w:val="both"/>
              <w:textAlignment w:val="top"/>
              <w:rPr>
                <w:sz w:val="24"/>
                <w:szCs w:val="24"/>
              </w:rPr>
            </w:pPr>
            <w:r>
              <w:rPr>
                <w:rFonts w:hint="default" w:eastAsia="SimSun"/>
                <w:color w:val="000000"/>
                <w:sz w:val="24"/>
                <w:szCs w:val="24"/>
                <w:lang w:val="en-US" w:eastAsia="zh-CN"/>
              </w:rPr>
              <w:t>UNAND memiliki kebijakan dan pedoman pengembangan kurikulum berbasis capaian pembelajaran (Outcome Based Education - OBE).</w:t>
            </w:r>
          </w:p>
        </w:tc>
        <w:tc>
          <w:tcPr>
            <w:tcW w:w="4635" w:type="dxa"/>
          </w:tcPr>
          <w:p>
            <w:pPr>
              <w:pStyle w:val="3"/>
              <w:numPr>
                <w:ilvl w:val="0"/>
                <w:numId w:val="14"/>
              </w:numPr>
              <w:jc w:val="both"/>
              <w:textAlignment w:val="top"/>
              <w:rPr>
                <w:sz w:val="24"/>
                <w:szCs w:val="24"/>
              </w:rPr>
            </w:pPr>
            <w:r>
              <w:rPr>
                <w:rFonts w:hint="default" w:eastAsia="SimSun"/>
                <w:color w:val="000000"/>
                <w:sz w:val="24"/>
                <w:szCs w:val="24"/>
                <w:lang w:val="en-US" w:eastAsia="zh-CN"/>
              </w:rPr>
              <w:t>UNAND menetapkan kebijakan tentang perencanaan, pengembangan dan pemutakhiran kurikulum yang mengacu kepada SN-Dikti dan lembaga akreditasi internasional yang diakui oleh DIKTI.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vMerge w:val="continue"/>
          </w:tcPr>
          <w:p>
            <w:pPr>
              <w:jc w:val="both"/>
              <w:rPr>
                <w:sz w:val="24"/>
                <w:szCs w:val="24"/>
              </w:rPr>
            </w:pPr>
          </w:p>
        </w:tc>
        <w:tc>
          <w:tcPr>
            <w:tcW w:w="4635" w:type="dxa"/>
          </w:tcPr>
          <w:p>
            <w:pPr>
              <w:pStyle w:val="3"/>
              <w:numPr>
                <w:ilvl w:val="0"/>
                <w:numId w:val="14"/>
              </w:numPr>
              <w:jc w:val="both"/>
              <w:textAlignment w:val="top"/>
              <w:rPr>
                <w:sz w:val="24"/>
                <w:szCs w:val="24"/>
              </w:rPr>
            </w:pPr>
            <w:r>
              <w:rPr>
                <w:rFonts w:hint="default" w:eastAsia="SimSun"/>
                <w:color w:val="000000"/>
                <w:sz w:val="24"/>
                <w:szCs w:val="24"/>
                <w:lang w:val="en-US" w:eastAsia="zh-CN"/>
              </w:rPr>
              <w:t xml:space="preserve">UNAND menyiapkan pedoman  perencanaan, pelaksanaan, evaluasi,  pengembangan, dan pemutakhiran kurikulum yang mempertimbangkan umpan balik dari pemangku kepentingan,  isu-isu strategis, serta pengintegrasian hasil penelitian dan pengabdian kepada masyarakat ke dalam materi pembelajaran.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vMerge w:val="continue"/>
          </w:tcPr>
          <w:p>
            <w:pPr>
              <w:jc w:val="both"/>
              <w:rPr>
                <w:sz w:val="24"/>
                <w:szCs w:val="24"/>
              </w:rPr>
            </w:pPr>
          </w:p>
        </w:tc>
        <w:tc>
          <w:tcPr>
            <w:tcW w:w="4635" w:type="dxa"/>
          </w:tcPr>
          <w:p>
            <w:pPr>
              <w:pStyle w:val="3"/>
              <w:numPr>
                <w:ilvl w:val="0"/>
                <w:numId w:val="14"/>
              </w:numPr>
              <w:jc w:val="both"/>
              <w:textAlignment w:val="top"/>
              <w:rPr>
                <w:sz w:val="24"/>
                <w:szCs w:val="24"/>
              </w:rPr>
            </w:pPr>
            <w:r>
              <w:rPr>
                <w:rFonts w:hint="default" w:eastAsia="SimSun"/>
                <w:color w:val="000000"/>
                <w:sz w:val="24"/>
                <w:szCs w:val="24"/>
                <w:lang w:val="en-US" w:eastAsia="zh-CN"/>
              </w:rPr>
              <w:t>Program Studi menyusun dokumen kurikulum yang berisikan profil lulusan, CPL, bahan kajian, matakuliah, metode pembelajaran, dan metode asesmen serta memastikan keselarasannya (constructive alignment) berdasarkan asesmen kebutuhan stakeholders internal dan eksternal, perkembangan ilmu pengetahuan &amp; teknologi, dan selaras dengan visi &amp; misi program studi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7" w:type="dxa"/>
            <w:vMerge w:val="continue"/>
          </w:tcPr>
          <w:p>
            <w:pPr>
              <w:jc w:val="both"/>
              <w:rPr>
                <w:sz w:val="24"/>
                <w:szCs w:val="24"/>
              </w:rPr>
            </w:pPr>
          </w:p>
        </w:tc>
        <w:tc>
          <w:tcPr>
            <w:tcW w:w="4635" w:type="dxa"/>
          </w:tcPr>
          <w:p>
            <w:pPr>
              <w:pStyle w:val="3"/>
              <w:numPr>
                <w:ilvl w:val="0"/>
                <w:numId w:val="14"/>
              </w:numPr>
              <w:jc w:val="both"/>
              <w:textAlignment w:val="top"/>
              <w:rPr>
                <w:sz w:val="24"/>
                <w:szCs w:val="24"/>
              </w:rPr>
            </w:pPr>
            <w:r>
              <w:rPr>
                <w:rFonts w:hint="default" w:eastAsia="SimSun"/>
                <w:color w:val="000000"/>
                <w:sz w:val="24"/>
                <w:szCs w:val="24"/>
                <w:lang w:val="en-US" w:eastAsia="zh-CN"/>
              </w:rPr>
              <w:t xml:space="preserve">LPM/GPM/GKM melaksanakan monitoring dan evaluasi pelaksanaan pengembangan kurikulum pada aras universitas/fakultas/sekolah pascasarjana/program studi secara berkala dan berkelanjutan untuk perbaikan yang berkelanjutan.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0" w:hRule="atLeast"/>
        </w:trPr>
        <w:tc>
          <w:tcPr>
            <w:tcW w:w="4607" w:type="dxa"/>
          </w:tcPr>
          <w:p>
            <w:pPr>
              <w:jc w:val="both"/>
              <w:rPr>
                <w:sz w:val="24"/>
                <w:szCs w:val="24"/>
              </w:rPr>
            </w:pPr>
            <w:r>
              <w:rPr>
                <w:rFonts w:hint="default"/>
                <w:sz w:val="24"/>
                <w:szCs w:val="24"/>
              </w:rPr>
              <w:t xml:space="preserve">Program studi menetapkan struktur dan isi kurikulum untuk setiap jenjang pendidikan minimal mengacu pada kerangka kualifikasi nasional Indonesia (KKNI) dan standar nasional pendidikan (SNP) serta dapat mengacu pada standar internasional sesuai dengan bidang keilmuan yang dikembangkan oleh Prodi masing-masing. </w:t>
            </w:r>
          </w:p>
        </w:tc>
        <w:tc>
          <w:tcPr>
            <w:tcW w:w="4635" w:type="dxa"/>
          </w:tcPr>
          <w:p>
            <w:pPr>
              <w:pStyle w:val="3"/>
              <w:numPr>
                <w:ilvl w:val="0"/>
                <w:numId w:val="15"/>
              </w:numPr>
              <w:ind w:left="360" w:leftChars="0" w:hanging="360" w:firstLineChars="0"/>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Struktur dan isi kurikulum bersifat lentur dan akomodatif terhadap perubahan yang sangat cepat di masa mendatang (abad 21).</w:t>
            </w:r>
          </w:p>
          <w:p>
            <w:pPr>
              <w:pStyle w:val="3"/>
              <w:numPr>
                <w:ilvl w:val="0"/>
                <w:numId w:val="15"/>
              </w:numPr>
              <w:ind w:left="360" w:leftChars="0" w:hanging="360" w:firstLineChars="0"/>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Struktur dan isi kurikulum berisi rencana dan pengaturan mengenai tujuan, isi dan bahan pembelajaran, serta cara yang digunakan sebagai pedoman penyelenggaraan pembelajaran untuk mencapai tujuan pendidikan Prodi.</w:t>
            </w:r>
          </w:p>
          <w:p>
            <w:pPr>
              <w:pStyle w:val="3"/>
              <w:numPr>
                <w:ilvl w:val="0"/>
                <w:numId w:val="15"/>
              </w:numPr>
              <w:ind w:left="360" w:leftChars="0" w:hanging="360" w:firstLineChars="0"/>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Struktur dan isi kurikulum relevan dan menunjang terwujudnya CPL Prodi.</w:t>
            </w:r>
          </w:p>
          <w:p>
            <w:pPr>
              <w:pStyle w:val="3"/>
              <w:numPr>
                <w:ilvl w:val="0"/>
                <w:numId w:val="15"/>
              </w:numPr>
              <w:ind w:left="360" w:leftChars="0" w:hanging="360" w:firstLineChars="0"/>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Struktur dan isi kurikulum memberi peluang bagi mahasiswa untuk mengembangkan diri melalui pilihan bidang keahlian yang memadai.</w:t>
            </w:r>
          </w:p>
        </w:tc>
      </w:tr>
    </w:tbl>
    <w:p>
      <w:pPr>
        <w:tabs>
          <w:tab w:val="left" w:pos="142"/>
        </w:tabs>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hint="default" w:eastAsia="SimSun"/>
                <w:color w:val="000000"/>
                <w:sz w:val="24"/>
                <w:szCs w:val="24"/>
                <w:lang w:val="en-US" w:eastAsia="zh-CN"/>
              </w:rPr>
              <w:t>Adanya kebijakan dan peraturan rektor tentang pengembangan dan pemutakhiran kurikulum oleh semua prodi secara berkala.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numPr>
                <w:ilvl w:val="0"/>
                <w:numId w:val="16"/>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Adanya pedoman dan mekanisme dalam mengevaluasi dan mengembangkan kurikulum OBE.</w:t>
            </w:r>
          </w:p>
          <w:p>
            <w:pPr>
              <w:pStyle w:val="3"/>
              <w:numPr>
                <w:ilvl w:val="0"/>
                <w:numId w:val="16"/>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Pedoman penyusunan kurikulum disusun berdasarkan peraturan nasional yang berlaku.</w:t>
            </w:r>
          </w:p>
          <w:p>
            <w:pPr>
              <w:pStyle w:val="3"/>
              <w:numPr>
                <w:ilvl w:val="0"/>
                <w:numId w:val="16"/>
              </w:numPr>
              <w:jc w:val="both"/>
              <w:textAlignment w:val="top"/>
              <w:rPr>
                <w:sz w:val="24"/>
                <w:szCs w:val="24"/>
              </w:rPr>
            </w:pPr>
            <w:r>
              <w:rPr>
                <w:rFonts w:hint="default" w:eastAsia="SimSun"/>
                <w:color w:val="000000"/>
                <w:sz w:val="24"/>
                <w:szCs w:val="24"/>
                <w:lang w:val="en-US" w:eastAsia="zh-CN"/>
              </w:rPr>
              <w:t>Pedoman penyusunan kurikulum digunakan untuk seluruh Program Studi di UNAND.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hint="default" w:eastAsia="SimSun"/>
                <w:color w:val="000000"/>
                <w:sz w:val="24"/>
                <w:szCs w:val="24"/>
                <w:lang w:val="en-US" w:eastAsia="zh-CN"/>
              </w:rPr>
              <w:t>Program studi melakukan pemutakhiran kurikulum secara berkala sesuai dengan pedoman kurikulum OBE UNAND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hint="default"/>
                <w:sz w:val="24"/>
                <w:szCs w:val="24"/>
              </w:rPr>
              <w:t>Adanya instrumen monitoring dan evaluasi pelaksanaan dan pengembangan kurikulum.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numPr>
                <w:ilvl w:val="0"/>
                <w:numId w:val="17"/>
              </w:numPr>
              <w:ind w:left="360" w:leftChars="0" w:hanging="360" w:firstLineChars="0"/>
              <w:jc w:val="both"/>
              <w:textAlignment w:val="top"/>
              <w:rPr>
                <w:rFonts w:hint="default"/>
                <w:sz w:val="24"/>
                <w:szCs w:val="24"/>
              </w:rPr>
            </w:pPr>
            <w:r>
              <w:rPr>
                <w:rFonts w:hint="default"/>
                <w:sz w:val="24"/>
                <w:szCs w:val="24"/>
              </w:rPr>
              <w:t>Struktur dan isi kurikulum  meliputi mata kuliah wajib Nasional, Mata Kuliah wajib Prodi dan mata kuliah pilihan prodi, termasuk Tugas Akhir (skripsi / tesis / disertasi/ karya seni /dan /atau bentuk lain yang setara.</w:t>
            </w:r>
          </w:p>
          <w:p>
            <w:pPr>
              <w:numPr>
                <w:ilvl w:val="0"/>
                <w:numId w:val="17"/>
              </w:numPr>
              <w:ind w:left="360" w:leftChars="0" w:hanging="360" w:firstLineChars="0"/>
              <w:jc w:val="both"/>
              <w:textAlignment w:val="top"/>
              <w:rPr>
                <w:rFonts w:hint="default"/>
                <w:sz w:val="24"/>
                <w:szCs w:val="24"/>
              </w:rPr>
            </w:pPr>
            <w:r>
              <w:rPr>
                <w:rFonts w:hint="default"/>
                <w:sz w:val="24"/>
                <w:szCs w:val="24"/>
              </w:rPr>
              <w:t>Prodi mempunyai distribusi CPL pada seluruh MK di kurikulum.</w:t>
            </w:r>
          </w:p>
          <w:p>
            <w:pPr>
              <w:numPr>
                <w:ilvl w:val="0"/>
                <w:numId w:val="17"/>
              </w:numPr>
              <w:ind w:left="360" w:leftChars="0" w:hanging="360" w:firstLineChars="0"/>
              <w:jc w:val="both"/>
              <w:textAlignment w:val="top"/>
              <w:rPr>
                <w:rFonts w:hint="default"/>
                <w:sz w:val="24"/>
                <w:szCs w:val="24"/>
              </w:rPr>
            </w:pPr>
            <w:r>
              <w:rPr>
                <w:rFonts w:hint="default"/>
                <w:sz w:val="24"/>
                <w:szCs w:val="24"/>
              </w:rPr>
              <w:t>Prodi mempunyai matriks tingkat relevansi CPL pada seluruh MK di kurikulum.</w:t>
            </w:r>
          </w:p>
          <w:p>
            <w:pPr>
              <w:numPr>
                <w:ilvl w:val="0"/>
                <w:numId w:val="17"/>
              </w:numPr>
              <w:ind w:left="360" w:leftChars="0" w:hanging="360" w:firstLineChars="0"/>
              <w:jc w:val="both"/>
              <w:textAlignment w:val="top"/>
              <w:rPr>
                <w:rFonts w:hint="default"/>
                <w:sz w:val="24"/>
                <w:szCs w:val="24"/>
              </w:rPr>
            </w:pPr>
            <w:r>
              <w:rPr>
                <w:rFonts w:hint="default"/>
                <w:sz w:val="24"/>
                <w:szCs w:val="24"/>
              </w:rPr>
              <w:t>Tersusunnya silabus untuk seluruh MK di kurikulum Prodi.</w:t>
            </w:r>
          </w:p>
          <w:p>
            <w:pPr>
              <w:numPr>
                <w:ilvl w:val="0"/>
                <w:numId w:val="17"/>
              </w:numPr>
              <w:ind w:left="360" w:leftChars="0" w:hanging="360" w:firstLineChars="0"/>
              <w:jc w:val="both"/>
              <w:textAlignment w:val="top"/>
              <w:rPr>
                <w:rFonts w:hint="default"/>
                <w:sz w:val="24"/>
                <w:szCs w:val="24"/>
              </w:rPr>
            </w:pPr>
            <w:r>
              <w:rPr>
                <w:rFonts w:hint="default"/>
                <w:sz w:val="24"/>
                <w:szCs w:val="24"/>
              </w:rPr>
              <w:t>Tersusunnya RPS untuk seluruh MK di kurikulum Prodi.</w:t>
            </w:r>
          </w:p>
        </w:tc>
      </w:tr>
    </w:tbl>
    <w:p>
      <w:pPr>
        <w:pStyle w:val="3"/>
        <w:tabs>
          <w:tab w:val="left" w:pos="142"/>
        </w:tabs>
        <w:ind w:left="0"/>
        <w:jc w:val="both"/>
        <w:rPr>
          <w:sz w:val="24"/>
          <w:szCs w:val="24"/>
        </w:rPr>
      </w:pPr>
    </w:p>
    <w:p>
      <w:pPr>
        <w:pStyle w:val="5"/>
        <w:ind w:left="1460" w:leftChars="0" w:firstLineChars="0"/>
      </w:pPr>
      <w:r>
        <w:t>Strategi Pencapaian Standa</w:t>
      </w:r>
      <w:r>
        <w:rPr>
          <w:lang w:val="en-US"/>
        </w:rPr>
        <w:t>r</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numPr>
                <w:ilvl w:val="0"/>
                <w:numId w:val="18"/>
              </w:numPr>
              <w:jc w:val="both"/>
              <w:textAlignment w:val="top"/>
              <w:rPr>
                <w:rFonts w:hint="default"/>
                <w:sz w:val="24"/>
                <w:szCs w:val="24"/>
              </w:rPr>
            </w:pPr>
            <w:r>
              <w:rPr>
                <w:rFonts w:hint="default"/>
                <w:sz w:val="24"/>
                <w:szCs w:val="24"/>
              </w:rPr>
              <w:t>Tersedia SOP yang ditetapkan oleh Rektor.</w:t>
            </w:r>
          </w:p>
          <w:p>
            <w:pPr>
              <w:pStyle w:val="3"/>
              <w:numPr>
                <w:ilvl w:val="0"/>
                <w:numId w:val="18"/>
              </w:numPr>
              <w:jc w:val="both"/>
              <w:textAlignment w:val="top"/>
              <w:rPr>
                <w:rFonts w:hint="default"/>
                <w:sz w:val="24"/>
                <w:szCs w:val="24"/>
              </w:rPr>
            </w:pPr>
            <w:r>
              <w:rPr>
                <w:rFonts w:hint="default"/>
                <w:sz w:val="24"/>
                <w:szCs w:val="24"/>
              </w:rPr>
              <w:t>Kurikulum ditinjau secara berkala tiap 4-5 tahun.</w:t>
            </w:r>
          </w:p>
          <w:p>
            <w:pPr>
              <w:pStyle w:val="3"/>
              <w:numPr>
                <w:ilvl w:val="0"/>
                <w:numId w:val="18"/>
              </w:numPr>
              <w:jc w:val="both"/>
              <w:textAlignment w:val="top"/>
              <w:rPr>
                <w:rFonts w:hint="default"/>
                <w:sz w:val="24"/>
                <w:szCs w:val="24"/>
              </w:rPr>
            </w:pPr>
            <w:r>
              <w:rPr>
                <w:rFonts w:hint="default"/>
                <w:sz w:val="24"/>
                <w:szCs w:val="24"/>
              </w:rPr>
              <w:t>Melibatkan pihak-pihak terkait yaitu: melibatkan dosen, mahasiswa, pengguna lulusan serta memperhatikan peraturan perudang-undangan.</w:t>
            </w:r>
          </w:p>
          <w:p>
            <w:pPr>
              <w:pStyle w:val="3"/>
              <w:numPr>
                <w:ilvl w:val="0"/>
                <w:numId w:val="18"/>
              </w:numPr>
              <w:jc w:val="both"/>
              <w:textAlignment w:val="top"/>
              <w:rPr>
                <w:rFonts w:hint="default"/>
                <w:sz w:val="24"/>
                <w:szCs w:val="24"/>
              </w:rPr>
            </w:pPr>
            <w:r>
              <w:rPr>
                <w:rFonts w:hint="default"/>
                <w:sz w:val="24"/>
                <w:szCs w:val="24"/>
              </w:rPr>
              <w:t>Menyesuaikan dengan perkembangan IPTEKS dan kebutuhan pemangku kepentingan (stakeholders), serta kebutuhan abad 21.</w:t>
            </w:r>
          </w:p>
          <w:p>
            <w:pPr>
              <w:pStyle w:val="3"/>
              <w:numPr>
                <w:ilvl w:val="0"/>
                <w:numId w:val="18"/>
              </w:numPr>
              <w:jc w:val="both"/>
              <w:textAlignment w:val="top"/>
              <w:rPr>
                <w:rFonts w:hint="default"/>
                <w:sz w:val="24"/>
                <w:szCs w:val="24"/>
              </w:rPr>
            </w:pPr>
            <w:r>
              <w:rPr>
                <w:rFonts w:hint="default"/>
                <w:sz w:val="24"/>
                <w:szCs w:val="24"/>
              </w:rPr>
              <w:t>Kurikulum di review oleh lembaga/tim yang relevan.</w:t>
            </w:r>
          </w:p>
          <w:p>
            <w:pPr>
              <w:pStyle w:val="3"/>
              <w:numPr>
                <w:ilvl w:val="0"/>
                <w:numId w:val="18"/>
              </w:numPr>
              <w:jc w:val="both"/>
              <w:textAlignment w:val="top"/>
              <w:rPr>
                <w:sz w:val="24"/>
                <w:szCs w:val="24"/>
              </w:rPr>
            </w:pPr>
            <w:r>
              <w:rPr>
                <w:rFonts w:hint="default"/>
                <w:sz w:val="24"/>
                <w:szCs w:val="24"/>
              </w:rPr>
              <w:t>Kurikulum disahkan oleh pimpinan perguruan tinggi setelah melalui mekanisme persetujuan senat fakultas.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numPr>
                <w:ilvl w:val="0"/>
                <w:numId w:val="19"/>
              </w:numPr>
              <w:jc w:val="both"/>
              <w:textAlignment w:val="top"/>
              <w:rPr>
                <w:rFonts w:hint="default"/>
                <w:sz w:val="24"/>
                <w:szCs w:val="24"/>
              </w:rPr>
            </w:pPr>
            <w:r>
              <w:rPr>
                <w:rFonts w:hint="default"/>
                <w:sz w:val="24"/>
                <w:szCs w:val="24"/>
              </w:rPr>
              <w:t>Direktorat Pendidikan dan Pembelajaran mensosialisasikan kebijakan pengembangan dan pemutakhiran kurikulum kepada prodi.</w:t>
            </w:r>
          </w:p>
          <w:p>
            <w:pPr>
              <w:pStyle w:val="3"/>
              <w:numPr>
                <w:ilvl w:val="0"/>
                <w:numId w:val="19"/>
              </w:numPr>
              <w:jc w:val="both"/>
              <w:textAlignment w:val="top"/>
              <w:rPr>
                <w:rFonts w:hint="default"/>
                <w:sz w:val="24"/>
                <w:szCs w:val="24"/>
              </w:rPr>
            </w:pPr>
            <w:r>
              <w:rPr>
                <w:rFonts w:hint="default"/>
                <w:sz w:val="24"/>
                <w:szCs w:val="24"/>
              </w:rPr>
              <w:t>Direktorat Pendidikan dan Pembelajaran memberikan berbagai pelatihan dan insentif dalam mendorong program studi mengembangkan kurikulum berbasis OBE.</w:t>
            </w:r>
          </w:p>
          <w:p>
            <w:pPr>
              <w:pStyle w:val="3"/>
              <w:numPr>
                <w:ilvl w:val="0"/>
                <w:numId w:val="19"/>
              </w:numPr>
              <w:jc w:val="both"/>
              <w:textAlignment w:val="top"/>
              <w:rPr>
                <w:sz w:val="24"/>
                <w:szCs w:val="24"/>
              </w:rPr>
            </w:pPr>
            <w:r>
              <w:rPr>
                <w:rFonts w:hint="default"/>
                <w:sz w:val="24"/>
                <w:szCs w:val="24"/>
              </w:rPr>
              <w:t>Direktorat Pendidikan dan Pembelajaran memastikan semua prodi telah mengembangkan kurikulum berbasis OBE selambatnya dalam 3 tahun ke depan.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numPr>
                <w:ilvl w:val="0"/>
                <w:numId w:val="20"/>
              </w:numPr>
              <w:jc w:val="both"/>
              <w:textAlignment w:val="top"/>
              <w:rPr>
                <w:rFonts w:hint="default"/>
                <w:sz w:val="24"/>
                <w:szCs w:val="24"/>
              </w:rPr>
            </w:pPr>
            <w:r>
              <w:rPr>
                <w:rFonts w:hint="default"/>
                <w:sz w:val="24"/>
                <w:szCs w:val="24"/>
              </w:rPr>
              <w:t>Ketua program studi membentuk tim penyusunan dan pemutakhiran kurikulum.</w:t>
            </w:r>
          </w:p>
          <w:p>
            <w:pPr>
              <w:pStyle w:val="3"/>
              <w:numPr>
                <w:ilvl w:val="0"/>
                <w:numId w:val="20"/>
              </w:numPr>
              <w:jc w:val="both"/>
              <w:textAlignment w:val="top"/>
              <w:rPr>
                <w:rFonts w:hint="default"/>
                <w:sz w:val="24"/>
                <w:szCs w:val="24"/>
              </w:rPr>
            </w:pPr>
            <w:r>
              <w:rPr>
                <w:rFonts w:hint="default"/>
                <w:sz w:val="24"/>
                <w:szCs w:val="24"/>
              </w:rPr>
              <w:t>Ketua program studi mensosialisasikan pedoman penyusunan kurikulum kepada semua dosen program studi.</w:t>
            </w:r>
          </w:p>
          <w:p>
            <w:pPr>
              <w:pStyle w:val="3"/>
              <w:numPr>
                <w:ilvl w:val="0"/>
                <w:numId w:val="20"/>
              </w:numPr>
              <w:jc w:val="both"/>
              <w:textAlignment w:val="top"/>
              <w:rPr>
                <w:sz w:val="24"/>
                <w:szCs w:val="24"/>
              </w:rPr>
            </w:pPr>
            <w:r>
              <w:rPr>
                <w:rFonts w:hint="default"/>
                <w:sz w:val="24"/>
                <w:szCs w:val="24"/>
              </w:rPr>
              <w:t>Program studi mengembangkan dan memutakhirkan kurikulum sesuai dengan visi misi, perkembangan IPTEK dan kebutuhan stakeholders.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hint="default" w:eastAsia="SimSun"/>
                <w:color w:val="000000"/>
                <w:sz w:val="24"/>
                <w:szCs w:val="24"/>
                <w:lang w:val="en-US" w:eastAsia="zh-CN"/>
              </w:rPr>
              <w:t>UNAND menyediakan instrumen monitoring dan evaluasi pelaksanaan pengembangan kurikulum dengan memanfaatkan teknologi informasi dan komunikasi (TIK)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numPr>
                <w:ilvl w:val="0"/>
                <w:numId w:val="21"/>
              </w:numPr>
              <w:ind w:left="360" w:leftChars="0" w:hanging="360" w:firstLineChars="0"/>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Prodi memberikan pelatihan dan pembekalan pada tim kurikulum dalam menyusun struktur kurikulum.</w:t>
            </w:r>
          </w:p>
          <w:p>
            <w:pPr>
              <w:numPr>
                <w:ilvl w:val="0"/>
                <w:numId w:val="21"/>
              </w:numPr>
              <w:ind w:left="360" w:leftChars="0" w:hanging="360" w:firstLineChars="0"/>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Program Studi melaksanakan workshop bagi dosen tentang kedalaman dan keluasan materi pembelajaran, penyusunan silabus dan RPS.</w:t>
            </w:r>
          </w:p>
        </w:tc>
      </w:tr>
    </w:tbl>
    <w:p>
      <w:pPr>
        <w:pStyle w:val="3"/>
        <w:tabs>
          <w:tab w:val="left" w:pos="142"/>
        </w:tabs>
        <w:ind w:left="0"/>
        <w:jc w:val="both"/>
        <w:rPr>
          <w:sz w:val="24"/>
          <w:szCs w:val="24"/>
        </w:rPr>
      </w:pP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hint="default" w:eastAsia="SimSun"/>
                <w:color w:val="000000"/>
                <w:sz w:val="24"/>
                <w:szCs w:val="24"/>
                <w:lang w:val="en-US" w:eastAsia="zh-CN"/>
              </w:rPr>
              <w:t>Semua dokumen untuk pemutakhiran kurikulum sudah tersedia  di tahun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hint="default" w:eastAsia="SimSun"/>
                <w:color w:val="000000"/>
                <w:sz w:val="24"/>
                <w:szCs w:val="24"/>
                <w:lang w:val="en-US" w:eastAsia="zh-CN"/>
              </w:rPr>
              <w:t>Semua prodi sudah melakukan pemutakhiran kurikulum berbasis OBE selambatnya di tahun 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numPr>
                <w:ilvl w:val="0"/>
                <w:numId w:val="22"/>
              </w:numPr>
              <w:jc w:val="both"/>
              <w:textAlignment w:val="top"/>
              <w:rPr>
                <w:rFonts w:hint="default"/>
                <w:sz w:val="24"/>
                <w:szCs w:val="24"/>
                <w:lang w:val="en-US"/>
              </w:rPr>
            </w:pPr>
            <w:r>
              <w:rPr>
                <w:rFonts w:hint="default"/>
                <w:sz w:val="24"/>
                <w:szCs w:val="24"/>
                <w:lang w:val="en-US"/>
              </w:rPr>
              <w:t>Semua prodi sudah melakukan pemutakhiran kurikulum berbasis OBE selambatnya di tahun 2023.</w:t>
            </w:r>
          </w:p>
          <w:p>
            <w:pPr>
              <w:numPr>
                <w:ilvl w:val="0"/>
                <w:numId w:val="22"/>
              </w:numPr>
              <w:jc w:val="both"/>
              <w:textAlignment w:val="top"/>
              <w:rPr>
                <w:rFonts w:hint="default"/>
                <w:sz w:val="24"/>
                <w:szCs w:val="24"/>
                <w:lang w:val="en-US"/>
              </w:rPr>
            </w:pPr>
            <w:r>
              <w:rPr>
                <w:rFonts w:hint="default"/>
                <w:sz w:val="24"/>
                <w:szCs w:val="24"/>
                <w:lang w:val="en-US"/>
              </w:rPr>
              <w:t>Semua prodi sudah mengimplementasikan kurikulum OBE selambatnya di tahun 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hint="default" w:eastAsia="SimSun"/>
                <w:color w:val="000000"/>
                <w:sz w:val="24"/>
                <w:szCs w:val="24"/>
                <w:lang w:val="en-US" w:eastAsia="zh-CN"/>
              </w:rPr>
              <w:t>Tersedia aplikasi berbasis TIK untuk pelaksanaan asesmen dan evaluasi kurikulum OBE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1. Seluruh prodi sudah memiliki struktur kurikulum.</w:t>
            </w:r>
          </w:p>
          <w:p>
            <w:pPr>
              <w:jc w:val="both"/>
              <w:textAlignment w:val="top"/>
              <w:rPr>
                <w:rFonts w:eastAsia="SimSun"/>
                <w:color w:val="000000"/>
                <w:sz w:val="24"/>
                <w:szCs w:val="24"/>
                <w:lang w:val="en-US" w:eastAsia="zh-CN" w:bidi="ar"/>
              </w:rPr>
            </w:pPr>
            <w:r>
              <w:rPr>
                <w:rFonts w:hint="default" w:eastAsia="SimSun"/>
                <w:color w:val="000000"/>
                <w:sz w:val="24"/>
                <w:szCs w:val="24"/>
                <w:lang w:val="en-US" w:eastAsia="zh-CN"/>
              </w:rPr>
              <w:t>2. Seluruh mata kuliah sudah memiliki silabus/RPS.</w:t>
            </w:r>
          </w:p>
        </w:tc>
      </w:tr>
    </w:tbl>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8"/>
        <w:gridCol w:w="3089"/>
        <w:gridCol w:w="3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Universitas</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Rektor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Universitas</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Rektor I</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Direktur Pendidikan dan Pembelajaran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Departemen/Program Studi</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Ketua Departemen/Program Studi</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Tim Kurikulum OBE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Universitas</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Rektor III</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Direktur Teknologi Informasi dan Komunikasi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Universitas</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Fakultas</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Departemen/Program Studi</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Rektor I</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Dekan/Direktur Pasca Sarjana</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Ketua Departemen/Program Studi</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 1. Direktur Pendidikan dan Pembelajaran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2.Kordinator MKWU</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3.Dosen pengampu MKWU</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Manajer Pendidikan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Dosen pengampu MK wajib Fakultas</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Dosen Pengampu MK Prodi</w:t>
            </w:r>
          </w:p>
        </w:tc>
      </w:tr>
    </w:tbl>
    <w:p>
      <w:pPr>
        <w:ind w:firstLine="720"/>
        <w:jc w:val="both"/>
        <w:rPr>
          <w:sz w:val="24"/>
          <w:szCs w:val="24"/>
        </w:rPr>
      </w:pPr>
    </w:p>
    <w:p>
      <w:pPr>
        <w:pStyle w:val="4"/>
      </w:pPr>
      <w:r>
        <w:rPr>
          <w:lang w:val="en-US"/>
        </w:rPr>
        <w:t xml:space="preserve">Standar Isi </w:t>
      </w:r>
      <w:r>
        <w:t>Pembelajaran</w:t>
      </w:r>
    </w:p>
    <w:p>
      <w:pPr>
        <w:ind w:left="-76"/>
        <w:jc w:val="both"/>
        <w:rPr>
          <w:sz w:val="24"/>
          <w:szCs w:val="24"/>
        </w:rPr>
      </w:pPr>
    </w:p>
    <w:p>
      <w:pPr>
        <w:pStyle w:val="5"/>
        <w:numPr>
          <w:ilvl w:val="0"/>
          <w:numId w:val="23"/>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9"/>
        <w:gridCol w:w="4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9" w:type="dxa"/>
          </w:tcPr>
          <w:p>
            <w:pPr>
              <w:jc w:val="center"/>
              <w:rPr>
                <w:sz w:val="24"/>
                <w:szCs w:val="24"/>
              </w:rPr>
            </w:pPr>
            <w:r>
              <w:rPr>
                <w:sz w:val="24"/>
                <w:szCs w:val="24"/>
              </w:rPr>
              <w:t>Pernyataan Standar</w:t>
            </w:r>
          </w:p>
        </w:tc>
        <w:tc>
          <w:tcPr>
            <w:tcW w:w="4623"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9" w:type="dxa"/>
          </w:tcPr>
          <w:p>
            <w:pPr>
              <w:jc w:val="both"/>
              <w:textAlignment w:val="top"/>
              <w:rPr>
                <w:sz w:val="24"/>
                <w:szCs w:val="24"/>
              </w:rPr>
            </w:pPr>
            <w:r>
              <w:rPr>
                <w:rFonts w:hint="default" w:eastAsia="SimSun"/>
                <w:color w:val="000000"/>
                <w:sz w:val="24"/>
                <w:szCs w:val="24"/>
                <w:lang w:val="en-US" w:eastAsia="zh-CN"/>
              </w:rPr>
              <w:t xml:space="preserve">Program studi merumuskan keluasan dan kedalaman bahan kajian prodi sesuai bidang keahlian dan jenjang/strata pendidikan. </w:t>
            </w:r>
          </w:p>
        </w:tc>
        <w:tc>
          <w:tcPr>
            <w:tcW w:w="4623" w:type="dxa"/>
          </w:tcPr>
          <w:p>
            <w:pPr>
              <w:pStyle w:val="3"/>
              <w:numPr>
                <w:ilvl w:val="0"/>
                <w:numId w:val="24"/>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Ketua Departemen, Ketua Program studi dan tim kurikulum  merumuskan tingkat kedalaman dan keluasan materi pembelajaran dengan mengacu pada deskripsi KKNI yang bersesuaian dengan jenjang pendidikan.</w:t>
            </w:r>
          </w:p>
          <w:p>
            <w:pPr>
              <w:pStyle w:val="3"/>
              <w:numPr>
                <w:ilvl w:val="0"/>
                <w:numId w:val="24"/>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Kedalaman dan keluasan materi pembelajaran mengacu pada</w:t>
            </w:r>
          </w:p>
          <w:p>
            <w:pPr>
              <w:pStyle w:val="3"/>
              <w:numPr>
                <w:ilvl w:val="0"/>
                <w:numId w:val="24"/>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capaian Pembelajaran lulusan.</w:t>
            </w:r>
          </w:p>
          <w:p>
            <w:pPr>
              <w:pStyle w:val="3"/>
              <w:numPr>
                <w:ilvl w:val="0"/>
                <w:numId w:val="24"/>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 xml:space="preserve">Adanya keterkaitan (mapping) capaian pembelajaran lulusan (CPL) dengan bahan kajian. </w:t>
            </w:r>
          </w:p>
          <w:p>
            <w:pPr>
              <w:pStyle w:val="3"/>
              <w:numPr>
                <w:ilvl w:val="0"/>
                <w:numId w:val="24"/>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Adanya kesesuaian antara bahan kajian dengan mata kuliah.</w:t>
            </w:r>
          </w:p>
          <w:p>
            <w:pPr>
              <w:pStyle w:val="3"/>
              <w:numPr>
                <w:ilvl w:val="0"/>
                <w:numId w:val="24"/>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Urutan mata kuliah sesuai dengan hirarki analisis pembelajaran.</w:t>
            </w:r>
          </w:p>
          <w:p>
            <w:pPr>
              <w:pStyle w:val="3"/>
              <w:numPr>
                <w:ilvl w:val="0"/>
                <w:numId w:val="24"/>
              </w:numPr>
              <w:jc w:val="both"/>
              <w:textAlignment w:val="top"/>
              <w:rPr>
                <w:sz w:val="24"/>
                <w:szCs w:val="24"/>
              </w:rPr>
            </w:pPr>
            <w:r>
              <w:rPr>
                <w:rFonts w:hint="default" w:eastAsia="SimSun"/>
                <w:color w:val="000000"/>
                <w:sz w:val="24"/>
                <w:szCs w:val="24"/>
                <w:lang w:val="en-US" w:eastAsia="zh-CN"/>
              </w:rPr>
              <w:t>Setiap mata kuliah memiliki Capaian Pembelajaran Mata Kuliah (CPMK) dan/atau Sub-CPMK.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9" w:type="dxa"/>
          </w:tcPr>
          <w:p>
            <w:pPr>
              <w:jc w:val="both"/>
              <w:textAlignment w:val="top"/>
              <w:rPr>
                <w:sz w:val="24"/>
                <w:szCs w:val="24"/>
              </w:rPr>
            </w:pPr>
            <w:r>
              <w:rPr>
                <w:rFonts w:hint="default" w:eastAsia="SimSun"/>
                <w:color w:val="000000"/>
                <w:sz w:val="24"/>
                <w:szCs w:val="24"/>
                <w:lang w:val="en-US" w:eastAsia="zh-CN"/>
              </w:rPr>
              <w:t>Program Studi memiliki mekanisme pengintegrasian hasil penelitian dan Pengabdian kepada Masyarakat (PkM) Dosen ke dalam materi pembelajaran.</w:t>
            </w:r>
          </w:p>
        </w:tc>
        <w:tc>
          <w:tcPr>
            <w:tcW w:w="4623" w:type="dxa"/>
          </w:tcPr>
          <w:p>
            <w:pPr>
              <w:pStyle w:val="3"/>
              <w:numPr>
                <w:ilvl w:val="0"/>
                <w:numId w:val="25"/>
              </w:numPr>
              <w:jc w:val="both"/>
              <w:textAlignment w:val="top"/>
              <w:rPr>
                <w:sz w:val="24"/>
                <w:szCs w:val="24"/>
              </w:rPr>
            </w:pPr>
            <w:r>
              <w:rPr>
                <w:rFonts w:hint="default" w:eastAsia="SimSun"/>
                <w:color w:val="000000"/>
                <w:sz w:val="24"/>
                <w:szCs w:val="24"/>
                <w:lang w:val="en-US" w:eastAsia="zh-CN"/>
              </w:rPr>
              <w:t>Kedalaman dan keluasan materi Pembelajaran pada program profesi, spesialis, magister, magister terapan, doktor, dan doktor terapan, wajib memanfaatkan hasil Penelitian dan hasil Pengabdian kepada Masyarakat.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9" w:type="dxa"/>
          </w:tcPr>
          <w:p>
            <w:pPr>
              <w:jc w:val="both"/>
              <w:textAlignment w:val="top"/>
              <w:rPr>
                <w:sz w:val="24"/>
                <w:szCs w:val="24"/>
              </w:rPr>
            </w:pPr>
            <w:r>
              <w:rPr>
                <w:rFonts w:hint="default" w:eastAsia="SimSun"/>
                <w:color w:val="000000"/>
                <w:sz w:val="24"/>
                <w:szCs w:val="24"/>
                <w:lang w:val="en-US" w:eastAsia="zh-CN"/>
              </w:rPr>
              <w:t>Program studi memiliki mekanisme dalam memonitor dan mengevaluasi pelaksanaan kurikulum dan melakukan perbaikan.</w:t>
            </w:r>
          </w:p>
        </w:tc>
        <w:tc>
          <w:tcPr>
            <w:tcW w:w="4623" w:type="dxa"/>
          </w:tcPr>
          <w:p>
            <w:pPr>
              <w:pStyle w:val="3"/>
              <w:numPr>
                <w:ilvl w:val="0"/>
                <w:numId w:val="26"/>
              </w:numPr>
              <w:ind w:left="425" w:leftChars="0" w:hanging="425" w:firstLineChars="0"/>
              <w:jc w:val="both"/>
              <w:textAlignment w:val="top"/>
              <w:rPr>
                <w:rFonts w:hint="default"/>
              </w:rPr>
            </w:pPr>
            <w:r>
              <w:rPr>
                <w:rFonts w:hint="default"/>
              </w:rPr>
              <w:t xml:space="preserve">Pelaksanaan kurikulum dievaluasi paling sedikit satu kali dalam setahun dan hasil evaluasi digunakan sebagai perbaikan, pengembangan kurikulum secara berkala pada semester berikutnya. </w:t>
            </w:r>
          </w:p>
          <w:p>
            <w:pPr>
              <w:pStyle w:val="3"/>
              <w:numPr>
                <w:ilvl w:val="0"/>
                <w:numId w:val="26"/>
              </w:numPr>
              <w:ind w:left="425" w:leftChars="0" w:hanging="425" w:firstLineChars="0"/>
              <w:jc w:val="both"/>
              <w:textAlignment w:val="top"/>
              <w:rPr>
                <w:rFonts w:hint="default"/>
              </w:rPr>
            </w:pPr>
            <w:r>
              <w:rPr>
                <w:rFonts w:hint="default"/>
              </w:rPr>
              <w:t>Evaluasi dan penyempurnaan kurikulum dilakukan melalui:</w:t>
            </w:r>
          </w:p>
          <w:p>
            <w:pPr>
              <w:pStyle w:val="3"/>
              <w:numPr>
                <w:ilvl w:val="0"/>
                <w:numId w:val="27"/>
              </w:numPr>
              <w:ind w:left="845" w:leftChars="0" w:hanging="425" w:firstLineChars="0"/>
              <w:jc w:val="both"/>
              <w:textAlignment w:val="top"/>
              <w:rPr>
                <w:rFonts w:hint="default"/>
              </w:rPr>
            </w:pPr>
            <w:r>
              <w:rPr>
                <w:rFonts w:hint="default"/>
              </w:rPr>
              <w:t>Evaluasi hasil dan proses pembelajaran</w:t>
            </w:r>
          </w:p>
          <w:p>
            <w:pPr>
              <w:pStyle w:val="3"/>
              <w:numPr>
                <w:ilvl w:val="0"/>
                <w:numId w:val="27"/>
              </w:numPr>
              <w:ind w:left="845" w:leftChars="0" w:hanging="425" w:firstLineChars="0"/>
              <w:jc w:val="both"/>
              <w:textAlignment w:val="top"/>
              <w:rPr>
                <w:rFonts w:hint="default"/>
              </w:rPr>
            </w:pPr>
            <w:r>
              <w:rPr>
                <w:rFonts w:hint="default"/>
              </w:rPr>
              <w:t>Evaluasi substantif, tes atau pengukuran hasil belajar</w:t>
            </w:r>
          </w:p>
          <w:p>
            <w:pPr>
              <w:pStyle w:val="3"/>
              <w:numPr>
                <w:ilvl w:val="0"/>
                <w:numId w:val="27"/>
              </w:numPr>
              <w:ind w:left="845" w:leftChars="0" w:hanging="425" w:firstLineChars="0"/>
              <w:jc w:val="both"/>
              <w:textAlignment w:val="top"/>
              <w:rPr>
                <w:rFonts w:hint="default"/>
              </w:rPr>
            </w:pPr>
            <w:r>
              <w:rPr>
                <w:rFonts w:hint="default"/>
              </w:rPr>
              <w:t>Proses sirkular yang berfungsi untuk mengetahui tingkat penguasaan mahasiswa yang selanjutnya digunakan untuk meningkatkan Standar Isi, Standar Proses dan Standar Penilaian</w:t>
            </w:r>
          </w:p>
          <w:p>
            <w:pPr>
              <w:pStyle w:val="3"/>
              <w:numPr>
                <w:ilvl w:val="0"/>
                <w:numId w:val="27"/>
              </w:numPr>
              <w:ind w:left="845" w:leftChars="0" w:hanging="425" w:firstLineChars="0"/>
              <w:jc w:val="both"/>
              <w:textAlignment w:val="top"/>
              <w:rPr>
                <w:sz w:val="24"/>
                <w:szCs w:val="24"/>
              </w:rPr>
            </w:pPr>
            <w:r>
              <w:rPr>
                <w:rFonts w:hint="default"/>
              </w:rPr>
              <w:t>Evaluasi digunakan program studi untuk mengetahui kekuatan dan kelemahan berbagai kriteria, proses pembelajaran dan penilaian hasil.</w:t>
            </w:r>
          </w:p>
        </w:tc>
      </w:tr>
    </w:tbl>
    <w:p>
      <w:pPr>
        <w:jc w:val="both"/>
        <w:rPr>
          <w:sz w:val="24"/>
          <w:szCs w:val="24"/>
        </w:rPr>
      </w:pPr>
    </w:p>
    <w:p>
      <w:pPr>
        <w:jc w:val="both"/>
        <w:rPr>
          <w:sz w:val="24"/>
          <w:szCs w:val="24"/>
        </w:rPr>
      </w:pPr>
      <w:r>
        <w:rPr>
          <w:sz w:val="24"/>
          <w:szCs w:val="24"/>
        </w:rPr>
        <w:tab/>
      </w:r>
      <w:r>
        <w:rPr>
          <w:sz w:val="24"/>
          <w:szCs w:val="24"/>
        </w:rPr>
        <w:tab/>
      </w:r>
    </w:p>
    <w:p>
      <w:pPr>
        <w:tabs>
          <w:tab w:val="left" w:pos="142"/>
        </w:tabs>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Style w:val="3"/>
              <w:numPr>
                <w:ilvl w:val="0"/>
                <w:numId w:val="28"/>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Tim kurikulum membuat mapping CPL dengan bahan kajian dan matakuliah.</w:t>
            </w:r>
          </w:p>
          <w:p>
            <w:pPr>
              <w:pStyle w:val="3"/>
              <w:numPr>
                <w:ilvl w:val="0"/>
                <w:numId w:val="28"/>
              </w:numPr>
              <w:jc w:val="both"/>
              <w:textAlignment w:val="top"/>
              <w:rPr>
                <w:sz w:val="24"/>
                <w:szCs w:val="24"/>
              </w:rPr>
            </w:pPr>
            <w:r>
              <w:rPr>
                <w:rFonts w:hint="default" w:eastAsia="SimSun"/>
                <w:color w:val="000000"/>
                <w:sz w:val="24"/>
                <w:szCs w:val="24"/>
                <w:lang w:val="en-US" w:eastAsia="zh-CN"/>
              </w:rPr>
              <w:t>Tim dosen pengampu merumuskan CPMK yang selaras dengan CPL yang ingin dicapai dan merumuskan sub-CPMK yang selaras dengan  CPMK.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Style w:val="3"/>
              <w:numPr>
                <w:ilvl w:val="0"/>
                <w:numId w:val="29"/>
              </w:numPr>
              <w:jc w:val="both"/>
              <w:textAlignment w:val="top"/>
              <w:rPr>
                <w:rFonts w:hint="default"/>
                <w:sz w:val="24"/>
                <w:szCs w:val="24"/>
              </w:rPr>
            </w:pPr>
            <w:r>
              <w:rPr>
                <w:rFonts w:hint="default"/>
                <w:sz w:val="24"/>
                <w:szCs w:val="24"/>
              </w:rPr>
              <w:t>Jumlah matakuliah yang materi pembelajaranya diperkaya dari hasil penelitian dan PkM Dosen.</w:t>
            </w:r>
          </w:p>
          <w:p>
            <w:pPr>
              <w:pStyle w:val="3"/>
              <w:numPr>
                <w:ilvl w:val="0"/>
                <w:numId w:val="29"/>
              </w:numPr>
              <w:jc w:val="both"/>
              <w:textAlignment w:val="top"/>
              <w:rPr>
                <w:sz w:val="24"/>
                <w:szCs w:val="24"/>
              </w:rPr>
            </w:pPr>
            <w:r>
              <w:rPr>
                <w:rFonts w:hint="default"/>
                <w:sz w:val="24"/>
                <w:szCs w:val="24"/>
              </w:rPr>
              <w:t>Hasil penelitian dan PkM terintegrasi dalam materi pembelajaran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42" w:type="dxa"/>
          </w:tcPr>
          <w:p>
            <w:pPr>
              <w:pStyle w:val="3"/>
              <w:numPr>
                <w:ilvl w:val="0"/>
                <w:numId w:val="30"/>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Adanya intrumen monitoring dan evalusi standar isi pembelajaran</w:t>
            </w:r>
          </w:p>
          <w:p>
            <w:pPr>
              <w:pStyle w:val="3"/>
              <w:numPr>
                <w:ilvl w:val="0"/>
                <w:numId w:val="30"/>
              </w:numPr>
              <w:jc w:val="both"/>
              <w:textAlignment w:val="top"/>
              <w:rPr>
                <w:sz w:val="24"/>
                <w:szCs w:val="24"/>
              </w:rPr>
            </w:pPr>
            <w:r>
              <w:rPr>
                <w:rFonts w:hint="default" w:eastAsia="SimSun"/>
                <w:color w:val="000000"/>
                <w:sz w:val="24"/>
                <w:szCs w:val="24"/>
                <w:lang w:val="en-US" w:eastAsia="zh-CN"/>
              </w:rPr>
              <w:t>Kurikulum dimutakhirkan secara berkala</w:t>
            </w:r>
          </w:p>
        </w:tc>
      </w:tr>
    </w:tbl>
    <w:p>
      <w:pPr>
        <w:pStyle w:val="3"/>
        <w:tabs>
          <w:tab w:val="left" w:pos="142"/>
        </w:tabs>
        <w:ind w:left="0"/>
        <w:jc w:val="both"/>
        <w:rPr>
          <w:sz w:val="24"/>
          <w:szCs w:val="24"/>
        </w:rPr>
      </w:pPr>
    </w:p>
    <w:p>
      <w:pPr>
        <w:pStyle w:val="5"/>
        <w:ind w:left="1460" w:leftChars="0" w:firstLineChars="0"/>
      </w:pPr>
      <w:r>
        <w:t>Strategi Pencapaian Standar</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Style w:val="3"/>
              <w:numPr>
                <w:ilvl w:val="0"/>
                <w:numId w:val="31"/>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Direktur Pendidikan dan Pembelajaran memberikan pelatihan bagi Ketua Program Studi, tim penyusun kurikulum,  GPM, GKM dan dosen dalam melaksanakan pembelajaran dengan mengacu pada CPL.</w:t>
            </w:r>
          </w:p>
          <w:p>
            <w:pPr>
              <w:pStyle w:val="3"/>
              <w:numPr>
                <w:ilvl w:val="0"/>
                <w:numId w:val="31"/>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Direktur Pendidikan dan Pembelajaran memberikan pelatihan bagi Ketua Program Studi, tim penyusun kurikulum,  GPM, GKM dan dosen dalam melaksanakan asesmen untuk mengukur ketercapaian CPL.</w:t>
            </w:r>
          </w:p>
          <w:p>
            <w:pPr>
              <w:pStyle w:val="3"/>
              <w:numPr>
                <w:ilvl w:val="0"/>
                <w:numId w:val="31"/>
              </w:numPr>
              <w:jc w:val="both"/>
              <w:textAlignment w:val="top"/>
              <w:rPr>
                <w:sz w:val="24"/>
                <w:szCs w:val="24"/>
              </w:rPr>
            </w:pPr>
            <w:r>
              <w:rPr>
                <w:rFonts w:hint="default" w:eastAsia="SimSun"/>
                <w:color w:val="000000"/>
                <w:sz w:val="24"/>
                <w:szCs w:val="24"/>
                <w:lang w:val="en-US" w:eastAsia="zh-CN"/>
              </w:rPr>
              <w:t xml:space="preserve">Direktur Pendidikan dan Pembelajaran menyusun buku panduan bagi Ketua program studi dan dosen dalam merencanakan, melaksanakan, evaluasi pembelajaran untuk mengukur ketercapaian CPL.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Style w:val="3"/>
              <w:numPr>
                <w:ilvl w:val="0"/>
                <w:numId w:val="32"/>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Dosen melakukan penelitian dan PkM sesuai dengan matakuliah yang diampu.</w:t>
            </w:r>
          </w:p>
          <w:p>
            <w:pPr>
              <w:pStyle w:val="3"/>
              <w:numPr>
                <w:ilvl w:val="0"/>
                <w:numId w:val="32"/>
              </w:numPr>
              <w:jc w:val="both"/>
              <w:textAlignment w:val="top"/>
              <w:rPr>
                <w:sz w:val="24"/>
                <w:szCs w:val="24"/>
              </w:rPr>
            </w:pPr>
            <w:r>
              <w:rPr>
                <w:rFonts w:hint="default" w:eastAsia="SimSun"/>
                <w:color w:val="000000"/>
                <w:sz w:val="24"/>
                <w:szCs w:val="24"/>
                <w:lang w:val="en-US" w:eastAsia="zh-CN"/>
              </w:rPr>
              <w:t>Dekan memfasilitasi pembiayaan penelitian dan PkM Dosen sesuai matakuliah yang diampu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Style w:val="3"/>
              <w:numPr>
                <w:ilvl w:val="0"/>
                <w:numId w:val="33"/>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LPM menyusun instrumen monev isi pembelajaran</w:t>
            </w:r>
          </w:p>
          <w:p>
            <w:pPr>
              <w:pStyle w:val="3"/>
              <w:numPr>
                <w:ilvl w:val="0"/>
                <w:numId w:val="33"/>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GKM melaksanakan monev isi pembelajaran secara berkala</w:t>
            </w:r>
          </w:p>
          <w:p>
            <w:pPr>
              <w:pStyle w:val="3"/>
              <w:numPr>
                <w:ilvl w:val="0"/>
                <w:numId w:val="33"/>
              </w:numPr>
              <w:jc w:val="both"/>
              <w:textAlignment w:val="top"/>
              <w:rPr>
                <w:sz w:val="24"/>
                <w:szCs w:val="24"/>
              </w:rPr>
            </w:pPr>
            <w:r>
              <w:rPr>
                <w:rFonts w:hint="default" w:eastAsia="SimSun"/>
                <w:color w:val="000000"/>
                <w:sz w:val="24"/>
                <w:szCs w:val="24"/>
                <w:lang w:val="en-US" w:eastAsia="zh-CN"/>
              </w:rPr>
              <w:t xml:space="preserve">GPM berkoordinasi dengan GKM dalam menganalisis hasil monev dan disampaikan pada pimpinan. </w:t>
            </w:r>
          </w:p>
        </w:tc>
      </w:tr>
    </w:tbl>
    <w:p>
      <w:pPr>
        <w:pStyle w:val="3"/>
        <w:tabs>
          <w:tab w:val="left" w:pos="142"/>
        </w:tabs>
        <w:ind w:left="0"/>
        <w:jc w:val="both"/>
        <w:rPr>
          <w:sz w:val="24"/>
          <w:szCs w:val="24"/>
        </w:rPr>
      </w:pPr>
      <w:r>
        <w:rPr>
          <w:sz w:val="24"/>
          <w:szCs w:val="24"/>
        </w:rPr>
        <w:tab/>
      </w: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Style w:val="3"/>
              <w:numPr>
                <w:ilvl w:val="0"/>
                <w:numId w:val="34"/>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Seluruh mata kuliah sudah memiliki rumusan CPMK dan/atau Sub-CPMK yang selaras dengan CPL.</w:t>
            </w:r>
          </w:p>
          <w:p>
            <w:pPr>
              <w:pStyle w:val="3"/>
              <w:numPr>
                <w:ilvl w:val="0"/>
                <w:numId w:val="34"/>
              </w:numPr>
              <w:jc w:val="both"/>
              <w:textAlignment w:val="top"/>
              <w:rPr>
                <w:sz w:val="24"/>
                <w:szCs w:val="24"/>
              </w:rPr>
            </w:pPr>
            <w:r>
              <w:rPr>
                <w:rFonts w:hint="default" w:eastAsia="SimSun"/>
                <w:color w:val="000000"/>
                <w:sz w:val="24"/>
                <w:szCs w:val="24"/>
                <w:lang w:val="en-US" w:eastAsia="zh-CN"/>
              </w:rPr>
              <w:t>Seluruh dosen memiliki pemahaman yang sama dalam merencanakan, melaksanakan dan mengevaluasi CPMK/Sub-CPMK.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Style w:val="3"/>
              <w:numPr>
                <w:ilvl w:val="0"/>
                <w:numId w:val="35"/>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Peningkatan jumlah matakuliah yang sudah terintegrasi dengan hasil penelitian dan PkM</w:t>
            </w:r>
          </w:p>
          <w:p>
            <w:pPr>
              <w:pStyle w:val="3"/>
              <w:numPr>
                <w:ilvl w:val="0"/>
                <w:numId w:val="35"/>
              </w:numPr>
              <w:jc w:val="both"/>
              <w:textAlignment w:val="top"/>
              <w:rPr>
                <w:sz w:val="24"/>
                <w:szCs w:val="24"/>
              </w:rPr>
            </w:pPr>
            <w:r>
              <w:rPr>
                <w:rFonts w:hint="default" w:eastAsia="SimSun"/>
                <w:color w:val="000000"/>
                <w:sz w:val="24"/>
                <w:szCs w:val="24"/>
                <w:lang w:val="en-US" w:eastAsia="zh-CN"/>
              </w:rPr>
              <w:t>Semua dosen telah mengintegrasikan Hasil penelitian dan PkM terintegrasi dalam materi pembelajaran</w:t>
            </w:r>
          </w:p>
        </w:tc>
      </w:tr>
    </w:tbl>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0"/>
        <w:gridCol w:w="3092"/>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0" w:type="dxa"/>
          </w:tcPr>
          <w:p>
            <w:pPr>
              <w:jc w:val="center"/>
              <w:rPr>
                <w:sz w:val="24"/>
                <w:szCs w:val="24"/>
              </w:rPr>
            </w:pPr>
            <w:r>
              <w:rPr>
                <w:sz w:val="24"/>
                <w:szCs w:val="24"/>
              </w:rPr>
              <w:t>Aras/Level</w:t>
            </w:r>
          </w:p>
        </w:tc>
        <w:tc>
          <w:tcPr>
            <w:tcW w:w="3092" w:type="dxa"/>
          </w:tcPr>
          <w:p>
            <w:pPr>
              <w:jc w:val="center"/>
              <w:rPr>
                <w:sz w:val="24"/>
                <w:szCs w:val="24"/>
              </w:rPr>
            </w:pPr>
            <w:r>
              <w:rPr>
                <w:sz w:val="24"/>
                <w:szCs w:val="24"/>
              </w:rPr>
              <w:t>Penanggung Jawab</w:t>
            </w:r>
          </w:p>
        </w:tc>
        <w:tc>
          <w:tcPr>
            <w:tcW w:w="3060"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0"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Departemen/Program Studi</w:t>
            </w:r>
          </w:p>
        </w:tc>
        <w:tc>
          <w:tcPr>
            <w:tcW w:w="3092"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Ketua Departemen/Program Studi</w:t>
            </w:r>
          </w:p>
        </w:tc>
        <w:tc>
          <w:tcPr>
            <w:tcW w:w="3060"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Dosen Pengampu MK Prodi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0"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Departemen/Program Studi</w:t>
            </w:r>
          </w:p>
        </w:tc>
        <w:tc>
          <w:tcPr>
            <w:tcW w:w="3092"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Ketua Departemen/Program Studi</w:t>
            </w:r>
          </w:p>
        </w:tc>
        <w:tc>
          <w:tcPr>
            <w:tcW w:w="3060"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Dosen Pengampu MK Prodi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0"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Universitas</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Fakultas</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Departemen</w:t>
            </w:r>
          </w:p>
        </w:tc>
        <w:tc>
          <w:tcPr>
            <w:tcW w:w="3092"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LPM</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Dekan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Ketua Departemen/Program Studi</w:t>
            </w:r>
          </w:p>
        </w:tc>
        <w:tc>
          <w:tcPr>
            <w:tcW w:w="3060"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Ka SPMI</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GPM</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GKM</w:t>
            </w:r>
          </w:p>
        </w:tc>
      </w:tr>
    </w:tbl>
    <w:p>
      <w:pPr>
        <w:ind w:firstLine="720"/>
        <w:jc w:val="both"/>
        <w:rPr>
          <w:sz w:val="24"/>
          <w:szCs w:val="24"/>
        </w:rPr>
      </w:pPr>
    </w:p>
    <w:p>
      <w:pPr>
        <w:pStyle w:val="4"/>
      </w:pPr>
      <w:r>
        <w:t>Standar Proses Pembelajaran</w:t>
      </w:r>
    </w:p>
    <w:p>
      <w:pPr>
        <w:ind w:left="-76"/>
        <w:jc w:val="both"/>
        <w:rPr>
          <w:sz w:val="24"/>
          <w:szCs w:val="24"/>
        </w:rPr>
      </w:pPr>
    </w:p>
    <w:p>
      <w:pPr>
        <w:pStyle w:val="5"/>
        <w:numPr>
          <w:ilvl w:val="0"/>
          <w:numId w:val="36"/>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5"/>
        <w:gridCol w:w="4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5" w:type="dxa"/>
          </w:tcPr>
          <w:p>
            <w:pPr>
              <w:jc w:val="center"/>
              <w:rPr>
                <w:sz w:val="24"/>
                <w:szCs w:val="24"/>
              </w:rPr>
            </w:pPr>
            <w:r>
              <w:rPr>
                <w:sz w:val="24"/>
                <w:szCs w:val="24"/>
              </w:rPr>
              <w:t>Pernyataan Standar</w:t>
            </w:r>
          </w:p>
        </w:tc>
        <w:tc>
          <w:tcPr>
            <w:tcW w:w="4627"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15" w:type="dxa"/>
            <w:vMerge w:val="restart"/>
          </w:tcPr>
          <w:p>
            <w:pPr>
              <w:numPr>
                <w:ilvl w:val="0"/>
                <w:numId w:val="0"/>
              </w:numPr>
              <w:ind w:leftChars="0"/>
              <w:jc w:val="both"/>
              <w:textAlignment w:val="top"/>
              <w:rPr>
                <w:rFonts w:hint="default"/>
                <w:sz w:val="24"/>
                <w:szCs w:val="24"/>
              </w:rPr>
            </w:pPr>
            <w:r>
              <w:rPr>
                <w:rFonts w:hint="default"/>
                <w:sz w:val="24"/>
                <w:szCs w:val="24"/>
              </w:rPr>
              <w:t xml:space="preserve">UNAND memiliki standar proses pembelajaran di Program Studi untuk memperoleh capaian pembelajaran lulusan (CPL), yang meliputi: </w:t>
            </w:r>
          </w:p>
          <w:p>
            <w:pPr>
              <w:numPr>
                <w:ilvl w:val="0"/>
                <w:numId w:val="37"/>
              </w:numPr>
              <w:tabs>
                <w:tab w:val="clear" w:pos="425"/>
              </w:tabs>
              <w:ind w:left="425" w:leftChars="0" w:hanging="425" w:firstLineChars="0"/>
              <w:jc w:val="both"/>
              <w:textAlignment w:val="top"/>
              <w:rPr>
                <w:rFonts w:hint="default"/>
                <w:sz w:val="24"/>
                <w:szCs w:val="24"/>
              </w:rPr>
            </w:pPr>
            <w:r>
              <w:rPr>
                <w:rFonts w:hint="default"/>
                <w:sz w:val="24"/>
                <w:szCs w:val="24"/>
              </w:rPr>
              <w:t>karakteristik proses Pembelajaran;</w:t>
            </w:r>
          </w:p>
          <w:p>
            <w:pPr>
              <w:numPr>
                <w:ilvl w:val="0"/>
                <w:numId w:val="37"/>
              </w:numPr>
              <w:tabs>
                <w:tab w:val="clear" w:pos="425"/>
              </w:tabs>
              <w:ind w:left="425" w:leftChars="0" w:hanging="425" w:firstLineChars="0"/>
              <w:jc w:val="both"/>
              <w:textAlignment w:val="top"/>
              <w:rPr>
                <w:rFonts w:hint="default"/>
                <w:sz w:val="24"/>
                <w:szCs w:val="24"/>
              </w:rPr>
            </w:pPr>
            <w:r>
              <w:rPr>
                <w:rFonts w:hint="default"/>
                <w:sz w:val="24"/>
                <w:szCs w:val="24"/>
              </w:rPr>
              <w:t>perencanaan proses Pembelajaran;</w:t>
            </w:r>
          </w:p>
          <w:p>
            <w:pPr>
              <w:numPr>
                <w:ilvl w:val="0"/>
                <w:numId w:val="37"/>
              </w:numPr>
              <w:tabs>
                <w:tab w:val="clear" w:pos="425"/>
              </w:tabs>
              <w:ind w:left="425" w:leftChars="0" w:hanging="425" w:firstLineChars="0"/>
              <w:jc w:val="both"/>
              <w:textAlignment w:val="top"/>
              <w:rPr>
                <w:rFonts w:hint="default"/>
                <w:sz w:val="24"/>
                <w:szCs w:val="24"/>
              </w:rPr>
            </w:pPr>
            <w:r>
              <w:rPr>
                <w:rFonts w:hint="default"/>
                <w:sz w:val="24"/>
                <w:szCs w:val="24"/>
              </w:rPr>
              <w:t>pelaksanaan proses Pembelajaran; dan</w:t>
            </w:r>
          </w:p>
          <w:p>
            <w:pPr>
              <w:numPr>
                <w:ilvl w:val="0"/>
                <w:numId w:val="37"/>
              </w:numPr>
              <w:tabs>
                <w:tab w:val="clear" w:pos="425"/>
              </w:tabs>
              <w:ind w:left="425" w:leftChars="0" w:hanging="425" w:firstLineChars="0"/>
              <w:jc w:val="both"/>
              <w:textAlignment w:val="top"/>
              <w:rPr>
                <w:sz w:val="24"/>
                <w:szCs w:val="24"/>
              </w:rPr>
            </w:pPr>
            <w:r>
              <w:rPr>
                <w:rFonts w:hint="default"/>
                <w:sz w:val="24"/>
                <w:szCs w:val="24"/>
              </w:rPr>
              <w:t>beban belajar mahasiswa.</w:t>
            </w:r>
          </w:p>
        </w:tc>
        <w:tc>
          <w:tcPr>
            <w:tcW w:w="4627" w:type="dxa"/>
          </w:tcPr>
          <w:p>
            <w:pPr>
              <w:numPr>
                <w:ilvl w:val="0"/>
                <w:numId w:val="0"/>
              </w:numPr>
              <w:ind w:leftChars="0"/>
              <w:jc w:val="both"/>
              <w:textAlignment w:val="top"/>
              <w:rPr>
                <w:rFonts w:hint="default"/>
              </w:rPr>
            </w:pPr>
            <w:r>
              <w:rPr>
                <w:rFonts w:hint="default"/>
                <w:b/>
                <w:bCs/>
              </w:rPr>
              <w:t xml:space="preserve">Karakteristik Pembelajaran </w:t>
            </w:r>
            <w:r>
              <w:rPr>
                <w:rFonts w:hint="default"/>
              </w:rPr>
              <w:t>mengandung kriteria sebagai berikut:</w:t>
            </w:r>
          </w:p>
          <w:p>
            <w:pPr>
              <w:numPr>
                <w:ilvl w:val="0"/>
                <w:numId w:val="38"/>
              </w:numPr>
              <w:ind w:left="425" w:leftChars="0" w:hanging="425" w:firstLineChars="0"/>
              <w:jc w:val="both"/>
              <w:textAlignment w:val="top"/>
              <w:rPr>
                <w:rFonts w:hint="default"/>
              </w:rPr>
            </w:pPr>
            <w:r>
              <w:rPr>
                <w:rFonts w:hint="default"/>
              </w:rPr>
              <w:t>Interaktif adalah capaian pembelajaran lulusan (CPL) diraih dengan mengutamakan proses interaksi dua arah antara mahasiswa dan dosen.</w:t>
            </w:r>
          </w:p>
          <w:p>
            <w:pPr>
              <w:numPr>
                <w:ilvl w:val="0"/>
                <w:numId w:val="38"/>
              </w:numPr>
              <w:ind w:left="425" w:leftChars="0" w:hanging="425" w:firstLineChars="0"/>
              <w:jc w:val="both"/>
              <w:textAlignment w:val="top"/>
              <w:rPr>
                <w:rFonts w:hint="default"/>
              </w:rPr>
            </w:pPr>
            <w:r>
              <w:rPr>
                <w:rFonts w:hint="default"/>
              </w:rPr>
              <w:t>Holistik yaitu proses pembelajaran mendorong terbentuknya pola pikir yang komprehensif dan luas dengan menginternalisasi keunggulan dan kearifan lokal maupun nasional.</w:t>
            </w:r>
          </w:p>
          <w:p>
            <w:pPr>
              <w:numPr>
                <w:ilvl w:val="0"/>
                <w:numId w:val="38"/>
              </w:numPr>
              <w:ind w:left="425" w:leftChars="0" w:hanging="425" w:firstLineChars="0"/>
              <w:jc w:val="both"/>
              <w:textAlignment w:val="top"/>
              <w:rPr>
                <w:rFonts w:hint="default"/>
              </w:rPr>
            </w:pPr>
            <w:r>
              <w:rPr>
                <w:rFonts w:hint="default"/>
              </w:rPr>
              <w:t>Integratif adalah CPL diraih melalui proses pembelajaran yang terintegrasi untuk memenuhi capaian Pembelajaran lulusan secara keseluruhan dalam satu kesatuan program melalui pendekatan antardisiplin dan multidisiplin.</w:t>
            </w:r>
          </w:p>
          <w:p>
            <w:pPr>
              <w:numPr>
                <w:ilvl w:val="0"/>
                <w:numId w:val="38"/>
              </w:numPr>
              <w:ind w:left="425" w:leftChars="0" w:hanging="425" w:firstLineChars="0"/>
              <w:jc w:val="both"/>
              <w:textAlignment w:val="top"/>
              <w:rPr>
                <w:rFonts w:hint="default"/>
              </w:rPr>
            </w:pPr>
            <w:r>
              <w:rPr>
                <w:rFonts w:hint="default"/>
              </w:rPr>
              <w:t>Saintifik artinya CPL diraih melalui proses pembelajaran yang mengutamakan pendekatan ilmiah sehingga tercipta lingkungan akademik yang berdasarkan sistem nilai, norma, dan kaidah ilmu pengetahuan serta menjunjung tinggi nilai-nilai agama dan kebangsaan.</w:t>
            </w:r>
          </w:p>
          <w:p>
            <w:pPr>
              <w:numPr>
                <w:ilvl w:val="0"/>
                <w:numId w:val="38"/>
              </w:numPr>
              <w:ind w:left="425" w:leftChars="0" w:hanging="425" w:firstLineChars="0"/>
              <w:jc w:val="both"/>
              <w:textAlignment w:val="top"/>
              <w:rPr>
                <w:rFonts w:hint="default"/>
              </w:rPr>
            </w:pPr>
            <w:r>
              <w:rPr>
                <w:rFonts w:hint="default"/>
              </w:rPr>
              <w:t>Kontekstual maksudnya adalah CPL lulusan diraih melalui proses Pembelajaran yang disesuaikan dengan tuntutan kemampuan menyelesaikan masalah dalam ranah keahliannya.</w:t>
            </w:r>
          </w:p>
          <w:p>
            <w:pPr>
              <w:numPr>
                <w:ilvl w:val="0"/>
                <w:numId w:val="38"/>
              </w:numPr>
              <w:ind w:left="425" w:leftChars="0" w:hanging="425" w:firstLineChars="0"/>
              <w:jc w:val="both"/>
              <w:textAlignment w:val="top"/>
              <w:rPr>
                <w:rFonts w:hint="default"/>
              </w:rPr>
            </w:pPr>
            <w:r>
              <w:rPr>
                <w:rFonts w:hint="default"/>
              </w:rPr>
              <w:t>Tematik artinya CPL diraih melalui proses Pembelajaran yang disesuaikan dengan karakteristik keilmuan Program Studi dan dikaitkan dengan permasalahan nyata melalui pendekatan transdisiplin.</w:t>
            </w:r>
          </w:p>
          <w:p>
            <w:pPr>
              <w:numPr>
                <w:ilvl w:val="0"/>
                <w:numId w:val="38"/>
              </w:numPr>
              <w:ind w:left="425" w:leftChars="0" w:hanging="425" w:firstLineChars="0"/>
              <w:jc w:val="both"/>
              <w:textAlignment w:val="top"/>
              <w:rPr>
                <w:rFonts w:hint="default"/>
              </w:rPr>
            </w:pPr>
            <w:r>
              <w:rPr>
                <w:rFonts w:hint="default"/>
              </w:rPr>
              <w:t>Efektif adalah CPL diraih secara berhasil guna dengan mementingkan internalisasi materi secara baik dan benar dalam kurun waktu yang optimum.</w:t>
            </w:r>
          </w:p>
          <w:p>
            <w:pPr>
              <w:numPr>
                <w:ilvl w:val="0"/>
                <w:numId w:val="38"/>
              </w:numPr>
              <w:ind w:left="425" w:leftChars="0" w:hanging="425" w:firstLineChars="0"/>
              <w:jc w:val="both"/>
              <w:textAlignment w:val="top"/>
              <w:rPr>
                <w:rFonts w:hint="default"/>
              </w:rPr>
            </w:pPr>
            <w:r>
              <w:rPr>
                <w:rFonts w:hint="default"/>
              </w:rPr>
              <w:t>Kolaboratif maksudnya CPL diraih melalui proses Pembelajaran bersama yang melibatkan interaksi antar individu pembelajar untuk menghasilkan kapitalisasi sikap, pengetahuan, dan keterampilan.</w:t>
            </w:r>
          </w:p>
          <w:p>
            <w:pPr>
              <w:numPr>
                <w:ilvl w:val="0"/>
                <w:numId w:val="38"/>
              </w:numPr>
              <w:ind w:left="425" w:leftChars="0" w:hanging="425" w:firstLineChars="0"/>
              <w:jc w:val="both"/>
              <w:textAlignment w:val="top"/>
              <w:rPr>
                <w:sz w:val="24"/>
                <w:szCs w:val="24"/>
              </w:rPr>
            </w:pPr>
            <w:r>
              <w:rPr>
                <w:rFonts w:hint="default"/>
              </w:rPr>
              <w:t>Berpusat pada mahasiswa artinya bahwa CPL diraih melalui proses Pembelajaran yang mengutamakan pengembangan kreativitas, kapasitas, kepribadian, dan kebutuhan mahasiswa, serta mengembangkan kemandirian dalam mencari dan menemukan pengetahuan.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5" w:type="dxa"/>
            <w:vMerge w:val="continue"/>
          </w:tcPr>
          <w:p>
            <w:pPr>
              <w:pStyle w:val="3"/>
              <w:numPr>
                <w:ilvl w:val="0"/>
                <w:numId w:val="39"/>
              </w:numPr>
              <w:jc w:val="both"/>
              <w:textAlignment w:val="top"/>
              <w:rPr>
                <w:sz w:val="24"/>
                <w:szCs w:val="24"/>
              </w:rPr>
            </w:pPr>
          </w:p>
        </w:tc>
        <w:tc>
          <w:tcPr>
            <w:tcW w:w="4627" w:type="dxa"/>
          </w:tcPr>
          <w:p>
            <w:pPr>
              <w:jc w:val="both"/>
              <w:textAlignment w:val="top"/>
              <w:rPr>
                <w:sz w:val="24"/>
                <w:szCs w:val="24"/>
              </w:rPr>
            </w:pPr>
            <w:r>
              <w:rPr>
                <w:rFonts w:hint="default"/>
                <w:b/>
                <w:bCs/>
                <w:sz w:val="24"/>
                <w:szCs w:val="24"/>
              </w:rPr>
              <w:t xml:space="preserve">Perencanaan proses </w:t>
            </w:r>
            <w:r>
              <w:rPr>
                <w:rFonts w:hint="default"/>
                <w:b w:val="0"/>
                <w:bCs w:val="0"/>
                <w:sz w:val="24"/>
                <w:szCs w:val="24"/>
              </w:rPr>
              <w:t xml:space="preserve">Pembelajaran dituangkan dalam bentuk Rencana Pembelajaran Semester (RPS) atau istilah lain  yang disusun oleh dosen secara mandiri atau bersama dalam kelompok keahlian dengan memperhatikan beban kegiatan belajar mahasiswa sesuai dengan sks yang ditetapkan dalam rangka memberikan pengalaman belajar yang otentik.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5" w:type="dxa"/>
            <w:vMerge w:val="continue"/>
          </w:tcPr>
          <w:p>
            <w:pPr>
              <w:pStyle w:val="3"/>
              <w:numPr>
                <w:ilvl w:val="0"/>
                <w:numId w:val="39"/>
              </w:numPr>
              <w:jc w:val="both"/>
              <w:textAlignment w:val="top"/>
              <w:rPr>
                <w:sz w:val="24"/>
                <w:szCs w:val="24"/>
              </w:rPr>
            </w:pPr>
          </w:p>
        </w:tc>
        <w:tc>
          <w:tcPr>
            <w:tcW w:w="4627" w:type="dxa"/>
          </w:tcPr>
          <w:p>
            <w:pPr>
              <w:jc w:val="both"/>
              <w:textAlignment w:val="top"/>
              <w:rPr>
                <w:sz w:val="24"/>
                <w:szCs w:val="24"/>
              </w:rPr>
            </w:pPr>
            <w:r>
              <w:rPr>
                <w:rFonts w:hint="default"/>
                <w:b/>
                <w:bCs/>
                <w:sz w:val="24"/>
                <w:szCs w:val="24"/>
              </w:rPr>
              <w:t xml:space="preserve">Pelaksanaan proses </w:t>
            </w:r>
            <w:r>
              <w:rPr>
                <w:rFonts w:hint="default"/>
                <w:b w:val="0"/>
                <w:bCs w:val="0"/>
                <w:sz w:val="24"/>
                <w:szCs w:val="24"/>
              </w:rPr>
              <w:t>Pembelajaran berlangsung dalam bentuk interaksi antara Dosen, mahasiswa, dan sumber belajar dalam lingkungan belajar tertentu.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15" w:type="dxa"/>
            <w:vMerge w:val="continue"/>
          </w:tcPr>
          <w:p>
            <w:pPr>
              <w:pStyle w:val="3"/>
              <w:numPr>
                <w:ilvl w:val="0"/>
                <w:numId w:val="39"/>
              </w:numPr>
              <w:jc w:val="both"/>
              <w:textAlignment w:val="top"/>
              <w:rPr>
                <w:sz w:val="24"/>
                <w:szCs w:val="24"/>
              </w:rPr>
            </w:pPr>
          </w:p>
        </w:tc>
        <w:tc>
          <w:tcPr>
            <w:tcW w:w="4627" w:type="dxa"/>
          </w:tcPr>
          <w:p>
            <w:pPr>
              <w:jc w:val="both"/>
              <w:textAlignment w:val="top"/>
              <w:rPr>
                <w:sz w:val="24"/>
                <w:szCs w:val="24"/>
              </w:rPr>
            </w:pPr>
            <w:r>
              <w:rPr>
                <w:rFonts w:hint="default"/>
                <w:b/>
                <w:bCs/>
                <w:sz w:val="24"/>
                <w:szCs w:val="24"/>
              </w:rPr>
              <w:t>Beban belajar mahasiswa</w:t>
            </w:r>
            <w:r>
              <w:rPr>
                <w:rFonts w:hint="default"/>
                <w:b w:val="0"/>
                <w:bCs w:val="0"/>
                <w:sz w:val="24"/>
                <w:szCs w:val="24"/>
              </w:rPr>
              <w:t xml:space="preserve"> dinyatakan dalam besaran satuan kredit semester (sks).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15" w:type="dxa"/>
            <w:vMerge w:val="continue"/>
          </w:tcPr>
          <w:p>
            <w:pPr>
              <w:jc w:val="both"/>
              <w:rPr>
                <w:sz w:val="24"/>
                <w:szCs w:val="24"/>
              </w:rPr>
            </w:pPr>
          </w:p>
        </w:tc>
        <w:tc>
          <w:tcPr>
            <w:tcW w:w="4627" w:type="dxa"/>
          </w:tcPr>
          <w:p>
            <w:pPr>
              <w:jc w:val="both"/>
              <w:textAlignment w:val="top"/>
              <w:rPr>
                <w:sz w:val="24"/>
                <w:szCs w:val="24"/>
              </w:rPr>
            </w:pPr>
            <w:r>
              <w:rPr>
                <w:rFonts w:hint="default"/>
                <w:sz w:val="24"/>
                <w:szCs w:val="24"/>
              </w:rPr>
              <w:t>UNAND wajib memfasilitasi pelaksanaan pemenuhan masa dan beban belajar mahasiswa dalam proses pembelajaran, di dalam maupun diluar program studi.</w:t>
            </w:r>
          </w:p>
        </w:tc>
      </w:tr>
    </w:tbl>
    <w:p>
      <w:pPr>
        <w:jc w:val="both"/>
        <w:rPr>
          <w:sz w:val="24"/>
          <w:szCs w:val="24"/>
        </w:rPr>
      </w:pPr>
    </w:p>
    <w:p>
      <w:pPr>
        <w:jc w:val="both"/>
        <w:rPr>
          <w:sz w:val="24"/>
          <w:szCs w:val="24"/>
        </w:rPr>
      </w:pPr>
      <w:r>
        <w:rPr>
          <w:sz w:val="24"/>
          <w:szCs w:val="24"/>
        </w:rPr>
        <w:tab/>
      </w:r>
      <w:r>
        <w:rPr>
          <w:sz w:val="24"/>
          <w:szCs w:val="24"/>
        </w:rPr>
        <w:tab/>
      </w: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rFonts w:hint="default" w:ascii="Times New Roman" w:hAnsi="Times New Roman" w:cs="Times New Roman"/>
                <w:sz w:val="24"/>
                <w:szCs w:val="24"/>
              </w:rPr>
            </w:pPr>
            <w:r>
              <w:rPr>
                <w:rFonts w:hint="default" w:ascii="Times New Roman" w:hAnsi="Times New Roman" w:eastAsia="SimSun"/>
                <w:color w:val="000000"/>
                <w:sz w:val="24"/>
                <w:szCs w:val="24"/>
                <w:lang w:val="en-US" w:eastAsia="zh-CN"/>
              </w:rPr>
              <w:t>Tersedianya RPS yang mencakup pendekatan, bentuk, strategi, metode, dan media pembelajaran untuk semua mata kuliah.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numPr>
                <w:ilvl w:val="0"/>
                <w:numId w:val="0"/>
              </w:numPr>
              <w:ind w:leftChars="0"/>
              <w:jc w:val="both"/>
              <w:textAlignment w:val="top"/>
              <w:rPr>
                <w:rFonts w:hint="default" w:ascii="Times New Roman" w:hAnsi="Times New Roman" w:eastAsia="SimSun"/>
                <w:color w:val="000000"/>
                <w:sz w:val="24"/>
                <w:szCs w:val="24"/>
                <w:lang w:val="en-US" w:eastAsia="zh-CN"/>
              </w:rPr>
            </w:pPr>
            <w:r>
              <w:rPr>
                <w:rFonts w:hint="default" w:ascii="Times New Roman" w:hAnsi="Times New Roman" w:eastAsia="SimSun"/>
                <w:color w:val="000000"/>
                <w:sz w:val="24"/>
                <w:szCs w:val="24"/>
                <w:lang w:val="en-US" w:eastAsia="zh-CN"/>
              </w:rPr>
              <w:t>Rencana Pembelajaran Semester (RPS) atau istilah lain paling sedikit memuat:</w:t>
            </w:r>
          </w:p>
          <w:p>
            <w:pPr>
              <w:numPr>
                <w:ilvl w:val="0"/>
                <w:numId w:val="40"/>
              </w:numPr>
              <w:ind w:left="425" w:leftChars="0" w:hanging="425" w:firstLineChars="0"/>
              <w:jc w:val="both"/>
              <w:textAlignment w:val="top"/>
              <w:rPr>
                <w:rFonts w:hint="default" w:ascii="Times New Roman" w:hAnsi="Times New Roman" w:eastAsia="SimSun"/>
                <w:color w:val="000000"/>
                <w:sz w:val="24"/>
                <w:szCs w:val="24"/>
                <w:lang w:val="en-US" w:eastAsia="zh-CN"/>
              </w:rPr>
            </w:pPr>
            <w:r>
              <w:rPr>
                <w:rFonts w:hint="default" w:ascii="Times New Roman" w:hAnsi="Times New Roman" w:eastAsia="SimSun"/>
                <w:color w:val="000000"/>
                <w:sz w:val="24"/>
                <w:szCs w:val="24"/>
                <w:lang w:val="en-US" w:eastAsia="zh-CN"/>
              </w:rPr>
              <w:t>nama Program Studi, nama dan kode mata kuliah, semester, sks, nama Dosen pengampu;</w:t>
            </w:r>
          </w:p>
          <w:p>
            <w:pPr>
              <w:numPr>
                <w:ilvl w:val="0"/>
                <w:numId w:val="40"/>
              </w:numPr>
              <w:ind w:left="425" w:leftChars="0" w:hanging="425" w:firstLineChars="0"/>
              <w:jc w:val="both"/>
              <w:textAlignment w:val="top"/>
              <w:rPr>
                <w:rFonts w:hint="default" w:ascii="Times New Roman" w:hAnsi="Times New Roman" w:eastAsia="SimSun"/>
                <w:color w:val="000000"/>
                <w:sz w:val="24"/>
                <w:szCs w:val="24"/>
                <w:lang w:val="en-US" w:eastAsia="zh-CN"/>
              </w:rPr>
            </w:pPr>
            <w:r>
              <w:rPr>
                <w:rFonts w:hint="default" w:ascii="Times New Roman" w:hAnsi="Times New Roman" w:eastAsia="SimSun"/>
                <w:color w:val="000000"/>
                <w:sz w:val="24"/>
                <w:szCs w:val="24"/>
                <w:lang w:val="en-US" w:eastAsia="zh-CN"/>
              </w:rPr>
              <w:t>capaian Pembelajaran lulusan yang dibebankan pada mata kuliah;</w:t>
            </w:r>
          </w:p>
          <w:p>
            <w:pPr>
              <w:numPr>
                <w:ilvl w:val="0"/>
                <w:numId w:val="40"/>
              </w:numPr>
              <w:ind w:left="425" w:leftChars="0" w:hanging="425" w:firstLineChars="0"/>
              <w:jc w:val="both"/>
              <w:textAlignment w:val="top"/>
              <w:rPr>
                <w:rFonts w:hint="default" w:ascii="Times New Roman" w:hAnsi="Times New Roman" w:eastAsia="SimSun"/>
                <w:color w:val="000000"/>
                <w:sz w:val="24"/>
                <w:szCs w:val="24"/>
                <w:lang w:val="en-US" w:eastAsia="zh-CN"/>
              </w:rPr>
            </w:pPr>
            <w:r>
              <w:rPr>
                <w:rFonts w:hint="default" w:ascii="Times New Roman" w:hAnsi="Times New Roman" w:eastAsia="SimSun"/>
                <w:color w:val="000000"/>
                <w:sz w:val="24"/>
                <w:szCs w:val="24"/>
                <w:lang w:val="en-US" w:eastAsia="zh-CN"/>
              </w:rPr>
              <w:t>kemampuan akhir yang direncanakan pada tiap tahap Pembelajaran untuk memenuhi capaian Pembelajaran lulusan;</w:t>
            </w:r>
          </w:p>
          <w:p>
            <w:pPr>
              <w:numPr>
                <w:ilvl w:val="0"/>
                <w:numId w:val="40"/>
              </w:numPr>
              <w:ind w:left="425" w:leftChars="0" w:hanging="425" w:firstLineChars="0"/>
              <w:jc w:val="both"/>
              <w:textAlignment w:val="top"/>
              <w:rPr>
                <w:rFonts w:hint="default" w:ascii="Times New Roman" w:hAnsi="Times New Roman" w:eastAsia="SimSun"/>
                <w:color w:val="000000"/>
                <w:sz w:val="24"/>
                <w:szCs w:val="24"/>
                <w:lang w:val="en-US" w:eastAsia="zh-CN"/>
              </w:rPr>
            </w:pPr>
            <w:r>
              <w:rPr>
                <w:rFonts w:hint="default" w:ascii="Times New Roman" w:hAnsi="Times New Roman" w:eastAsia="SimSun"/>
                <w:color w:val="000000"/>
                <w:sz w:val="24"/>
                <w:szCs w:val="24"/>
                <w:lang w:val="en-US" w:eastAsia="zh-CN"/>
              </w:rPr>
              <w:t>bahan kajian yang terkait dengan kemampuan yang akan dicapai;</w:t>
            </w:r>
          </w:p>
          <w:p>
            <w:pPr>
              <w:numPr>
                <w:ilvl w:val="0"/>
                <w:numId w:val="40"/>
              </w:numPr>
              <w:ind w:left="425" w:leftChars="0" w:hanging="425" w:firstLineChars="0"/>
              <w:jc w:val="both"/>
              <w:textAlignment w:val="top"/>
              <w:rPr>
                <w:rFonts w:hint="default" w:ascii="Times New Roman" w:hAnsi="Times New Roman" w:eastAsia="SimSun"/>
                <w:color w:val="000000"/>
                <w:sz w:val="24"/>
                <w:szCs w:val="24"/>
                <w:lang w:val="en-US" w:eastAsia="zh-CN"/>
              </w:rPr>
            </w:pPr>
            <w:r>
              <w:rPr>
                <w:rFonts w:hint="default" w:ascii="Times New Roman" w:hAnsi="Times New Roman" w:eastAsia="SimSun"/>
                <w:color w:val="000000"/>
                <w:sz w:val="24"/>
                <w:szCs w:val="24"/>
                <w:lang w:val="en-US" w:eastAsia="zh-CN"/>
              </w:rPr>
              <w:t>metode Pembelajaran;</w:t>
            </w:r>
          </w:p>
          <w:p>
            <w:pPr>
              <w:numPr>
                <w:ilvl w:val="0"/>
                <w:numId w:val="40"/>
              </w:numPr>
              <w:ind w:left="425" w:leftChars="0" w:hanging="425" w:firstLineChars="0"/>
              <w:jc w:val="both"/>
              <w:textAlignment w:val="top"/>
              <w:rPr>
                <w:rFonts w:hint="default" w:ascii="Times New Roman" w:hAnsi="Times New Roman" w:eastAsia="SimSun"/>
                <w:color w:val="000000"/>
                <w:sz w:val="24"/>
                <w:szCs w:val="24"/>
                <w:lang w:val="en-US" w:eastAsia="zh-CN"/>
              </w:rPr>
            </w:pPr>
            <w:r>
              <w:rPr>
                <w:rFonts w:hint="default" w:ascii="Times New Roman" w:hAnsi="Times New Roman" w:eastAsia="SimSun"/>
                <w:color w:val="000000"/>
                <w:sz w:val="24"/>
                <w:szCs w:val="24"/>
                <w:lang w:val="en-US" w:eastAsia="zh-CN"/>
              </w:rPr>
              <w:t>waktu yang disediakan untuk mencapai</w:t>
            </w:r>
            <w:r>
              <w:rPr>
                <w:rFonts w:hint="default" w:eastAsia="SimSun"/>
                <w:color w:val="000000"/>
                <w:sz w:val="24"/>
                <w:szCs w:val="24"/>
                <w:lang w:val="en-US" w:eastAsia="zh-CN"/>
              </w:rPr>
              <w:t xml:space="preserve"> </w:t>
            </w:r>
            <w:r>
              <w:rPr>
                <w:rFonts w:hint="default" w:ascii="Times New Roman" w:hAnsi="Times New Roman" w:eastAsia="SimSun"/>
                <w:color w:val="000000"/>
                <w:sz w:val="24"/>
                <w:szCs w:val="24"/>
                <w:lang w:val="en-US" w:eastAsia="zh-CN"/>
              </w:rPr>
              <w:t>kemampuan pada tiap tahap Pembelajaran;</w:t>
            </w:r>
          </w:p>
          <w:p>
            <w:pPr>
              <w:numPr>
                <w:ilvl w:val="0"/>
                <w:numId w:val="40"/>
              </w:numPr>
              <w:ind w:left="425" w:leftChars="0" w:hanging="425" w:firstLineChars="0"/>
              <w:jc w:val="both"/>
              <w:textAlignment w:val="top"/>
              <w:rPr>
                <w:rFonts w:hint="default" w:ascii="Times New Roman" w:hAnsi="Times New Roman" w:eastAsia="SimSun"/>
                <w:color w:val="000000"/>
                <w:sz w:val="24"/>
                <w:szCs w:val="24"/>
                <w:lang w:val="en-US" w:eastAsia="zh-CN"/>
              </w:rPr>
            </w:pPr>
            <w:r>
              <w:rPr>
                <w:rFonts w:hint="default" w:ascii="Times New Roman" w:hAnsi="Times New Roman" w:eastAsia="SimSun"/>
                <w:color w:val="000000"/>
                <w:sz w:val="24"/>
                <w:szCs w:val="24"/>
                <w:lang w:val="en-US" w:eastAsia="zh-CN"/>
              </w:rPr>
              <w:t>pengalaman belajar mahasiswa yang diwujudkan dalam deskripsi tugas yang harus dikerjakan oleh</w:t>
            </w:r>
            <w:r>
              <w:rPr>
                <w:rFonts w:hint="default" w:eastAsia="SimSun"/>
                <w:color w:val="000000"/>
                <w:sz w:val="24"/>
                <w:szCs w:val="24"/>
                <w:lang w:val="en-US" w:eastAsia="zh-CN"/>
              </w:rPr>
              <w:t xml:space="preserve"> </w:t>
            </w:r>
            <w:r>
              <w:rPr>
                <w:rFonts w:hint="default" w:ascii="Times New Roman" w:hAnsi="Times New Roman" w:eastAsia="SimSun"/>
                <w:color w:val="000000"/>
                <w:sz w:val="24"/>
                <w:szCs w:val="24"/>
                <w:lang w:val="en-US" w:eastAsia="zh-CN"/>
              </w:rPr>
              <w:t>mahasiswa selama satu semester;</w:t>
            </w:r>
          </w:p>
          <w:p>
            <w:pPr>
              <w:numPr>
                <w:ilvl w:val="0"/>
                <w:numId w:val="40"/>
              </w:numPr>
              <w:ind w:left="425" w:leftChars="0" w:hanging="425" w:firstLineChars="0"/>
              <w:jc w:val="both"/>
              <w:textAlignment w:val="top"/>
              <w:rPr>
                <w:rFonts w:hint="default" w:ascii="Times New Roman" w:hAnsi="Times New Roman" w:eastAsia="SimSun"/>
                <w:color w:val="000000"/>
                <w:sz w:val="24"/>
                <w:szCs w:val="24"/>
                <w:lang w:val="en-US" w:eastAsia="zh-CN"/>
              </w:rPr>
            </w:pPr>
            <w:r>
              <w:rPr>
                <w:rFonts w:hint="default" w:ascii="Times New Roman" w:hAnsi="Times New Roman" w:eastAsia="SimSun"/>
                <w:color w:val="000000"/>
                <w:sz w:val="24"/>
                <w:szCs w:val="24"/>
                <w:lang w:val="en-US" w:eastAsia="zh-CN"/>
              </w:rPr>
              <w:t>kriteria, indikator, dan bobot penilaian; dan</w:t>
            </w:r>
          </w:p>
          <w:p>
            <w:pPr>
              <w:numPr>
                <w:ilvl w:val="0"/>
                <w:numId w:val="40"/>
              </w:numPr>
              <w:ind w:left="425" w:leftChars="0" w:hanging="425" w:firstLineChars="0"/>
              <w:jc w:val="both"/>
              <w:textAlignment w:val="top"/>
              <w:rPr>
                <w:rFonts w:hint="default" w:ascii="Times New Roman" w:hAnsi="Times New Roman" w:cs="Times New Roman"/>
                <w:sz w:val="24"/>
                <w:szCs w:val="24"/>
              </w:rPr>
            </w:pPr>
            <w:r>
              <w:rPr>
                <w:rFonts w:hint="default" w:ascii="Times New Roman" w:hAnsi="Times New Roman" w:eastAsia="SimSun"/>
                <w:color w:val="000000"/>
                <w:sz w:val="24"/>
                <w:szCs w:val="24"/>
                <w:lang w:val="en-US" w:eastAsia="zh-CN"/>
              </w:rPr>
              <w:t>daftar referensi yang digunakan.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rFonts w:hint="default" w:ascii="Times New Roman" w:hAnsi="Times New Roman" w:cs="Times New Roman"/>
                <w:sz w:val="24"/>
                <w:szCs w:val="24"/>
              </w:rPr>
            </w:pPr>
            <w:r>
              <w:rPr>
                <w:rFonts w:hint="default" w:ascii="Times New Roman" w:hAnsi="Times New Roman" w:eastAsia="SimSun"/>
                <w:color w:val="000000"/>
                <w:sz w:val="24"/>
                <w:szCs w:val="24"/>
                <w:lang w:val="en-US" w:eastAsia="zh-CN"/>
              </w:rPr>
              <w:t>Proses Pembelajaran melalui kegiatan kurikuler wajib</w:t>
            </w:r>
            <w:r>
              <w:rPr>
                <w:rFonts w:hint="default" w:eastAsia="SimSun"/>
                <w:color w:val="000000"/>
                <w:sz w:val="24"/>
                <w:szCs w:val="24"/>
                <w:lang w:val="en-US" w:eastAsia="zh-CN"/>
              </w:rPr>
              <w:t xml:space="preserve"> </w:t>
            </w:r>
            <w:r>
              <w:rPr>
                <w:rFonts w:hint="default" w:ascii="Times New Roman" w:hAnsi="Times New Roman" w:eastAsia="SimSun"/>
                <w:color w:val="000000"/>
                <w:sz w:val="24"/>
                <w:szCs w:val="24"/>
                <w:lang w:val="en-US" w:eastAsia="zh-CN"/>
              </w:rPr>
              <w:t>dilakukan secara sistematis dan terstruktur melalui berbagai mata kuliah dan dengan beban belajar yang terukur.</w:t>
            </w:r>
            <w:r>
              <w:rPr>
                <w:rFonts w:hint="default" w:eastAsia="SimSun"/>
                <w:color w:val="000000"/>
                <w:sz w:val="24"/>
                <w:szCs w:val="24"/>
                <w:lang w:val="en-US" w:eastAsia="zh-CN"/>
              </w:rPr>
              <w:t xml:space="preserve"> </w:t>
            </w:r>
            <w:r>
              <w:rPr>
                <w:rFonts w:hint="default" w:ascii="Times New Roman" w:hAnsi="Times New Roman" w:eastAsia="SimSun"/>
                <w:color w:val="000000"/>
                <w:sz w:val="24"/>
                <w:szCs w:val="24"/>
                <w:lang w:val="en-US" w:eastAsia="zh-CN"/>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rFonts w:hint="default" w:ascii="Times New Roman" w:hAnsi="Times New Roman" w:cs="Times New Roman"/>
                <w:sz w:val="24"/>
                <w:szCs w:val="24"/>
              </w:rPr>
            </w:pPr>
            <w:r>
              <w:rPr>
                <w:rFonts w:hint="default" w:ascii="Times New Roman" w:hAnsi="Times New Roman" w:eastAsia="SimSun"/>
                <w:color w:val="000000"/>
                <w:sz w:val="24"/>
                <w:szCs w:val="24"/>
                <w:lang w:val="en-US" w:eastAsia="zh-CN"/>
              </w:rPr>
              <w:t>Proses Pembelajaran melalui kegiatan kurikuler wajib menggunakan metode Pembelajaran yang efektif sesuai dengan karakteristik mata kuliah untuk mencapai kemampuan tertentu yang ditetapkan dalam mata kuliah dalam rangkaian pemenuhan CPL.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rFonts w:hint="default" w:ascii="Times New Roman" w:hAnsi="Times New Roman" w:cs="Times New Roman"/>
                <w:sz w:val="24"/>
                <w:szCs w:val="24"/>
              </w:rPr>
            </w:pPr>
            <w:r>
              <w:rPr>
                <w:rFonts w:hint="default" w:ascii="Times New Roman" w:hAnsi="Times New Roman"/>
                <w:sz w:val="24"/>
                <w:szCs w:val="24"/>
              </w:rPr>
              <w:t>Metode Pembelajaran yang dapat dipilih untuk pelaksanaan Pembelajaran pada mata kuliah meliputi: diskusi kelompok, simulasi, studi kasus, Pembelajaran kolaboratif, Pembelajaran kooperatif, Pembelajaran berbasis proyek, Pembelajaran berbasis masalah, atau metode Pembelajaran lain, yang dapat secara efektif memfasilitasi pemenuhan capaian Pembelajaran lulusan.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rFonts w:hint="default" w:ascii="Times New Roman" w:hAnsi="Times New Roman" w:cs="Times New Roman"/>
                <w:sz w:val="24"/>
                <w:szCs w:val="24"/>
              </w:rPr>
            </w:pPr>
            <w:r>
              <w:rPr>
                <w:rFonts w:hint="default" w:ascii="Times New Roman" w:hAnsi="Times New Roman"/>
                <w:sz w:val="24"/>
                <w:szCs w:val="24"/>
              </w:rPr>
              <w:t>Setiap mata kuliah dapat menggunakan satu atau gabungan dari beberapa metode Pembelajaran dan diwadahi dalam suatu bentuk Pembelajaran.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numPr>
                <w:ilvl w:val="0"/>
                <w:numId w:val="0"/>
              </w:numPr>
              <w:ind w:leftChars="0"/>
              <w:jc w:val="both"/>
              <w:textAlignment w:val="top"/>
              <w:rPr>
                <w:rFonts w:hint="default" w:ascii="Times New Roman" w:hAnsi="Times New Roman"/>
                <w:sz w:val="24"/>
                <w:szCs w:val="24"/>
              </w:rPr>
            </w:pPr>
            <w:r>
              <w:rPr>
                <w:rFonts w:hint="default" w:ascii="Times New Roman" w:hAnsi="Times New Roman"/>
                <w:sz w:val="24"/>
                <w:szCs w:val="24"/>
              </w:rPr>
              <w:t>Bentuk Pembelajaran dapat berupa:</w:t>
            </w:r>
          </w:p>
          <w:p>
            <w:pPr>
              <w:pStyle w:val="3"/>
              <w:numPr>
                <w:ilvl w:val="0"/>
                <w:numId w:val="41"/>
              </w:numPr>
              <w:ind w:left="425" w:leftChars="0" w:hanging="425" w:firstLineChars="0"/>
              <w:jc w:val="both"/>
              <w:textAlignment w:val="top"/>
              <w:rPr>
                <w:rFonts w:hint="default" w:ascii="Times New Roman" w:hAnsi="Times New Roman"/>
                <w:sz w:val="24"/>
                <w:szCs w:val="24"/>
              </w:rPr>
            </w:pPr>
            <w:r>
              <w:rPr>
                <w:rFonts w:hint="default" w:ascii="Times New Roman" w:hAnsi="Times New Roman"/>
                <w:sz w:val="24"/>
                <w:szCs w:val="24"/>
              </w:rPr>
              <w:t>kuliah;</w:t>
            </w:r>
          </w:p>
          <w:p>
            <w:pPr>
              <w:pStyle w:val="3"/>
              <w:numPr>
                <w:ilvl w:val="0"/>
                <w:numId w:val="41"/>
              </w:numPr>
              <w:ind w:left="425" w:leftChars="0" w:hanging="425" w:firstLineChars="0"/>
              <w:jc w:val="both"/>
              <w:textAlignment w:val="top"/>
              <w:rPr>
                <w:rFonts w:hint="default" w:ascii="Times New Roman" w:hAnsi="Times New Roman"/>
                <w:sz w:val="24"/>
                <w:szCs w:val="24"/>
              </w:rPr>
            </w:pPr>
            <w:r>
              <w:rPr>
                <w:rFonts w:hint="default" w:ascii="Times New Roman" w:hAnsi="Times New Roman"/>
                <w:sz w:val="24"/>
                <w:szCs w:val="24"/>
              </w:rPr>
              <w:t>responsi dan tutorial;</w:t>
            </w:r>
          </w:p>
          <w:p>
            <w:pPr>
              <w:pStyle w:val="3"/>
              <w:numPr>
                <w:ilvl w:val="0"/>
                <w:numId w:val="41"/>
              </w:numPr>
              <w:ind w:left="425" w:leftChars="0" w:hanging="425" w:firstLineChars="0"/>
              <w:jc w:val="both"/>
              <w:textAlignment w:val="top"/>
              <w:rPr>
                <w:rFonts w:hint="default" w:ascii="Times New Roman" w:hAnsi="Times New Roman"/>
                <w:sz w:val="24"/>
                <w:szCs w:val="24"/>
              </w:rPr>
            </w:pPr>
            <w:r>
              <w:rPr>
                <w:rFonts w:hint="default" w:ascii="Times New Roman" w:hAnsi="Times New Roman"/>
                <w:sz w:val="24"/>
                <w:szCs w:val="24"/>
              </w:rPr>
              <w:t>seminar;</w:t>
            </w:r>
          </w:p>
          <w:p>
            <w:pPr>
              <w:pStyle w:val="3"/>
              <w:numPr>
                <w:ilvl w:val="0"/>
                <w:numId w:val="41"/>
              </w:numPr>
              <w:ind w:left="425" w:leftChars="0" w:hanging="425" w:firstLineChars="0"/>
              <w:jc w:val="both"/>
              <w:textAlignment w:val="top"/>
              <w:rPr>
                <w:rFonts w:hint="default" w:ascii="Times New Roman" w:hAnsi="Times New Roman"/>
                <w:sz w:val="24"/>
                <w:szCs w:val="24"/>
              </w:rPr>
            </w:pPr>
            <w:r>
              <w:rPr>
                <w:rFonts w:hint="default" w:ascii="Times New Roman" w:hAnsi="Times New Roman"/>
                <w:sz w:val="24"/>
                <w:szCs w:val="24"/>
              </w:rPr>
              <w:t>praktikum, praktik studio, praktik bengkel, praktik</w:t>
            </w:r>
            <w:r>
              <w:rPr>
                <w:rFonts w:hint="default"/>
                <w:sz w:val="24"/>
                <w:szCs w:val="24"/>
                <w:lang w:val="en-US"/>
              </w:rPr>
              <w:t xml:space="preserve"> </w:t>
            </w:r>
            <w:r>
              <w:rPr>
                <w:rFonts w:hint="default" w:ascii="Times New Roman" w:hAnsi="Times New Roman"/>
                <w:sz w:val="24"/>
                <w:szCs w:val="24"/>
              </w:rPr>
              <w:t>lapangan, praktik kerja;</w:t>
            </w:r>
          </w:p>
          <w:p>
            <w:pPr>
              <w:pStyle w:val="3"/>
              <w:numPr>
                <w:ilvl w:val="0"/>
                <w:numId w:val="41"/>
              </w:numPr>
              <w:ind w:left="425" w:leftChars="0" w:hanging="425" w:firstLineChars="0"/>
              <w:jc w:val="both"/>
              <w:textAlignment w:val="top"/>
              <w:rPr>
                <w:rFonts w:hint="default" w:ascii="Times New Roman" w:hAnsi="Times New Roman"/>
                <w:sz w:val="24"/>
                <w:szCs w:val="24"/>
              </w:rPr>
            </w:pPr>
            <w:r>
              <w:rPr>
                <w:rFonts w:hint="default" w:ascii="Times New Roman" w:hAnsi="Times New Roman"/>
                <w:sz w:val="24"/>
                <w:szCs w:val="24"/>
              </w:rPr>
              <w:t>Penelitian, perancangan, atau pengembangan;</w:t>
            </w:r>
          </w:p>
          <w:p>
            <w:pPr>
              <w:pStyle w:val="3"/>
              <w:numPr>
                <w:ilvl w:val="0"/>
                <w:numId w:val="41"/>
              </w:numPr>
              <w:ind w:left="425" w:leftChars="0" w:hanging="425" w:firstLineChars="0"/>
              <w:jc w:val="both"/>
              <w:textAlignment w:val="top"/>
              <w:rPr>
                <w:rFonts w:hint="default" w:ascii="Times New Roman" w:hAnsi="Times New Roman"/>
                <w:sz w:val="24"/>
                <w:szCs w:val="24"/>
              </w:rPr>
            </w:pPr>
            <w:r>
              <w:rPr>
                <w:rFonts w:hint="default" w:ascii="Times New Roman" w:hAnsi="Times New Roman"/>
                <w:sz w:val="24"/>
                <w:szCs w:val="24"/>
              </w:rPr>
              <w:t>pelatihan militer;</w:t>
            </w:r>
          </w:p>
          <w:p>
            <w:pPr>
              <w:pStyle w:val="3"/>
              <w:numPr>
                <w:ilvl w:val="0"/>
                <w:numId w:val="41"/>
              </w:numPr>
              <w:ind w:left="425" w:leftChars="0" w:hanging="425" w:firstLineChars="0"/>
              <w:jc w:val="both"/>
              <w:textAlignment w:val="top"/>
              <w:rPr>
                <w:rFonts w:hint="default" w:ascii="Times New Roman" w:hAnsi="Times New Roman"/>
                <w:sz w:val="24"/>
                <w:szCs w:val="24"/>
              </w:rPr>
            </w:pPr>
            <w:r>
              <w:rPr>
                <w:rFonts w:hint="default" w:ascii="Times New Roman" w:hAnsi="Times New Roman"/>
                <w:sz w:val="24"/>
                <w:szCs w:val="24"/>
              </w:rPr>
              <w:t xml:space="preserve">pertukaran pelajar; </w:t>
            </w:r>
          </w:p>
          <w:p>
            <w:pPr>
              <w:pStyle w:val="3"/>
              <w:numPr>
                <w:ilvl w:val="0"/>
                <w:numId w:val="41"/>
              </w:numPr>
              <w:ind w:left="425" w:leftChars="0" w:hanging="425" w:firstLineChars="0"/>
              <w:jc w:val="both"/>
              <w:textAlignment w:val="top"/>
              <w:rPr>
                <w:rFonts w:hint="default" w:ascii="Times New Roman" w:hAnsi="Times New Roman"/>
                <w:sz w:val="24"/>
                <w:szCs w:val="24"/>
              </w:rPr>
            </w:pPr>
            <w:r>
              <w:rPr>
                <w:rFonts w:hint="default" w:ascii="Times New Roman" w:hAnsi="Times New Roman"/>
                <w:sz w:val="24"/>
                <w:szCs w:val="24"/>
              </w:rPr>
              <w:t>magang;</w:t>
            </w:r>
          </w:p>
          <w:p>
            <w:pPr>
              <w:pStyle w:val="3"/>
              <w:numPr>
                <w:ilvl w:val="0"/>
                <w:numId w:val="41"/>
              </w:numPr>
              <w:ind w:left="425" w:leftChars="0" w:hanging="425" w:firstLineChars="0"/>
              <w:jc w:val="both"/>
              <w:textAlignment w:val="top"/>
              <w:rPr>
                <w:rFonts w:hint="default" w:ascii="Times New Roman" w:hAnsi="Times New Roman"/>
                <w:sz w:val="24"/>
                <w:szCs w:val="24"/>
              </w:rPr>
            </w:pPr>
            <w:r>
              <w:rPr>
                <w:rFonts w:hint="default" w:ascii="Times New Roman" w:hAnsi="Times New Roman"/>
                <w:sz w:val="24"/>
                <w:szCs w:val="24"/>
              </w:rPr>
              <w:t>wirausaha; dan/atau</w:t>
            </w:r>
          </w:p>
          <w:p>
            <w:pPr>
              <w:pStyle w:val="3"/>
              <w:numPr>
                <w:ilvl w:val="0"/>
                <w:numId w:val="41"/>
              </w:numPr>
              <w:ind w:left="425" w:leftChars="0" w:hanging="425" w:firstLineChars="0"/>
              <w:jc w:val="both"/>
              <w:textAlignment w:val="top"/>
              <w:rPr>
                <w:rFonts w:hint="default" w:ascii="Times New Roman" w:hAnsi="Times New Roman" w:cs="Times New Roman"/>
                <w:sz w:val="24"/>
                <w:szCs w:val="24"/>
              </w:rPr>
            </w:pPr>
            <w:r>
              <w:rPr>
                <w:rFonts w:hint="default" w:ascii="Times New Roman" w:hAnsi="Times New Roman"/>
                <w:sz w:val="24"/>
                <w:szCs w:val="24"/>
              </w:rPr>
              <w:t>bentuk lain Pengabdian kepada Masyarakat.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i w:val="0"/>
                <w:iCs w:val="0"/>
                <w:color w:val="000000"/>
                <w:kern w:val="0"/>
                <w:sz w:val="24"/>
                <w:szCs w:val="24"/>
                <w:u w:val="none"/>
                <w:lang w:val="en-US" w:eastAsia="zh-CN"/>
              </w:rPr>
              <w:t>Semester merupakan satuan waktu proses Pembelajaran efektif selama paling sedikit 16 (enam belas) minggu, termasuk ujian tengah semester dan ujian akhir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i w:val="0"/>
                <w:iCs w:val="0"/>
                <w:color w:val="000000"/>
                <w:kern w:val="0"/>
                <w:sz w:val="24"/>
                <w:szCs w:val="24"/>
                <w:u w:val="none"/>
                <w:lang w:val="en-US" w:eastAsia="zh-CN"/>
              </w:rPr>
              <w:t>Satu tahun akademik terdiri atas 2 (dua) semester dan Perguruan Tinggi dapat menyelenggarakan semester antara.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numPr>
                <w:ilvl w:val="0"/>
                <w:numId w:val="0"/>
              </w:numPr>
              <w:suppressLineNumbers w:val="0"/>
              <w:ind w:leftChars="0"/>
              <w:jc w:val="left"/>
              <w:textAlignment w:val="top"/>
              <w:rPr>
                <w:rFonts w:hint="default" w:ascii="Times New Roman" w:hAnsi="Times New Roman" w:eastAsia="SimSun"/>
                <w:b w:val="0"/>
                <w:bCs w:val="0"/>
                <w:i w:val="0"/>
                <w:iCs w:val="0"/>
                <w:color w:val="000000"/>
                <w:kern w:val="0"/>
                <w:sz w:val="24"/>
                <w:szCs w:val="24"/>
                <w:u w:val="none"/>
                <w:lang w:val="en-US" w:eastAsia="zh-CN"/>
              </w:rPr>
            </w:pPr>
            <w:r>
              <w:rPr>
                <w:rFonts w:hint="default" w:ascii="Times New Roman" w:hAnsi="Times New Roman" w:eastAsia="SimSun"/>
                <w:b/>
                <w:bCs/>
                <w:i w:val="0"/>
                <w:iCs w:val="0"/>
                <w:color w:val="000000"/>
                <w:kern w:val="0"/>
                <w:sz w:val="24"/>
                <w:szCs w:val="24"/>
                <w:u w:val="none"/>
                <w:lang w:val="en-US" w:eastAsia="zh-CN"/>
              </w:rPr>
              <w:t xml:space="preserve">Semester antara </w:t>
            </w:r>
            <w:r>
              <w:rPr>
                <w:rFonts w:hint="default" w:ascii="Times New Roman" w:hAnsi="Times New Roman" w:eastAsia="SimSun"/>
                <w:b w:val="0"/>
                <w:bCs w:val="0"/>
                <w:i w:val="0"/>
                <w:iCs w:val="0"/>
                <w:color w:val="000000"/>
                <w:kern w:val="0"/>
                <w:sz w:val="24"/>
                <w:szCs w:val="24"/>
                <w:u w:val="none"/>
                <w:lang w:val="en-US" w:eastAsia="zh-CN"/>
              </w:rPr>
              <w:t>diselenggarakan:</w:t>
            </w:r>
          </w:p>
          <w:p>
            <w:pPr>
              <w:keepNext w:val="0"/>
              <w:keepLines w:val="0"/>
              <w:widowControl/>
              <w:numPr>
                <w:ilvl w:val="0"/>
                <w:numId w:val="42"/>
              </w:numPr>
              <w:suppressLineNumbers w:val="0"/>
              <w:tabs>
                <w:tab w:val="clear" w:pos="425"/>
              </w:tabs>
              <w:ind w:left="425" w:leftChars="0" w:hanging="425" w:firstLineChars="0"/>
              <w:jc w:val="left"/>
              <w:textAlignment w:val="top"/>
              <w:rPr>
                <w:rFonts w:hint="default" w:ascii="Times New Roman" w:hAnsi="Times New Roman" w:eastAsia="SimSun"/>
                <w:b w:val="0"/>
                <w:bCs w:val="0"/>
                <w:i w:val="0"/>
                <w:iCs w:val="0"/>
                <w:color w:val="000000"/>
                <w:kern w:val="0"/>
                <w:sz w:val="24"/>
                <w:szCs w:val="24"/>
                <w:u w:val="none"/>
                <w:lang w:val="en-US" w:eastAsia="zh-CN"/>
              </w:rPr>
            </w:pPr>
            <w:r>
              <w:rPr>
                <w:rFonts w:hint="default" w:ascii="Times New Roman" w:hAnsi="Times New Roman" w:eastAsia="SimSun"/>
                <w:b w:val="0"/>
                <w:bCs w:val="0"/>
                <w:i w:val="0"/>
                <w:iCs w:val="0"/>
                <w:color w:val="000000"/>
                <w:kern w:val="0"/>
                <w:sz w:val="24"/>
                <w:szCs w:val="24"/>
                <w:u w:val="none"/>
                <w:lang w:val="en-US" w:eastAsia="zh-CN"/>
              </w:rPr>
              <w:t>selama paling sedikit 8 (delapan) minggu atau 16 kali pertemuan, termasuk UTS dan UAS;</w:t>
            </w:r>
          </w:p>
          <w:p>
            <w:pPr>
              <w:keepNext w:val="0"/>
              <w:keepLines w:val="0"/>
              <w:widowControl/>
              <w:numPr>
                <w:ilvl w:val="0"/>
                <w:numId w:val="42"/>
              </w:numPr>
              <w:suppressLineNumbers w:val="0"/>
              <w:tabs>
                <w:tab w:val="clear" w:pos="425"/>
              </w:tabs>
              <w:ind w:left="425" w:leftChars="0" w:hanging="425" w:firstLineChars="0"/>
              <w:jc w:val="left"/>
              <w:textAlignment w:val="top"/>
              <w:rPr>
                <w:rFonts w:hint="default" w:ascii="Times New Roman" w:hAnsi="Times New Roman" w:eastAsia="SimSun"/>
                <w:b w:val="0"/>
                <w:bCs w:val="0"/>
                <w:i w:val="0"/>
                <w:iCs w:val="0"/>
                <w:color w:val="000000"/>
                <w:kern w:val="0"/>
                <w:sz w:val="24"/>
                <w:szCs w:val="24"/>
                <w:u w:val="none"/>
                <w:lang w:val="en-US" w:eastAsia="zh-CN"/>
              </w:rPr>
            </w:pPr>
            <w:r>
              <w:rPr>
                <w:rFonts w:hint="default" w:ascii="Times New Roman" w:hAnsi="Times New Roman" w:eastAsia="SimSun"/>
                <w:b w:val="0"/>
                <w:bCs w:val="0"/>
                <w:i w:val="0"/>
                <w:iCs w:val="0"/>
                <w:color w:val="000000"/>
                <w:kern w:val="0"/>
                <w:sz w:val="24"/>
                <w:szCs w:val="24"/>
                <w:u w:val="none"/>
                <w:lang w:val="en-US" w:eastAsia="zh-CN"/>
              </w:rPr>
              <w:t>beban belajar mahasiswa paling banyak 9</w:t>
            </w:r>
            <w:r>
              <w:rPr>
                <w:rFonts w:hint="default" w:eastAsia="SimSun"/>
                <w:b w:val="0"/>
                <w:bCs w:val="0"/>
                <w:i w:val="0"/>
                <w:iCs w:val="0"/>
                <w:color w:val="000000"/>
                <w:kern w:val="0"/>
                <w:sz w:val="24"/>
                <w:szCs w:val="24"/>
                <w:u w:val="none"/>
                <w:lang w:val="en-US" w:eastAsia="zh-CN"/>
              </w:rPr>
              <w:t xml:space="preserve"> </w:t>
            </w:r>
            <w:r>
              <w:rPr>
                <w:rFonts w:hint="default" w:ascii="Times New Roman" w:hAnsi="Times New Roman" w:eastAsia="SimSun"/>
                <w:b w:val="0"/>
                <w:bCs w:val="0"/>
                <w:i w:val="0"/>
                <w:iCs w:val="0"/>
                <w:color w:val="000000"/>
                <w:kern w:val="0"/>
                <w:sz w:val="24"/>
                <w:szCs w:val="24"/>
                <w:u w:val="none"/>
                <w:lang w:val="en-US" w:eastAsia="zh-CN"/>
              </w:rPr>
              <w:t>(sembilan) sks; dan</w:t>
            </w:r>
          </w:p>
          <w:p>
            <w:pPr>
              <w:keepNext w:val="0"/>
              <w:keepLines w:val="0"/>
              <w:widowControl/>
              <w:numPr>
                <w:ilvl w:val="0"/>
                <w:numId w:val="42"/>
              </w:numPr>
              <w:suppressLineNumbers w:val="0"/>
              <w:tabs>
                <w:tab w:val="clear" w:pos="425"/>
              </w:tabs>
              <w:ind w:left="425" w:leftChars="0" w:hanging="425" w:firstLineChars="0"/>
              <w:jc w:val="left"/>
              <w:textAlignment w:val="top"/>
              <w:rPr>
                <w:rFonts w:hint="default" w:ascii="Times New Roman" w:hAnsi="Times New Roman" w:cs="Times New Roman"/>
                <w:sz w:val="24"/>
                <w:szCs w:val="24"/>
              </w:rPr>
            </w:pPr>
            <w:r>
              <w:rPr>
                <w:rFonts w:hint="default" w:ascii="Times New Roman" w:hAnsi="Times New Roman" w:eastAsia="SimSun"/>
                <w:b w:val="0"/>
                <w:bCs w:val="0"/>
                <w:i w:val="0"/>
                <w:iCs w:val="0"/>
                <w:color w:val="000000"/>
                <w:kern w:val="0"/>
                <w:sz w:val="24"/>
                <w:szCs w:val="24"/>
                <w:u w:val="none"/>
                <w:lang w:val="en-US" w:eastAsia="zh-CN"/>
              </w:rPr>
              <w:t>sesuai beban belajar mahasiswa untuk memenuhi</w:t>
            </w:r>
            <w:r>
              <w:rPr>
                <w:rFonts w:hint="default" w:eastAsia="SimSun"/>
                <w:b w:val="0"/>
                <w:bCs w:val="0"/>
                <w:i w:val="0"/>
                <w:iCs w:val="0"/>
                <w:color w:val="000000"/>
                <w:kern w:val="0"/>
                <w:sz w:val="24"/>
                <w:szCs w:val="24"/>
                <w:u w:val="none"/>
                <w:lang w:val="en-US" w:eastAsia="zh-CN"/>
              </w:rPr>
              <w:t xml:space="preserve"> </w:t>
            </w:r>
            <w:r>
              <w:rPr>
                <w:rFonts w:hint="default" w:ascii="Times New Roman" w:hAnsi="Times New Roman" w:eastAsia="SimSun"/>
                <w:b w:val="0"/>
                <w:bCs w:val="0"/>
                <w:i w:val="0"/>
                <w:iCs w:val="0"/>
                <w:color w:val="000000"/>
                <w:kern w:val="0"/>
                <w:sz w:val="24"/>
                <w:szCs w:val="24"/>
                <w:u w:val="none"/>
                <w:lang w:val="en-US" w:eastAsia="zh-CN"/>
              </w:rPr>
              <w:t>capaian Pembelajaran yang telah ditetapkan.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numPr>
                <w:ilvl w:val="0"/>
                <w:numId w:val="0"/>
              </w:numPr>
              <w:suppressLineNumbers w:val="0"/>
              <w:ind w:leftChars="0"/>
              <w:jc w:val="both"/>
              <w:textAlignment w:val="top"/>
              <w:rPr>
                <w:rFonts w:hint="default" w:ascii="Times New Roman" w:hAnsi="Times New Roman" w:eastAsia="SimSun"/>
                <w:i w:val="0"/>
                <w:iCs w:val="0"/>
                <w:color w:val="000000"/>
                <w:kern w:val="0"/>
                <w:sz w:val="24"/>
                <w:szCs w:val="24"/>
                <w:u w:val="none"/>
                <w:lang w:val="en-US" w:eastAsia="zh-CN"/>
              </w:rPr>
            </w:pPr>
            <w:r>
              <w:rPr>
                <w:rFonts w:hint="default" w:ascii="Times New Roman" w:hAnsi="Times New Roman" w:eastAsia="SimSun"/>
                <w:i w:val="0"/>
                <w:iCs w:val="0"/>
                <w:color w:val="000000"/>
                <w:kern w:val="0"/>
                <w:sz w:val="24"/>
                <w:szCs w:val="24"/>
                <w:u w:val="none"/>
                <w:lang w:val="en-US" w:eastAsia="zh-CN"/>
              </w:rPr>
              <w:t>Masa dan beban belajar penyelenggaraan program</w:t>
            </w:r>
            <w:r>
              <w:rPr>
                <w:rFonts w:hint="default" w:eastAsia="SimSun"/>
                <w:i w:val="0"/>
                <w:iCs w:val="0"/>
                <w:color w:val="000000"/>
                <w:kern w:val="0"/>
                <w:sz w:val="24"/>
                <w:szCs w:val="24"/>
                <w:u w:val="none"/>
                <w:lang w:val="en-US" w:eastAsia="zh-CN"/>
              </w:rPr>
              <w:t xml:space="preserve"> </w:t>
            </w:r>
            <w:r>
              <w:rPr>
                <w:rFonts w:hint="default" w:ascii="Times New Roman" w:hAnsi="Times New Roman" w:eastAsia="SimSun"/>
                <w:i w:val="0"/>
                <w:iCs w:val="0"/>
                <w:color w:val="000000"/>
                <w:kern w:val="0"/>
                <w:sz w:val="24"/>
                <w:szCs w:val="24"/>
                <w:u w:val="none"/>
                <w:lang w:val="en-US" w:eastAsia="zh-CN"/>
              </w:rPr>
              <w:t>pendidikan:</w:t>
            </w:r>
          </w:p>
          <w:p>
            <w:pPr>
              <w:keepNext w:val="0"/>
              <w:keepLines w:val="0"/>
              <w:widowControl/>
              <w:numPr>
                <w:ilvl w:val="0"/>
                <w:numId w:val="43"/>
              </w:numPr>
              <w:suppressLineNumbers w:val="0"/>
              <w:ind w:left="425" w:leftChars="0" w:hanging="425" w:firstLineChars="0"/>
              <w:jc w:val="both"/>
              <w:textAlignment w:val="top"/>
              <w:rPr>
                <w:rFonts w:hint="default" w:ascii="Times New Roman" w:hAnsi="Times New Roman" w:eastAsia="SimSun"/>
                <w:i w:val="0"/>
                <w:iCs w:val="0"/>
                <w:color w:val="000000"/>
                <w:kern w:val="0"/>
                <w:sz w:val="24"/>
                <w:szCs w:val="24"/>
                <w:u w:val="none"/>
                <w:lang w:val="en-US" w:eastAsia="zh-CN"/>
              </w:rPr>
            </w:pPr>
            <w:r>
              <w:rPr>
                <w:rFonts w:hint="default" w:ascii="Times New Roman" w:hAnsi="Times New Roman" w:eastAsia="SimSun"/>
                <w:i w:val="0"/>
                <w:iCs w:val="0"/>
                <w:color w:val="000000"/>
                <w:kern w:val="0"/>
                <w:sz w:val="24"/>
                <w:szCs w:val="24"/>
                <w:u w:val="none"/>
                <w:lang w:val="en-US" w:eastAsia="zh-CN"/>
              </w:rPr>
              <w:t>paling lama 5 (lima) tahun akademik untuk program diploma tiga, dengan beban belajar mahasiswa paling sedikit 108 (seratus delapan) sks;</w:t>
            </w:r>
          </w:p>
          <w:p>
            <w:pPr>
              <w:keepNext w:val="0"/>
              <w:keepLines w:val="0"/>
              <w:widowControl/>
              <w:numPr>
                <w:ilvl w:val="0"/>
                <w:numId w:val="43"/>
              </w:numPr>
              <w:suppressLineNumbers w:val="0"/>
              <w:ind w:left="425" w:leftChars="0" w:hanging="425" w:firstLineChars="0"/>
              <w:jc w:val="both"/>
              <w:textAlignment w:val="top"/>
              <w:rPr>
                <w:rFonts w:hint="default" w:ascii="Times New Roman" w:hAnsi="Times New Roman" w:eastAsia="SimSun"/>
                <w:i w:val="0"/>
                <w:iCs w:val="0"/>
                <w:color w:val="000000"/>
                <w:kern w:val="0"/>
                <w:sz w:val="24"/>
                <w:szCs w:val="24"/>
                <w:u w:val="none"/>
                <w:lang w:val="en-US" w:eastAsia="zh-CN"/>
              </w:rPr>
            </w:pPr>
            <w:r>
              <w:rPr>
                <w:rFonts w:hint="default" w:ascii="Times New Roman" w:hAnsi="Times New Roman" w:eastAsia="SimSun"/>
                <w:i w:val="0"/>
                <w:iCs w:val="0"/>
                <w:color w:val="000000"/>
                <w:kern w:val="0"/>
                <w:sz w:val="24"/>
                <w:szCs w:val="24"/>
                <w:u w:val="none"/>
                <w:lang w:val="en-US" w:eastAsia="zh-CN"/>
              </w:rPr>
              <w:t>paling lama 7 (tujuh) tahun akademik untuk</w:t>
            </w:r>
            <w:r>
              <w:rPr>
                <w:rFonts w:hint="default" w:eastAsia="SimSun"/>
                <w:i w:val="0"/>
                <w:iCs w:val="0"/>
                <w:color w:val="000000"/>
                <w:kern w:val="0"/>
                <w:sz w:val="24"/>
                <w:szCs w:val="24"/>
                <w:u w:val="none"/>
                <w:lang w:val="en-US" w:eastAsia="zh-CN"/>
              </w:rPr>
              <w:t xml:space="preserve"> </w:t>
            </w:r>
            <w:r>
              <w:rPr>
                <w:rFonts w:hint="default" w:ascii="Times New Roman" w:hAnsi="Times New Roman" w:eastAsia="SimSun"/>
                <w:i w:val="0"/>
                <w:iCs w:val="0"/>
                <w:color w:val="000000"/>
                <w:kern w:val="0"/>
                <w:sz w:val="24"/>
                <w:szCs w:val="24"/>
                <w:u w:val="none"/>
                <w:lang w:val="en-US" w:eastAsia="zh-CN"/>
              </w:rPr>
              <w:t>program sarjana, program diploma empat/sarjana terapan, dengan beban belajar mahasiswa paling sedikit 144 (seratus empat puluh empat) sks;</w:t>
            </w:r>
          </w:p>
          <w:p>
            <w:pPr>
              <w:keepNext w:val="0"/>
              <w:keepLines w:val="0"/>
              <w:widowControl/>
              <w:numPr>
                <w:ilvl w:val="0"/>
                <w:numId w:val="43"/>
              </w:numPr>
              <w:suppressLineNumbers w:val="0"/>
              <w:ind w:left="425" w:leftChars="0" w:hanging="425" w:firstLineChars="0"/>
              <w:jc w:val="both"/>
              <w:textAlignment w:val="top"/>
              <w:rPr>
                <w:rFonts w:hint="default" w:ascii="Times New Roman" w:hAnsi="Times New Roman" w:eastAsia="SimSun"/>
                <w:i w:val="0"/>
                <w:iCs w:val="0"/>
                <w:color w:val="000000"/>
                <w:kern w:val="0"/>
                <w:sz w:val="24"/>
                <w:szCs w:val="24"/>
                <w:u w:val="none"/>
                <w:lang w:val="en-US" w:eastAsia="zh-CN"/>
              </w:rPr>
            </w:pPr>
            <w:r>
              <w:rPr>
                <w:rFonts w:hint="default" w:ascii="Times New Roman" w:hAnsi="Times New Roman" w:eastAsia="SimSun"/>
                <w:i w:val="0"/>
                <w:iCs w:val="0"/>
                <w:color w:val="000000"/>
                <w:kern w:val="0"/>
                <w:sz w:val="24"/>
                <w:szCs w:val="24"/>
                <w:u w:val="none"/>
                <w:lang w:val="en-US" w:eastAsia="zh-CN"/>
              </w:rPr>
              <w:t>paling lama 3 (tiga) tahun akademik untuk program profesi setelah menyelesaikan program sarjana, atau program diploma empat/sarjana terapan, dengan beban belajar mahasiswa paling sedikit 24 (dua puluh empat) sks;</w:t>
            </w:r>
          </w:p>
          <w:p>
            <w:pPr>
              <w:keepNext w:val="0"/>
              <w:keepLines w:val="0"/>
              <w:widowControl/>
              <w:numPr>
                <w:ilvl w:val="0"/>
                <w:numId w:val="43"/>
              </w:numPr>
              <w:suppressLineNumbers w:val="0"/>
              <w:ind w:left="425" w:leftChars="0" w:hanging="425" w:firstLineChars="0"/>
              <w:jc w:val="both"/>
              <w:textAlignment w:val="top"/>
              <w:rPr>
                <w:rFonts w:hint="default" w:ascii="Times New Roman" w:hAnsi="Times New Roman" w:eastAsia="SimSun"/>
                <w:i w:val="0"/>
                <w:iCs w:val="0"/>
                <w:color w:val="000000"/>
                <w:kern w:val="0"/>
                <w:sz w:val="24"/>
                <w:szCs w:val="24"/>
                <w:u w:val="none"/>
                <w:lang w:val="en-US" w:eastAsia="zh-CN"/>
              </w:rPr>
            </w:pPr>
            <w:r>
              <w:rPr>
                <w:rFonts w:hint="default" w:ascii="Times New Roman" w:hAnsi="Times New Roman" w:eastAsia="SimSun"/>
                <w:i w:val="0"/>
                <w:iCs w:val="0"/>
                <w:color w:val="000000"/>
                <w:kern w:val="0"/>
                <w:sz w:val="24"/>
                <w:szCs w:val="24"/>
                <w:u w:val="none"/>
                <w:lang w:val="en-US" w:eastAsia="zh-CN"/>
              </w:rPr>
              <w:t>paling lama 4 (empat) tahun akademik untuk program magister, program magister terapan, atau program spesialis, dengan beban belajar mahasiswa paling sedikit 36 (tiga puluh enam) sks; atau</w:t>
            </w:r>
          </w:p>
          <w:p>
            <w:pPr>
              <w:keepNext w:val="0"/>
              <w:keepLines w:val="0"/>
              <w:widowControl/>
              <w:numPr>
                <w:ilvl w:val="0"/>
                <w:numId w:val="43"/>
              </w:numPr>
              <w:suppressLineNumbers w:val="0"/>
              <w:ind w:left="425" w:leftChars="0" w:hanging="425" w:firstLineChars="0"/>
              <w:jc w:val="both"/>
              <w:textAlignment w:val="top"/>
              <w:rPr>
                <w:rFonts w:hint="default" w:ascii="Times New Roman" w:hAnsi="Times New Roman" w:cs="Times New Roman"/>
                <w:sz w:val="24"/>
                <w:szCs w:val="24"/>
              </w:rPr>
            </w:pPr>
            <w:r>
              <w:rPr>
                <w:rFonts w:hint="default" w:ascii="Times New Roman" w:hAnsi="Times New Roman" w:eastAsia="SimSun"/>
                <w:i w:val="0"/>
                <w:iCs w:val="0"/>
                <w:color w:val="000000"/>
                <w:kern w:val="0"/>
                <w:sz w:val="24"/>
                <w:szCs w:val="24"/>
                <w:u w:val="none"/>
                <w:lang w:val="en-US" w:eastAsia="zh-CN"/>
              </w:rPr>
              <w:t>paling lama 7 (tujuh) tahun akademik untuk program doktor, program doktor terapan, atau program subspesialis,  dengan beban belajar mahasiswa paling sedikit 42 (empat puluh dua) sks.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numPr>
                <w:ilvl w:val="0"/>
                <w:numId w:val="0"/>
              </w:numPr>
              <w:suppressLineNumbers w:val="0"/>
              <w:jc w:val="left"/>
              <w:textAlignment w:val="top"/>
              <w:rPr>
                <w:rFonts w:hint="default" w:ascii="Times New Roman" w:hAnsi="Times New Roman" w:eastAsia="SimSun"/>
                <w:i w:val="0"/>
                <w:iCs w:val="0"/>
                <w:color w:val="000000"/>
                <w:kern w:val="0"/>
                <w:sz w:val="24"/>
                <w:szCs w:val="24"/>
                <w:u w:val="none"/>
                <w:lang w:val="en-US" w:eastAsia="zh-CN"/>
              </w:rPr>
            </w:pPr>
            <w:r>
              <w:rPr>
                <w:rFonts w:hint="default" w:ascii="Times New Roman" w:hAnsi="Times New Roman" w:eastAsia="SimSun"/>
                <w:i w:val="0"/>
                <w:iCs w:val="0"/>
                <w:color w:val="000000"/>
                <w:kern w:val="0"/>
                <w:sz w:val="24"/>
                <w:szCs w:val="24"/>
                <w:u w:val="none"/>
                <w:lang w:val="en-US" w:eastAsia="zh-CN"/>
              </w:rPr>
              <w:t>Bentuk fasilitasi yang bisa diberikan adalah dengan cara sebagai berikut:</w:t>
            </w:r>
          </w:p>
          <w:p>
            <w:pPr>
              <w:keepNext w:val="0"/>
              <w:keepLines w:val="0"/>
              <w:widowControl/>
              <w:numPr>
                <w:ilvl w:val="0"/>
                <w:numId w:val="44"/>
              </w:numPr>
              <w:suppressLineNumbers w:val="0"/>
              <w:ind w:left="425" w:leftChars="0" w:hanging="425" w:firstLineChars="0"/>
              <w:jc w:val="left"/>
              <w:textAlignment w:val="top"/>
              <w:rPr>
                <w:rFonts w:hint="default" w:ascii="Times New Roman" w:hAnsi="Times New Roman" w:eastAsia="SimSun"/>
                <w:i w:val="0"/>
                <w:iCs w:val="0"/>
                <w:color w:val="000000"/>
                <w:kern w:val="0"/>
                <w:sz w:val="24"/>
                <w:szCs w:val="24"/>
                <w:u w:val="none"/>
                <w:lang w:val="en-US" w:eastAsia="zh-CN"/>
              </w:rPr>
            </w:pPr>
            <w:r>
              <w:rPr>
                <w:rFonts w:hint="default" w:ascii="Times New Roman" w:hAnsi="Times New Roman" w:eastAsia="SimSun"/>
                <w:i w:val="0"/>
                <w:iCs w:val="0"/>
                <w:color w:val="000000"/>
                <w:kern w:val="0"/>
                <w:sz w:val="24"/>
                <w:szCs w:val="24"/>
                <w:u w:val="none"/>
                <w:lang w:val="en-US" w:eastAsia="zh-CN"/>
              </w:rPr>
              <w:t>paling sedikit 4 (empat) semester dan paling lama</w:t>
            </w:r>
            <w:r>
              <w:rPr>
                <w:rFonts w:hint="default" w:eastAsia="SimSun"/>
                <w:i w:val="0"/>
                <w:iCs w:val="0"/>
                <w:color w:val="000000"/>
                <w:kern w:val="0"/>
                <w:sz w:val="24"/>
                <w:szCs w:val="24"/>
                <w:u w:val="none"/>
                <w:lang w:val="en-US" w:eastAsia="zh-CN"/>
              </w:rPr>
              <w:t xml:space="preserve"> </w:t>
            </w:r>
            <w:r>
              <w:rPr>
                <w:rFonts w:hint="default" w:ascii="Times New Roman" w:hAnsi="Times New Roman" w:eastAsia="SimSun"/>
                <w:i w:val="0"/>
                <w:iCs w:val="0"/>
                <w:color w:val="000000"/>
                <w:kern w:val="0"/>
                <w:sz w:val="24"/>
                <w:szCs w:val="24"/>
                <w:u w:val="none"/>
                <w:lang w:val="en-US" w:eastAsia="zh-CN"/>
              </w:rPr>
              <w:t>11 (sebelas) semester merupakan Pembelajaran di</w:t>
            </w:r>
            <w:r>
              <w:rPr>
                <w:rFonts w:hint="default" w:eastAsia="SimSun"/>
                <w:i w:val="0"/>
                <w:iCs w:val="0"/>
                <w:color w:val="000000"/>
                <w:kern w:val="0"/>
                <w:sz w:val="24"/>
                <w:szCs w:val="24"/>
                <w:u w:val="none"/>
                <w:lang w:val="en-US" w:eastAsia="zh-CN"/>
              </w:rPr>
              <w:t xml:space="preserve"> </w:t>
            </w:r>
            <w:r>
              <w:rPr>
                <w:rFonts w:hint="default" w:ascii="Times New Roman" w:hAnsi="Times New Roman" w:eastAsia="SimSun"/>
                <w:i w:val="0"/>
                <w:iCs w:val="0"/>
                <w:color w:val="000000"/>
                <w:kern w:val="0"/>
                <w:sz w:val="24"/>
                <w:szCs w:val="24"/>
                <w:u w:val="none"/>
                <w:lang w:val="en-US" w:eastAsia="zh-CN"/>
              </w:rPr>
              <w:t>dalam Program Studi;</w:t>
            </w:r>
          </w:p>
          <w:p>
            <w:pPr>
              <w:keepNext w:val="0"/>
              <w:keepLines w:val="0"/>
              <w:widowControl/>
              <w:numPr>
                <w:ilvl w:val="0"/>
                <w:numId w:val="44"/>
              </w:numPr>
              <w:suppressLineNumbers w:val="0"/>
              <w:ind w:left="425" w:leftChars="0" w:hanging="425" w:firstLineChars="0"/>
              <w:jc w:val="left"/>
              <w:textAlignment w:val="top"/>
              <w:rPr>
                <w:rFonts w:hint="default" w:ascii="Times New Roman" w:hAnsi="Times New Roman" w:eastAsia="SimSun"/>
                <w:i w:val="0"/>
                <w:iCs w:val="0"/>
                <w:color w:val="000000"/>
                <w:kern w:val="0"/>
                <w:sz w:val="24"/>
                <w:szCs w:val="24"/>
                <w:u w:val="none"/>
                <w:lang w:val="en-US" w:eastAsia="zh-CN"/>
              </w:rPr>
            </w:pPr>
            <w:r>
              <w:rPr>
                <w:rFonts w:hint="default" w:ascii="Times New Roman" w:hAnsi="Times New Roman" w:eastAsia="SimSun"/>
                <w:i w:val="0"/>
                <w:iCs w:val="0"/>
                <w:color w:val="000000"/>
                <w:kern w:val="0"/>
                <w:sz w:val="24"/>
                <w:szCs w:val="24"/>
                <w:u w:val="none"/>
                <w:lang w:val="en-US" w:eastAsia="zh-CN"/>
              </w:rPr>
              <w:t>1 (satu) semester atau setara dengan 20 (dua</w:t>
            </w:r>
            <w:r>
              <w:rPr>
                <w:rFonts w:hint="default" w:eastAsia="SimSun"/>
                <w:i w:val="0"/>
                <w:iCs w:val="0"/>
                <w:color w:val="000000"/>
                <w:kern w:val="0"/>
                <w:sz w:val="24"/>
                <w:szCs w:val="24"/>
                <w:u w:val="none"/>
                <w:lang w:val="en-US" w:eastAsia="zh-CN"/>
              </w:rPr>
              <w:t xml:space="preserve"> </w:t>
            </w:r>
            <w:r>
              <w:rPr>
                <w:rFonts w:hint="default" w:ascii="Times New Roman" w:hAnsi="Times New Roman" w:eastAsia="SimSun"/>
                <w:i w:val="0"/>
                <w:iCs w:val="0"/>
                <w:color w:val="000000"/>
                <w:kern w:val="0"/>
                <w:sz w:val="24"/>
                <w:szCs w:val="24"/>
                <w:u w:val="none"/>
                <w:lang w:val="en-US" w:eastAsia="zh-CN"/>
              </w:rPr>
              <w:t>puluh) sks merupakan Pembelajaran di luar Program Studi pada Perguruan Tinggi yang sama; dan</w:t>
            </w:r>
          </w:p>
          <w:p>
            <w:pPr>
              <w:keepNext w:val="0"/>
              <w:keepLines w:val="0"/>
              <w:widowControl/>
              <w:numPr>
                <w:ilvl w:val="0"/>
                <w:numId w:val="44"/>
              </w:numPr>
              <w:suppressLineNumbers w:val="0"/>
              <w:ind w:left="425" w:leftChars="0" w:hanging="425" w:firstLineChars="0"/>
              <w:jc w:val="left"/>
              <w:textAlignment w:val="top"/>
              <w:rPr>
                <w:rFonts w:hint="default" w:ascii="Times New Roman" w:hAnsi="Times New Roman" w:eastAsia="SimSun"/>
                <w:i w:val="0"/>
                <w:iCs w:val="0"/>
                <w:color w:val="000000"/>
                <w:kern w:val="0"/>
                <w:sz w:val="24"/>
                <w:szCs w:val="24"/>
                <w:u w:val="none"/>
                <w:lang w:val="en-US" w:eastAsia="zh-CN"/>
              </w:rPr>
            </w:pPr>
            <w:r>
              <w:rPr>
                <w:rFonts w:hint="default" w:ascii="Times New Roman" w:hAnsi="Times New Roman" w:eastAsia="SimSun"/>
                <w:i w:val="0"/>
                <w:iCs w:val="0"/>
                <w:color w:val="000000"/>
                <w:kern w:val="0"/>
                <w:sz w:val="24"/>
                <w:szCs w:val="24"/>
                <w:u w:val="none"/>
                <w:lang w:val="en-US" w:eastAsia="zh-CN"/>
              </w:rPr>
              <w:t>paling lama 2 (dua) semester atau setara dengan 40 (empat puluh) sks merupakan:</w:t>
            </w:r>
          </w:p>
          <w:p>
            <w:pPr>
              <w:keepNext w:val="0"/>
              <w:keepLines w:val="0"/>
              <w:widowControl/>
              <w:numPr>
                <w:ilvl w:val="0"/>
                <w:numId w:val="45"/>
              </w:numPr>
              <w:suppressLineNumbers w:val="0"/>
              <w:ind w:left="845" w:leftChars="0" w:hanging="425" w:firstLineChars="0"/>
              <w:jc w:val="left"/>
              <w:textAlignment w:val="top"/>
              <w:rPr>
                <w:rFonts w:hint="default" w:ascii="Times New Roman" w:hAnsi="Times New Roman" w:eastAsia="SimSun"/>
                <w:i w:val="0"/>
                <w:iCs w:val="0"/>
                <w:color w:val="000000"/>
                <w:kern w:val="0"/>
                <w:sz w:val="24"/>
                <w:szCs w:val="24"/>
                <w:u w:val="none"/>
                <w:lang w:val="en-US" w:eastAsia="zh-CN"/>
              </w:rPr>
            </w:pPr>
            <w:r>
              <w:rPr>
                <w:rFonts w:hint="default" w:ascii="Times New Roman" w:hAnsi="Times New Roman" w:eastAsia="SimSun"/>
                <w:i w:val="0"/>
                <w:iCs w:val="0"/>
                <w:color w:val="000000"/>
                <w:kern w:val="0"/>
                <w:sz w:val="24"/>
                <w:szCs w:val="24"/>
                <w:u w:val="none"/>
                <w:lang w:val="en-US" w:eastAsia="zh-CN"/>
              </w:rPr>
              <w:t>Pembelajaran pada Program Studi yang sama</w:t>
            </w:r>
            <w:r>
              <w:rPr>
                <w:rFonts w:hint="default" w:eastAsia="SimSun"/>
                <w:i w:val="0"/>
                <w:iCs w:val="0"/>
                <w:color w:val="000000"/>
                <w:kern w:val="0"/>
                <w:sz w:val="24"/>
                <w:szCs w:val="24"/>
                <w:u w:val="none"/>
                <w:lang w:val="en-US" w:eastAsia="zh-CN"/>
              </w:rPr>
              <w:t xml:space="preserve"> </w:t>
            </w:r>
            <w:r>
              <w:rPr>
                <w:rFonts w:hint="default" w:ascii="Times New Roman" w:hAnsi="Times New Roman" w:eastAsia="SimSun"/>
                <w:i w:val="0"/>
                <w:iCs w:val="0"/>
                <w:color w:val="000000"/>
                <w:kern w:val="0"/>
                <w:sz w:val="24"/>
                <w:szCs w:val="24"/>
                <w:u w:val="none"/>
                <w:lang w:val="en-US" w:eastAsia="zh-CN"/>
              </w:rPr>
              <w:t>di Perguruan Tinggi yang berbeda;</w:t>
            </w:r>
          </w:p>
          <w:p>
            <w:pPr>
              <w:keepNext w:val="0"/>
              <w:keepLines w:val="0"/>
              <w:widowControl/>
              <w:numPr>
                <w:ilvl w:val="0"/>
                <w:numId w:val="45"/>
              </w:numPr>
              <w:suppressLineNumbers w:val="0"/>
              <w:ind w:left="845" w:leftChars="0" w:hanging="425" w:firstLineChars="0"/>
              <w:jc w:val="left"/>
              <w:textAlignment w:val="top"/>
              <w:rPr>
                <w:rFonts w:hint="default" w:ascii="Times New Roman" w:hAnsi="Times New Roman" w:eastAsia="SimSun"/>
                <w:i w:val="0"/>
                <w:iCs w:val="0"/>
                <w:color w:val="000000"/>
                <w:kern w:val="0"/>
                <w:sz w:val="24"/>
                <w:szCs w:val="24"/>
                <w:u w:val="none"/>
                <w:lang w:val="en-US" w:eastAsia="zh-CN"/>
              </w:rPr>
            </w:pPr>
            <w:r>
              <w:rPr>
                <w:rFonts w:hint="default" w:ascii="Times New Roman" w:hAnsi="Times New Roman" w:eastAsia="SimSun"/>
                <w:i w:val="0"/>
                <w:iCs w:val="0"/>
                <w:color w:val="000000"/>
                <w:kern w:val="0"/>
                <w:sz w:val="24"/>
                <w:szCs w:val="24"/>
                <w:u w:val="none"/>
                <w:lang w:val="en-US" w:eastAsia="zh-CN"/>
              </w:rPr>
              <w:t>Pembelajaran pada Program Studi yang berbeda di Perguruan Tinggi yang berbeda; dan/atau</w:t>
            </w:r>
          </w:p>
          <w:p>
            <w:pPr>
              <w:keepNext w:val="0"/>
              <w:keepLines w:val="0"/>
              <w:widowControl/>
              <w:numPr>
                <w:ilvl w:val="0"/>
                <w:numId w:val="45"/>
              </w:numPr>
              <w:suppressLineNumbers w:val="0"/>
              <w:ind w:left="845" w:leftChars="0" w:hanging="425" w:firstLineChars="0"/>
              <w:jc w:val="left"/>
              <w:textAlignment w:val="top"/>
              <w:rPr>
                <w:rFonts w:hint="default" w:ascii="Times New Roman" w:hAnsi="Times New Roman" w:cs="Times New Roman"/>
                <w:sz w:val="24"/>
                <w:szCs w:val="24"/>
              </w:rPr>
            </w:pPr>
            <w:r>
              <w:rPr>
                <w:rFonts w:hint="default" w:ascii="Times New Roman" w:hAnsi="Times New Roman" w:eastAsia="SimSun"/>
                <w:i w:val="0"/>
                <w:iCs w:val="0"/>
                <w:color w:val="000000"/>
                <w:kern w:val="0"/>
                <w:sz w:val="24"/>
                <w:szCs w:val="24"/>
                <w:u w:val="none"/>
                <w:lang w:val="en-US" w:eastAsia="zh-CN"/>
              </w:rPr>
              <w:t>Pembelajaran di lembaga Non-Perguruan Tinggi.</w:t>
            </w:r>
          </w:p>
        </w:tc>
      </w:tr>
    </w:tbl>
    <w:p>
      <w:pPr>
        <w:pStyle w:val="3"/>
        <w:tabs>
          <w:tab w:val="left" w:pos="142"/>
        </w:tabs>
        <w:ind w:left="0"/>
        <w:jc w:val="both"/>
        <w:rPr>
          <w:sz w:val="24"/>
          <w:szCs w:val="24"/>
        </w:rPr>
      </w:pPr>
    </w:p>
    <w:p>
      <w:pPr>
        <w:pStyle w:val="5"/>
        <w:ind w:left="1460" w:leftChars="0" w:firstLineChars="0"/>
      </w:pPr>
      <w:r>
        <w:t>Strategi Pencapaian Standar</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jc w:val="both"/>
              <w:textAlignment w:val="top"/>
              <w:rPr>
                <w:sz w:val="24"/>
                <w:szCs w:val="24"/>
              </w:rPr>
            </w:pPr>
            <w:r>
              <w:rPr>
                <w:rFonts w:hint="default" w:eastAsia="SimSun"/>
                <w:color w:val="000000"/>
                <w:sz w:val="24"/>
                <w:szCs w:val="24"/>
                <w:lang w:val="en-US" w:eastAsia="zh-CN"/>
              </w:rPr>
              <w:t>Program Studi menyelengarakan workshop penyusunan RPS yang dapat memenuhi proses pembelajaran yang efektif.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numPr>
                <w:ilvl w:val="0"/>
                <w:numId w:val="46"/>
              </w:numPr>
              <w:ind w:left="425" w:leftChars="0" w:hanging="425" w:firstLineChars="0"/>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Direktorat Pendidikan dan Pembelajaran menberikan pelatihan kepada Ketua program studi dan dosen tentang proses  pembelajaran dengan karakteristik interaktif, holistik, integratif, saintifik, kontekstual, tematik, efektif, kolaboratif, dan berpusat pada mahasiswa.</w:t>
            </w:r>
          </w:p>
          <w:p>
            <w:pPr>
              <w:numPr>
                <w:ilvl w:val="0"/>
                <w:numId w:val="46"/>
              </w:numPr>
              <w:ind w:left="425" w:leftChars="0" w:hanging="425" w:firstLineChars="0"/>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RPS yang disusun dengan memperhatikan beban kegiatan belajar mahasiswa sesuai dengan sks yang ditetapkan.</w:t>
            </w:r>
          </w:p>
          <w:p>
            <w:pPr>
              <w:numPr>
                <w:ilvl w:val="0"/>
                <w:numId w:val="46"/>
              </w:numPr>
              <w:ind w:left="425" w:leftChars="0" w:hanging="425" w:firstLineChars="0"/>
              <w:jc w:val="both"/>
              <w:textAlignment w:val="top"/>
              <w:rPr>
                <w:sz w:val="24"/>
                <w:szCs w:val="24"/>
              </w:rPr>
            </w:pPr>
            <w:r>
              <w:rPr>
                <w:rFonts w:hint="default" w:eastAsia="SimSun"/>
                <w:color w:val="000000"/>
                <w:sz w:val="24"/>
                <w:szCs w:val="24"/>
                <w:lang w:val="en-US" w:eastAsia="zh-CN"/>
              </w:rPr>
              <w:t>RPS atau istilah lain wajib ditinjau dan disesuaikan secara berkala dengan perkembangan ilmu pengetahuan dan teknologi.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Direktorat Pendidikan dan Pembelajaran / Program Studi memberikan pelatihan kepada dosen dalam menyiapkan berbagai bentuk pembelajaran dengan menggunakan metode pembelajaran yang efektif  untuk mencapai CPL.</w:t>
            </w:r>
          </w:p>
          <w:p>
            <w:pPr>
              <w:jc w:val="both"/>
              <w:textAlignment w:val="top"/>
              <w:rPr>
                <w:rFonts w:hint="default" w:eastAsia="SimSun"/>
                <w:color w:val="000000"/>
                <w:sz w:val="24"/>
                <w:szCs w:val="24"/>
                <w:lang w:val="en-US" w:eastAsia="zh-CN"/>
              </w:rPr>
            </w:pPr>
          </w:p>
          <w:p>
            <w:pPr>
              <w:jc w:val="both"/>
              <w:textAlignment w:val="top"/>
              <w:rPr>
                <w:sz w:val="24"/>
                <w:szCs w:val="24"/>
              </w:rPr>
            </w:pPr>
            <w:r>
              <w:rPr>
                <w:rFonts w:hint="default" w:eastAsia="SimSun"/>
                <w:color w:val="000000"/>
                <w:sz w:val="24"/>
                <w:szCs w:val="24"/>
                <w:lang w:val="en-US" w:eastAsia="zh-CN"/>
              </w:rPr>
              <w:t>Adanya mekanisme monitoring dan evaluasi pelaksanaan proses pembelajaran di program studi.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UNAND menyediakan pedoman bagi proses pembelajaran di luar program studi.</w:t>
            </w:r>
          </w:p>
          <w:p>
            <w:p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UNAND meningkatkan kerjasama dengan mitra perguruan tinggi dan mitra dari usaha dan industri dalam mendukung penyelenggaraan proses pembelajaran diluar program studi.</w:t>
            </w:r>
          </w:p>
          <w:p>
            <w:pPr>
              <w:jc w:val="both"/>
              <w:textAlignment w:val="top"/>
              <w:rPr>
                <w:sz w:val="24"/>
                <w:szCs w:val="24"/>
              </w:rPr>
            </w:pPr>
            <w:r>
              <w:rPr>
                <w:rFonts w:hint="default" w:eastAsia="SimSun"/>
                <w:color w:val="000000"/>
                <w:sz w:val="24"/>
                <w:szCs w:val="24"/>
                <w:lang w:val="en-US" w:eastAsia="zh-CN"/>
              </w:rPr>
              <w:t>Kepala UPT Pembelajaran di Luar Kampus/Ketua program studi mensosialisasikan kebijakan dan pedoman rekognisi nilai kepada mahasiswa</w:t>
            </w:r>
          </w:p>
        </w:tc>
      </w:tr>
    </w:tbl>
    <w:p>
      <w:pPr>
        <w:pStyle w:val="3"/>
        <w:tabs>
          <w:tab w:val="left" w:pos="142"/>
        </w:tabs>
        <w:ind w:left="0"/>
        <w:jc w:val="both"/>
        <w:rPr>
          <w:sz w:val="24"/>
          <w:szCs w:val="24"/>
        </w:rPr>
      </w:pPr>
      <w:r>
        <w:rPr>
          <w:sz w:val="24"/>
          <w:szCs w:val="24"/>
        </w:rPr>
        <w:tab/>
      </w: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hint="default" w:eastAsia="SimSun"/>
                <w:color w:val="000000"/>
                <w:sz w:val="24"/>
                <w:szCs w:val="24"/>
                <w:lang w:val="en-US" w:eastAsia="zh-CN"/>
              </w:rPr>
              <w:t>Peningkatan persentase mata kuliah yang pembelajarannya menggunakan metode PBL/CBM/PjBL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numPr>
                <w:ilvl w:val="0"/>
                <w:numId w:val="47"/>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Semua dosen menerapkan  proses pembelajaran dengan karakteristik interaktif, holistik, integratif, saintifik, kontekstual, tematik, efektif, kolaboratif, dan berpusat pada mahasiswa</w:t>
            </w:r>
          </w:p>
          <w:p>
            <w:pPr>
              <w:pStyle w:val="3"/>
              <w:numPr>
                <w:ilvl w:val="0"/>
                <w:numId w:val="47"/>
              </w:numPr>
              <w:jc w:val="both"/>
              <w:textAlignment w:val="top"/>
              <w:rPr>
                <w:sz w:val="24"/>
                <w:szCs w:val="24"/>
              </w:rPr>
            </w:pPr>
            <w:r>
              <w:rPr>
                <w:rFonts w:hint="default" w:eastAsia="SimSun"/>
                <w:color w:val="000000"/>
                <w:sz w:val="24"/>
                <w:szCs w:val="24"/>
                <w:lang w:val="en-US" w:eastAsia="zh-CN"/>
              </w:rPr>
              <w:t xml:space="preserve">Jumlah mahasiswa UNAND yang mengikuti MBKM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hint="default" w:eastAsia="SimSun"/>
                <w:color w:val="000000"/>
                <w:sz w:val="24"/>
                <w:szCs w:val="24"/>
                <w:lang w:val="en-US" w:eastAsia="zh-CN"/>
              </w:rPr>
              <w:t>Adanya peningkatan hasil survey kepuasan oleh mahasiswa terhadap proses pembelajaran yang diberikan oleh dosen.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hint="default"/>
                <w:sz w:val="24"/>
                <w:szCs w:val="24"/>
              </w:rPr>
              <w:t>Bentuk dan metode pembelajaran yang dipilih cukup efektif dalam pemenuhan CPL.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 xml:space="preserve">Peningkatan jumlah mahasiswa yang melaksanakan pembelajaran di luar prodi. </w:t>
            </w:r>
          </w:p>
          <w:p>
            <w:pPr>
              <w:jc w:val="both"/>
              <w:textAlignment w:val="top"/>
              <w:rPr>
                <w:rFonts w:hint="default" w:eastAsia="SimSun"/>
                <w:color w:val="000000"/>
                <w:sz w:val="24"/>
                <w:szCs w:val="24"/>
                <w:lang w:val="en-US" w:eastAsia="zh-CN"/>
              </w:rPr>
            </w:pPr>
          </w:p>
          <w:p>
            <w:pPr>
              <w:jc w:val="both"/>
              <w:textAlignment w:val="top"/>
              <w:rPr>
                <w:sz w:val="24"/>
                <w:szCs w:val="24"/>
              </w:rPr>
            </w:pPr>
            <w:r>
              <w:rPr>
                <w:rFonts w:hint="default" w:eastAsia="SimSun"/>
                <w:color w:val="000000"/>
                <w:sz w:val="24"/>
                <w:szCs w:val="24"/>
                <w:lang w:val="en-US" w:eastAsia="zh-CN"/>
              </w:rPr>
              <w:t>Peningkatan jumlah mitra kerjasama.</w:t>
            </w:r>
          </w:p>
        </w:tc>
      </w:tr>
    </w:tbl>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8"/>
        <w:gridCol w:w="3089"/>
        <w:gridCol w:w="3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Universitas</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Rektor I</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Direktur Pendidikan dan Pembelajaran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Koordinator MKWU</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Dosen pengampu MKWU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Fakultas</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Dekan/Direktur Pasca Sarjana</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Manajer Pendidikan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Dosen pengampu MK wajib Fakultas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Departemen/Program Studi</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Ketua Departemen/Program Studi</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Dosen Pengampu MK Prodi</w:t>
            </w:r>
          </w:p>
        </w:tc>
      </w:tr>
    </w:tbl>
    <w:p>
      <w:pPr>
        <w:jc w:val="both"/>
        <w:rPr>
          <w:sz w:val="24"/>
          <w:szCs w:val="24"/>
        </w:rPr>
      </w:pPr>
    </w:p>
    <w:p>
      <w:pPr>
        <w:jc w:val="both"/>
        <w:rPr>
          <w:sz w:val="24"/>
          <w:szCs w:val="24"/>
        </w:rPr>
      </w:pPr>
    </w:p>
    <w:p>
      <w:pPr>
        <w:jc w:val="both"/>
        <w:rPr>
          <w:sz w:val="24"/>
          <w:szCs w:val="24"/>
        </w:rPr>
      </w:pPr>
    </w:p>
    <w:p>
      <w:pPr>
        <w:pStyle w:val="4"/>
      </w:pPr>
      <w:r>
        <w:t>Standar Penilaian Pembelajaran</w:t>
      </w:r>
    </w:p>
    <w:p>
      <w:pPr>
        <w:ind w:left="-76"/>
        <w:jc w:val="both"/>
        <w:rPr>
          <w:sz w:val="24"/>
          <w:szCs w:val="24"/>
        </w:rPr>
      </w:pPr>
    </w:p>
    <w:p>
      <w:pPr>
        <w:pStyle w:val="5"/>
        <w:numPr>
          <w:ilvl w:val="0"/>
          <w:numId w:val="48"/>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6"/>
        <w:gridCol w:w="4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6" w:type="dxa"/>
          </w:tcPr>
          <w:p>
            <w:pPr>
              <w:jc w:val="both"/>
              <w:rPr>
                <w:sz w:val="24"/>
                <w:szCs w:val="24"/>
              </w:rPr>
            </w:pPr>
            <w:r>
              <w:rPr>
                <w:sz w:val="24"/>
                <w:szCs w:val="24"/>
              </w:rPr>
              <w:t>Pernyataan Standar</w:t>
            </w:r>
          </w:p>
        </w:tc>
        <w:tc>
          <w:tcPr>
            <w:tcW w:w="4626" w:type="dxa"/>
          </w:tcPr>
          <w:p>
            <w:pPr>
              <w:jc w:val="both"/>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6" w:type="dxa"/>
          </w:tcPr>
          <w:p>
            <w:pPr>
              <w:numPr>
                <w:ilvl w:val="0"/>
                <w:numId w:val="0"/>
              </w:numPr>
              <w:ind w:leftChars="0"/>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UNAND memiliki sistem penilaian pembelajaran minimal yang mencakup penilaian proses dan hasil belajar mahasiswa dalam rangka pemenuhan CPL, yang mencakup:</w:t>
            </w:r>
          </w:p>
          <w:p>
            <w:pPr>
              <w:numPr>
                <w:ilvl w:val="0"/>
                <w:numId w:val="49"/>
              </w:numPr>
              <w:ind w:left="425" w:leftChars="0" w:hanging="425" w:firstLineChars="0"/>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prinsip penilaian;</w:t>
            </w:r>
          </w:p>
          <w:p>
            <w:pPr>
              <w:numPr>
                <w:ilvl w:val="0"/>
                <w:numId w:val="49"/>
              </w:numPr>
              <w:ind w:left="425" w:leftChars="0" w:hanging="425" w:firstLineChars="0"/>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teknik dan instrumen penilaian;</w:t>
            </w:r>
          </w:p>
          <w:p>
            <w:pPr>
              <w:numPr>
                <w:ilvl w:val="0"/>
                <w:numId w:val="49"/>
              </w:numPr>
              <w:ind w:left="425" w:leftChars="0" w:hanging="425" w:firstLineChars="0"/>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mekanisme dan prosedur penilaian;</w:t>
            </w:r>
          </w:p>
          <w:p>
            <w:pPr>
              <w:numPr>
                <w:ilvl w:val="0"/>
                <w:numId w:val="49"/>
              </w:numPr>
              <w:ind w:left="425" w:leftChars="0" w:hanging="425" w:firstLineChars="0"/>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pelaksanaan penilaian;</w:t>
            </w:r>
          </w:p>
          <w:p>
            <w:pPr>
              <w:numPr>
                <w:ilvl w:val="0"/>
                <w:numId w:val="49"/>
              </w:numPr>
              <w:ind w:left="425" w:leftChars="0" w:hanging="425" w:firstLineChars="0"/>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pelaporan penilaian; dan</w:t>
            </w:r>
          </w:p>
          <w:p>
            <w:pPr>
              <w:numPr>
                <w:ilvl w:val="0"/>
                <w:numId w:val="49"/>
              </w:numPr>
              <w:ind w:left="425" w:leftChars="0" w:hanging="425" w:firstLineChars="0"/>
              <w:jc w:val="both"/>
              <w:textAlignment w:val="top"/>
              <w:rPr>
                <w:sz w:val="24"/>
                <w:szCs w:val="24"/>
              </w:rPr>
            </w:pPr>
            <w:r>
              <w:rPr>
                <w:rFonts w:hint="default" w:eastAsia="SimSun"/>
                <w:color w:val="000000"/>
                <w:sz w:val="24"/>
                <w:szCs w:val="24"/>
                <w:lang w:val="en-US" w:eastAsia="zh-CN"/>
              </w:rPr>
              <w:t>kelulusan mahasiswa..</w:t>
            </w:r>
          </w:p>
        </w:tc>
        <w:tc>
          <w:tcPr>
            <w:tcW w:w="4626" w:type="dxa"/>
          </w:tcPr>
          <w:p>
            <w:pPr>
              <w:pStyle w:val="3"/>
              <w:numPr>
                <w:ilvl w:val="0"/>
                <w:numId w:val="0"/>
              </w:numPr>
              <w:ind w:leftChars="0"/>
              <w:jc w:val="both"/>
              <w:textAlignment w:val="top"/>
              <w:rPr>
                <w:sz w:val="24"/>
                <w:szCs w:val="24"/>
              </w:rPr>
            </w:pPr>
            <w:r>
              <w:rPr>
                <w:rFonts w:hint="default"/>
                <w:sz w:val="24"/>
                <w:szCs w:val="24"/>
              </w:rPr>
              <w:t>Prinsip penilaian mencakup prinsip edukatif, otentik, objektif, akuntabel, dan transparan yang dilakukan secara terintegrasi.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6" w:type="dxa"/>
          </w:tcPr>
          <w:p>
            <w:pPr>
              <w:jc w:val="both"/>
              <w:rPr>
                <w:sz w:val="24"/>
                <w:szCs w:val="24"/>
              </w:rPr>
            </w:pPr>
          </w:p>
        </w:tc>
        <w:tc>
          <w:tcPr>
            <w:tcW w:w="4626" w:type="dxa"/>
          </w:tcPr>
          <w:p>
            <w:pPr>
              <w:pStyle w:val="3"/>
              <w:numPr>
                <w:ilvl w:val="0"/>
                <w:numId w:val="0"/>
              </w:numPr>
              <w:ind w:leftChars="0"/>
              <w:jc w:val="both"/>
              <w:textAlignment w:val="top"/>
              <w:rPr>
                <w:sz w:val="24"/>
                <w:szCs w:val="24"/>
              </w:rPr>
            </w:pPr>
            <w:r>
              <w:rPr>
                <w:rFonts w:hint="default"/>
                <w:sz w:val="24"/>
                <w:szCs w:val="24"/>
              </w:rPr>
              <w:t>Teknik penilaian terdiri atas observasi, partisipasi, unjuk kerja, tes tertulis, tes lisan, dan angket.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6" w:type="dxa"/>
          </w:tcPr>
          <w:p>
            <w:pPr>
              <w:jc w:val="both"/>
              <w:rPr>
                <w:sz w:val="24"/>
                <w:szCs w:val="24"/>
              </w:rPr>
            </w:pPr>
          </w:p>
        </w:tc>
        <w:tc>
          <w:tcPr>
            <w:tcW w:w="4626" w:type="dxa"/>
          </w:tcPr>
          <w:p>
            <w:pPr>
              <w:jc w:val="both"/>
              <w:textAlignment w:val="top"/>
              <w:rPr>
                <w:sz w:val="24"/>
                <w:szCs w:val="24"/>
              </w:rPr>
            </w:pPr>
            <w:r>
              <w:rPr>
                <w:rFonts w:hint="default" w:eastAsia="SimSun"/>
                <w:color w:val="000000"/>
                <w:sz w:val="24"/>
                <w:szCs w:val="24"/>
                <w:lang w:val="en-US" w:eastAsia="zh-CN"/>
              </w:rPr>
              <w:t>Mekanisme dan prosedur penilaian harus mengedepankan aspek transparansi dan edukasi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6" w:type="dxa"/>
          </w:tcPr>
          <w:p>
            <w:pPr>
              <w:jc w:val="both"/>
              <w:rPr>
                <w:sz w:val="24"/>
                <w:szCs w:val="24"/>
              </w:rPr>
            </w:pPr>
          </w:p>
        </w:tc>
        <w:tc>
          <w:tcPr>
            <w:tcW w:w="4626" w:type="dxa"/>
          </w:tcPr>
          <w:p>
            <w:pPr>
              <w:pStyle w:val="3"/>
              <w:numPr>
                <w:ilvl w:val="0"/>
                <w:numId w:val="0"/>
              </w:numPr>
              <w:ind w:leftChars="0"/>
              <w:jc w:val="both"/>
              <w:textAlignment w:val="top"/>
              <w:rPr>
                <w:sz w:val="24"/>
                <w:szCs w:val="24"/>
              </w:rPr>
            </w:pPr>
            <w:r>
              <w:rPr>
                <w:rFonts w:hint="default"/>
                <w:sz w:val="24"/>
                <w:szCs w:val="24"/>
              </w:rPr>
              <w:t>Pelaksanaan penilaian dilakukan sesuai dengan rencana Pembelajaran.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6" w:type="dxa"/>
          </w:tcPr>
          <w:p>
            <w:pPr>
              <w:jc w:val="both"/>
              <w:rPr>
                <w:sz w:val="24"/>
                <w:szCs w:val="24"/>
              </w:rPr>
            </w:pPr>
          </w:p>
        </w:tc>
        <w:tc>
          <w:tcPr>
            <w:tcW w:w="4626" w:type="dxa"/>
          </w:tcPr>
          <w:p>
            <w:pPr>
              <w:jc w:val="both"/>
              <w:textAlignment w:val="top"/>
              <w:rPr>
                <w:sz w:val="24"/>
                <w:szCs w:val="24"/>
              </w:rPr>
            </w:pPr>
            <w:r>
              <w:rPr>
                <w:rFonts w:hint="default" w:eastAsia="SimSun"/>
                <w:color w:val="000000"/>
                <w:sz w:val="24"/>
                <w:szCs w:val="24"/>
                <w:lang w:val="en-US" w:eastAsia="zh-CN"/>
              </w:rPr>
              <w:t>Pelaporan penilaian adalah suatu bentuk kualifikasi keberhasilan mahasiswa dalam menempuh suatu mata kuliah, yang dapat dituangkan dalam bentuk nilai angka dan nilai mutu (Huruf) yang kriterianya diatur dalam peraturan yang berlaku di Universitas Andalas</w:t>
            </w:r>
          </w:p>
        </w:tc>
      </w:tr>
    </w:tbl>
    <w:p>
      <w:pPr>
        <w:tabs>
          <w:tab w:val="left" w:pos="142"/>
        </w:tabs>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numPr>
                <w:ilvl w:val="0"/>
                <w:numId w:val="0"/>
              </w:numPr>
              <w:ind w:leftChars="0"/>
              <w:jc w:val="both"/>
              <w:textAlignment w:val="top"/>
              <w:rPr>
                <w:rFonts w:hint="default"/>
                <w:sz w:val="24"/>
                <w:szCs w:val="24"/>
              </w:rPr>
            </w:pPr>
            <w:r>
              <w:rPr>
                <w:rFonts w:hint="default"/>
                <w:sz w:val="24"/>
                <w:szCs w:val="24"/>
              </w:rPr>
              <w:t>Prinsip edukatif merupakan penilaian yang memotivasi mahasiswa agar mampu:</w:t>
            </w:r>
          </w:p>
          <w:p>
            <w:pPr>
              <w:pStyle w:val="3"/>
              <w:numPr>
                <w:ilvl w:val="0"/>
                <w:numId w:val="0"/>
              </w:numPr>
              <w:ind w:leftChars="0"/>
              <w:jc w:val="both"/>
              <w:textAlignment w:val="top"/>
              <w:rPr>
                <w:rFonts w:hint="default"/>
                <w:sz w:val="24"/>
                <w:szCs w:val="24"/>
              </w:rPr>
            </w:pPr>
            <w:r>
              <w:rPr>
                <w:rFonts w:hint="default"/>
                <w:sz w:val="24"/>
                <w:szCs w:val="24"/>
              </w:rPr>
              <w:t>a. memperbaiki perencanaan dan cara belajar; dan</w:t>
            </w:r>
          </w:p>
          <w:p>
            <w:pPr>
              <w:pStyle w:val="3"/>
              <w:numPr>
                <w:ilvl w:val="0"/>
                <w:numId w:val="0"/>
              </w:numPr>
              <w:ind w:leftChars="0"/>
              <w:jc w:val="both"/>
              <w:textAlignment w:val="top"/>
              <w:rPr>
                <w:rFonts w:hint="default"/>
                <w:sz w:val="24"/>
                <w:szCs w:val="24"/>
              </w:rPr>
            </w:pPr>
            <w:r>
              <w:rPr>
                <w:rFonts w:hint="default"/>
                <w:sz w:val="24"/>
                <w:szCs w:val="24"/>
              </w:rPr>
              <w:t>b. meraih capaian Pembelajaran lulusan.</w:t>
            </w:r>
          </w:p>
          <w:p>
            <w:pPr>
              <w:pStyle w:val="3"/>
              <w:numPr>
                <w:ilvl w:val="0"/>
                <w:numId w:val="0"/>
              </w:numPr>
              <w:ind w:leftChars="0"/>
              <w:jc w:val="both"/>
              <w:textAlignment w:val="top"/>
              <w:rPr>
                <w:rFonts w:hint="default"/>
                <w:sz w:val="24"/>
                <w:szCs w:val="24"/>
              </w:rPr>
            </w:pPr>
          </w:p>
          <w:p>
            <w:pPr>
              <w:pStyle w:val="3"/>
              <w:numPr>
                <w:ilvl w:val="0"/>
                <w:numId w:val="0"/>
              </w:numPr>
              <w:ind w:leftChars="0"/>
              <w:jc w:val="both"/>
              <w:textAlignment w:val="top"/>
              <w:rPr>
                <w:rFonts w:hint="default"/>
                <w:sz w:val="24"/>
                <w:szCs w:val="24"/>
              </w:rPr>
            </w:pPr>
            <w:r>
              <w:rPr>
                <w:rFonts w:hint="default"/>
                <w:sz w:val="24"/>
                <w:szCs w:val="24"/>
              </w:rPr>
              <w:t>Prinsip otentik merupakan penilaian yang berorientasi pada proses belajar yang berkesinambungan dan hasil belajar yang mencerminkan kemampuan mahasiswa pada saat proses Pembelajaran berlangsung.</w:t>
            </w:r>
          </w:p>
          <w:p>
            <w:pPr>
              <w:pStyle w:val="3"/>
              <w:numPr>
                <w:ilvl w:val="0"/>
                <w:numId w:val="0"/>
              </w:numPr>
              <w:ind w:leftChars="0"/>
              <w:jc w:val="both"/>
              <w:textAlignment w:val="top"/>
              <w:rPr>
                <w:rFonts w:hint="default"/>
                <w:sz w:val="24"/>
                <w:szCs w:val="24"/>
              </w:rPr>
            </w:pPr>
          </w:p>
          <w:p>
            <w:pPr>
              <w:pStyle w:val="3"/>
              <w:numPr>
                <w:ilvl w:val="0"/>
                <w:numId w:val="0"/>
              </w:numPr>
              <w:ind w:leftChars="0"/>
              <w:jc w:val="both"/>
              <w:textAlignment w:val="top"/>
              <w:rPr>
                <w:rFonts w:hint="default"/>
                <w:sz w:val="24"/>
                <w:szCs w:val="24"/>
              </w:rPr>
            </w:pPr>
            <w:r>
              <w:rPr>
                <w:rFonts w:hint="default"/>
                <w:sz w:val="24"/>
                <w:szCs w:val="24"/>
              </w:rPr>
              <w:t>Prinsip objektif merupakan penilaian yang didasarkan pada standar yang disepakati antara Dosen dan mahasiswa serta bebas dari pengaruh subjektivitas penilai dan yang dinilai.</w:t>
            </w:r>
          </w:p>
          <w:p>
            <w:pPr>
              <w:pStyle w:val="3"/>
              <w:numPr>
                <w:ilvl w:val="0"/>
                <w:numId w:val="0"/>
              </w:numPr>
              <w:ind w:leftChars="0"/>
              <w:jc w:val="both"/>
              <w:textAlignment w:val="top"/>
              <w:rPr>
                <w:rFonts w:hint="default"/>
                <w:sz w:val="24"/>
                <w:szCs w:val="24"/>
              </w:rPr>
            </w:pPr>
          </w:p>
          <w:p>
            <w:pPr>
              <w:pStyle w:val="3"/>
              <w:numPr>
                <w:ilvl w:val="0"/>
                <w:numId w:val="0"/>
              </w:numPr>
              <w:ind w:leftChars="0"/>
              <w:jc w:val="both"/>
              <w:textAlignment w:val="top"/>
              <w:rPr>
                <w:rFonts w:hint="default"/>
                <w:sz w:val="24"/>
                <w:szCs w:val="24"/>
              </w:rPr>
            </w:pPr>
            <w:r>
              <w:rPr>
                <w:rFonts w:hint="default"/>
                <w:sz w:val="24"/>
                <w:szCs w:val="24"/>
              </w:rPr>
              <w:t>Prinsip akuntabel merupakan penilaian yang dilaksanakan sesuai dengan prosedur dan kriteria yang jelas, disepakati pada awal kuliah, dan dipahami oleh mahasiswa.</w:t>
            </w:r>
          </w:p>
          <w:p>
            <w:pPr>
              <w:pStyle w:val="3"/>
              <w:numPr>
                <w:ilvl w:val="0"/>
                <w:numId w:val="0"/>
              </w:numPr>
              <w:ind w:leftChars="0"/>
              <w:jc w:val="both"/>
              <w:textAlignment w:val="top"/>
              <w:rPr>
                <w:rFonts w:hint="default"/>
                <w:sz w:val="24"/>
                <w:szCs w:val="24"/>
              </w:rPr>
            </w:pPr>
          </w:p>
          <w:p>
            <w:pPr>
              <w:pStyle w:val="3"/>
              <w:numPr>
                <w:ilvl w:val="0"/>
                <w:numId w:val="0"/>
              </w:numPr>
              <w:ind w:leftChars="0"/>
              <w:jc w:val="both"/>
              <w:textAlignment w:val="top"/>
              <w:rPr>
                <w:sz w:val="24"/>
                <w:szCs w:val="24"/>
              </w:rPr>
            </w:pPr>
            <w:r>
              <w:rPr>
                <w:rFonts w:hint="default"/>
                <w:sz w:val="24"/>
                <w:szCs w:val="24"/>
              </w:rPr>
              <w:t>Prinsip transparan merupakan penilaian yang prosedur dan hasil penilaiannya dapat diakses oleh semua pemangku kepentingan.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numPr>
                <w:ilvl w:val="0"/>
                <w:numId w:val="0"/>
              </w:numPr>
              <w:ind w:leftChars="0"/>
              <w:jc w:val="both"/>
              <w:textAlignment w:val="top"/>
              <w:rPr>
                <w:rFonts w:hint="default"/>
                <w:sz w:val="24"/>
                <w:szCs w:val="24"/>
              </w:rPr>
            </w:pPr>
            <w:r>
              <w:rPr>
                <w:rFonts w:hint="default"/>
                <w:sz w:val="24"/>
                <w:szCs w:val="24"/>
              </w:rPr>
              <w:t>Instrumen penilaian terdiri atas penilaian proses dalam bentuk rubrik dan/atau penilaian hasil dalam bentuk portofolio atau karya desain.</w:t>
            </w:r>
          </w:p>
          <w:p>
            <w:pPr>
              <w:pStyle w:val="3"/>
              <w:numPr>
                <w:ilvl w:val="0"/>
                <w:numId w:val="0"/>
              </w:numPr>
              <w:ind w:leftChars="0"/>
              <w:jc w:val="both"/>
              <w:textAlignment w:val="top"/>
              <w:rPr>
                <w:rFonts w:hint="default"/>
                <w:sz w:val="24"/>
                <w:szCs w:val="24"/>
              </w:rPr>
            </w:pPr>
          </w:p>
          <w:p>
            <w:pPr>
              <w:pStyle w:val="3"/>
              <w:numPr>
                <w:ilvl w:val="0"/>
                <w:numId w:val="0"/>
              </w:numPr>
              <w:ind w:leftChars="0"/>
              <w:jc w:val="both"/>
              <w:textAlignment w:val="top"/>
              <w:rPr>
                <w:rFonts w:hint="default"/>
                <w:sz w:val="24"/>
                <w:szCs w:val="24"/>
              </w:rPr>
            </w:pPr>
            <w:r>
              <w:rPr>
                <w:rFonts w:hint="default"/>
                <w:sz w:val="24"/>
                <w:szCs w:val="24"/>
              </w:rPr>
              <w:t>Penilaian sikap dapat menggunakan teknik penilaian</w:t>
            </w:r>
          </w:p>
          <w:p>
            <w:pPr>
              <w:pStyle w:val="3"/>
              <w:numPr>
                <w:ilvl w:val="0"/>
                <w:numId w:val="0"/>
              </w:numPr>
              <w:ind w:leftChars="0"/>
              <w:jc w:val="both"/>
              <w:textAlignment w:val="top"/>
              <w:rPr>
                <w:rFonts w:hint="default"/>
                <w:sz w:val="24"/>
                <w:szCs w:val="24"/>
              </w:rPr>
            </w:pPr>
            <w:r>
              <w:rPr>
                <w:rFonts w:hint="default"/>
                <w:sz w:val="24"/>
                <w:szCs w:val="24"/>
              </w:rPr>
              <w:t>observasi.</w:t>
            </w:r>
          </w:p>
          <w:p>
            <w:pPr>
              <w:pStyle w:val="3"/>
              <w:numPr>
                <w:ilvl w:val="0"/>
                <w:numId w:val="0"/>
              </w:numPr>
              <w:ind w:leftChars="0"/>
              <w:jc w:val="both"/>
              <w:textAlignment w:val="top"/>
              <w:rPr>
                <w:rFonts w:hint="default"/>
                <w:sz w:val="24"/>
                <w:szCs w:val="24"/>
              </w:rPr>
            </w:pPr>
          </w:p>
          <w:p>
            <w:pPr>
              <w:pStyle w:val="3"/>
              <w:numPr>
                <w:ilvl w:val="0"/>
                <w:numId w:val="0"/>
              </w:numPr>
              <w:ind w:leftChars="0"/>
              <w:jc w:val="both"/>
              <w:textAlignment w:val="top"/>
              <w:rPr>
                <w:rFonts w:hint="default"/>
                <w:sz w:val="24"/>
                <w:szCs w:val="24"/>
              </w:rPr>
            </w:pPr>
            <w:r>
              <w:rPr>
                <w:rFonts w:hint="default"/>
                <w:sz w:val="24"/>
                <w:szCs w:val="24"/>
              </w:rPr>
              <w:t>Penilaian penguasaan pengetahuan, keterampilan</w:t>
            </w:r>
          </w:p>
          <w:p>
            <w:pPr>
              <w:pStyle w:val="3"/>
              <w:numPr>
                <w:ilvl w:val="0"/>
                <w:numId w:val="0"/>
              </w:numPr>
              <w:ind w:leftChars="0"/>
              <w:jc w:val="both"/>
              <w:textAlignment w:val="top"/>
              <w:rPr>
                <w:rFonts w:hint="default"/>
                <w:sz w:val="24"/>
                <w:szCs w:val="24"/>
              </w:rPr>
            </w:pPr>
            <w:r>
              <w:rPr>
                <w:rFonts w:hint="default"/>
                <w:sz w:val="24"/>
                <w:szCs w:val="24"/>
              </w:rPr>
              <w:t>umum, dan keterampilan khusus dilakukan dengan memilih satu atau kombinasi dari berbagi teknik dan instrumen penilaian.</w:t>
            </w:r>
          </w:p>
          <w:p>
            <w:pPr>
              <w:pStyle w:val="3"/>
              <w:numPr>
                <w:ilvl w:val="0"/>
                <w:numId w:val="0"/>
              </w:numPr>
              <w:ind w:leftChars="0"/>
              <w:jc w:val="both"/>
              <w:textAlignment w:val="top"/>
              <w:rPr>
                <w:rFonts w:hint="default"/>
                <w:sz w:val="24"/>
                <w:szCs w:val="24"/>
              </w:rPr>
            </w:pPr>
          </w:p>
          <w:p>
            <w:pPr>
              <w:pStyle w:val="3"/>
              <w:numPr>
                <w:ilvl w:val="0"/>
                <w:numId w:val="0"/>
              </w:numPr>
              <w:ind w:leftChars="0"/>
              <w:jc w:val="both"/>
              <w:textAlignment w:val="top"/>
              <w:rPr>
                <w:sz w:val="24"/>
                <w:szCs w:val="24"/>
              </w:rPr>
            </w:pPr>
            <w:r>
              <w:rPr>
                <w:rFonts w:hint="default"/>
                <w:sz w:val="24"/>
                <w:szCs w:val="24"/>
              </w:rPr>
              <w:t>Hasil akhir penilaian merupakan integrasi antara berbagai teknik dan instrumen penilaian yang digunakan.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numPr>
                <w:ilvl w:val="0"/>
                <w:numId w:val="0"/>
              </w:numPr>
              <w:ind w:leftChars="0"/>
              <w:jc w:val="both"/>
              <w:textAlignment w:val="top"/>
              <w:rPr>
                <w:rFonts w:hint="default"/>
                <w:sz w:val="24"/>
                <w:szCs w:val="24"/>
              </w:rPr>
            </w:pPr>
            <w:r>
              <w:rPr>
                <w:rFonts w:hint="default"/>
                <w:sz w:val="24"/>
                <w:szCs w:val="24"/>
              </w:rPr>
              <w:t>Mekanisme penilaian terdiri atas:</w:t>
            </w:r>
          </w:p>
          <w:p>
            <w:pPr>
              <w:numPr>
                <w:ilvl w:val="0"/>
                <w:numId w:val="50"/>
              </w:numPr>
              <w:ind w:left="425" w:leftChars="0" w:hanging="425" w:firstLineChars="0"/>
              <w:jc w:val="both"/>
              <w:textAlignment w:val="top"/>
              <w:rPr>
                <w:rFonts w:hint="default"/>
                <w:sz w:val="24"/>
                <w:szCs w:val="24"/>
              </w:rPr>
            </w:pPr>
            <w:r>
              <w:rPr>
                <w:rFonts w:hint="default"/>
                <w:sz w:val="24"/>
                <w:szCs w:val="24"/>
              </w:rPr>
              <w:t>menyusun, menyampaikan, menyepakati tahap, teknik, instrumen, kriteria, indikator, dan bobot penilaian antara penilai dan yang dinilai sesuai dengan rencana pembelajaran;</w:t>
            </w:r>
          </w:p>
          <w:p>
            <w:pPr>
              <w:numPr>
                <w:ilvl w:val="0"/>
                <w:numId w:val="50"/>
              </w:numPr>
              <w:ind w:left="425" w:leftChars="0" w:hanging="425" w:firstLineChars="0"/>
              <w:jc w:val="both"/>
              <w:textAlignment w:val="top"/>
              <w:rPr>
                <w:rFonts w:hint="default"/>
                <w:sz w:val="24"/>
                <w:szCs w:val="24"/>
              </w:rPr>
            </w:pPr>
            <w:r>
              <w:rPr>
                <w:rFonts w:hint="default"/>
                <w:sz w:val="24"/>
                <w:szCs w:val="24"/>
              </w:rPr>
              <w:t>melaksanakan proses penilaian sesuai dengan tahap, teknik, instrumen, kriteria, indikator, dan bobot penilaian yang memuat prinsip penilaian;</w:t>
            </w:r>
          </w:p>
          <w:p>
            <w:pPr>
              <w:numPr>
                <w:ilvl w:val="0"/>
                <w:numId w:val="50"/>
              </w:numPr>
              <w:ind w:left="425" w:leftChars="0" w:hanging="425" w:firstLineChars="0"/>
              <w:jc w:val="both"/>
              <w:textAlignment w:val="top"/>
              <w:rPr>
                <w:rFonts w:hint="default"/>
                <w:sz w:val="24"/>
                <w:szCs w:val="24"/>
              </w:rPr>
            </w:pPr>
            <w:r>
              <w:rPr>
                <w:rFonts w:hint="default"/>
                <w:sz w:val="24"/>
                <w:szCs w:val="24"/>
              </w:rPr>
              <w:t>memberikan umpan balik dan kesempatan untuk mempertanyakan hasil penilaian kepada mahasiswa; dan</w:t>
            </w:r>
          </w:p>
          <w:p>
            <w:pPr>
              <w:numPr>
                <w:ilvl w:val="0"/>
                <w:numId w:val="50"/>
              </w:numPr>
              <w:ind w:left="425" w:leftChars="0" w:hanging="425" w:firstLineChars="0"/>
              <w:jc w:val="both"/>
              <w:textAlignment w:val="top"/>
              <w:rPr>
                <w:sz w:val="24"/>
                <w:szCs w:val="24"/>
              </w:rPr>
            </w:pPr>
            <w:r>
              <w:rPr>
                <w:rFonts w:hint="default"/>
                <w:sz w:val="24"/>
                <w:szCs w:val="24"/>
              </w:rPr>
              <w:t>mendokumentasikan penilaian proses dan hasil belajar mahasiswa secara akuntabel dan transparan.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numPr>
                <w:ilvl w:val="0"/>
                <w:numId w:val="51"/>
              </w:numPr>
              <w:ind w:left="425" w:leftChars="0" w:hanging="425" w:firstLineChars="0"/>
              <w:jc w:val="both"/>
              <w:textAlignment w:val="top"/>
              <w:rPr>
                <w:rFonts w:hint="default"/>
                <w:sz w:val="24"/>
                <w:szCs w:val="24"/>
              </w:rPr>
            </w:pPr>
            <w:r>
              <w:rPr>
                <w:rFonts w:hint="default"/>
                <w:sz w:val="24"/>
                <w:szCs w:val="24"/>
              </w:rPr>
              <w:t>Prosedur penilaian mencakup tahap perencanaan, kegiatan pemberian tugas atau soal, observasi kinerja, pengembalian hasil observasi, dan pemberian nilai akhir.</w:t>
            </w:r>
          </w:p>
          <w:p>
            <w:pPr>
              <w:numPr>
                <w:ilvl w:val="0"/>
                <w:numId w:val="51"/>
              </w:numPr>
              <w:ind w:left="425" w:leftChars="0" w:hanging="425" w:firstLineChars="0"/>
              <w:jc w:val="both"/>
              <w:textAlignment w:val="top"/>
              <w:rPr>
                <w:sz w:val="24"/>
                <w:szCs w:val="24"/>
              </w:rPr>
            </w:pPr>
            <w:r>
              <w:rPr>
                <w:rFonts w:hint="default"/>
                <w:sz w:val="24"/>
                <w:szCs w:val="24"/>
              </w:rPr>
              <w:t>Prosedur penilaian pada tahap perencanaan sebagaimana dimaksud pada poin a dapat dilakukan melalui penilaian bertahap dan/atau penilaian ulang.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numPr>
                <w:ilvl w:val="0"/>
                <w:numId w:val="0"/>
              </w:numPr>
              <w:ind w:leftChars="0"/>
              <w:jc w:val="both"/>
              <w:textAlignment w:val="top"/>
              <w:rPr>
                <w:rFonts w:hint="default"/>
                <w:sz w:val="24"/>
                <w:szCs w:val="24"/>
              </w:rPr>
            </w:pPr>
            <w:r>
              <w:rPr>
                <w:rFonts w:hint="default"/>
                <w:sz w:val="24"/>
                <w:szCs w:val="24"/>
              </w:rPr>
              <w:t>Pelaksanaan penilaian dilakukan oleh:</w:t>
            </w:r>
          </w:p>
          <w:p>
            <w:pPr>
              <w:numPr>
                <w:ilvl w:val="0"/>
                <w:numId w:val="52"/>
              </w:numPr>
              <w:ind w:left="425" w:leftChars="0" w:hanging="425" w:firstLineChars="0"/>
              <w:jc w:val="both"/>
              <w:textAlignment w:val="top"/>
              <w:rPr>
                <w:rFonts w:hint="default"/>
                <w:sz w:val="24"/>
                <w:szCs w:val="24"/>
              </w:rPr>
            </w:pPr>
            <w:r>
              <w:rPr>
                <w:rFonts w:hint="default"/>
                <w:sz w:val="24"/>
                <w:szCs w:val="24"/>
              </w:rPr>
              <w:t>Dosen pengampu atau tim Dosen pengampu;</w:t>
            </w:r>
          </w:p>
          <w:p>
            <w:pPr>
              <w:numPr>
                <w:ilvl w:val="0"/>
                <w:numId w:val="52"/>
              </w:numPr>
              <w:ind w:left="425" w:leftChars="0" w:hanging="425" w:firstLineChars="0"/>
              <w:jc w:val="both"/>
              <w:textAlignment w:val="top"/>
              <w:rPr>
                <w:rFonts w:hint="default"/>
                <w:sz w:val="24"/>
                <w:szCs w:val="24"/>
              </w:rPr>
            </w:pPr>
            <w:r>
              <w:rPr>
                <w:rFonts w:hint="default"/>
                <w:sz w:val="24"/>
                <w:szCs w:val="24"/>
              </w:rPr>
              <w:t>Dosen pengampu atau tim Dosen pengampu</w:t>
            </w:r>
            <w:r>
              <w:rPr>
                <w:rFonts w:hint="default"/>
                <w:sz w:val="24"/>
                <w:szCs w:val="24"/>
                <w:lang w:val="en-US"/>
              </w:rPr>
              <w:t xml:space="preserve"> </w:t>
            </w:r>
            <w:r>
              <w:rPr>
                <w:rFonts w:hint="default"/>
                <w:sz w:val="24"/>
                <w:szCs w:val="24"/>
              </w:rPr>
              <w:t>dengan mengikutsertakan mahasiswa; dan/atau</w:t>
            </w:r>
          </w:p>
          <w:p>
            <w:pPr>
              <w:numPr>
                <w:ilvl w:val="0"/>
                <w:numId w:val="52"/>
              </w:numPr>
              <w:ind w:left="425" w:leftChars="0" w:hanging="425" w:firstLineChars="0"/>
              <w:jc w:val="both"/>
              <w:textAlignment w:val="top"/>
              <w:rPr>
                <w:rFonts w:hint="default"/>
                <w:sz w:val="24"/>
                <w:szCs w:val="24"/>
              </w:rPr>
            </w:pPr>
            <w:r>
              <w:rPr>
                <w:rFonts w:hint="default"/>
                <w:sz w:val="24"/>
                <w:szCs w:val="24"/>
              </w:rPr>
              <w:t>Dosen pengampu atau tim Dosen pengampu dengan mengikutsertakan pemangku kepentingan yang relevan.</w:t>
            </w:r>
          </w:p>
          <w:p>
            <w:pPr>
              <w:numPr>
                <w:ilvl w:val="0"/>
                <w:numId w:val="52"/>
              </w:numPr>
              <w:ind w:left="425" w:leftChars="0" w:hanging="425" w:firstLineChars="0"/>
              <w:jc w:val="both"/>
              <w:textAlignment w:val="top"/>
              <w:rPr>
                <w:sz w:val="24"/>
                <w:szCs w:val="24"/>
              </w:rPr>
            </w:pPr>
            <w:r>
              <w:rPr>
                <w:rFonts w:hint="default"/>
                <w:sz w:val="24"/>
                <w:szCs w:val="24"/>
              </w:rPr>
              <w:t>Pelaksanaan penilaian untuk program subspesialis, program doktor, dan program doktor terapan wajib menyertakan tim penilai eksternal dari Perguruan Tinggi yang berbeda.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numPr>
                <w:ilvl w:val="0"/>
                <w:numId w:val="0"/>
              </w:numPr>
              <w:ind w:leftChars="0"/>
              <w:jc w:val="both"/>
              <w:textAlignment w:val="top"/>
              <w:rPr>
                <w:sz w:val="24"/>
                <w:szCs w:val="24"/>
              </w:rPr>
            </w:pPr>
            <w:r>
              <w:rPr>
                <w:rFonts w:hint="default"/>
                <w:sz w:val="24"/>
                <w:szCs w:val="24"/>
              </w:rPr>
              <w:t>Terdapat peraturan akademik yang mengatur secara rinci kriteria dan kualifikasi kelulusan mahasiswa dalam suatu mata kuliah ataupun dalam suatu jenjang pendidikan di program studi.</w:t>
            </w:r>
          </w:p>
        </w:tc>
      </w:tr>
    </w:tbl>
    <w:p>
      <w:pPr>
        <w:pStyle w:val="3"/>
        <w:tabs>
          <w:tab w:val="left" w:pos="142"/>
        </w:tabs>
        <w:ind w:left="0"/>
        <w:jc w:val="both"/>
        <w:rPr>
          <w:sz w:val="24"/>
          <w:szCs w:val="24"/>
        </w:rPr>
      </w:pPr>
    </w:p>
    <w:p>
      <w:pPr>
        <w:pStyle w:val="5"/>
        <w:ind w:left="1460" w:leftChars="0" w:firstLineChars="0"/>
      </w:pPr>
      <w:r>
        <w:t>Strategi Pencapaian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spacing w:after="240"/>
              <w:jc w:val="both"/>
              <w:textAlignment w:val="top"/>
              <w:rPr>
                <w:sz w:val="24"/>
                <w:szCs w:val="24"/>
              </w:rPr>
            </w:pPr>
            <w:r>
              <w:rPr>
                <w:rFonts w:hint="default" w:eastAsia="SimSun"/>
                <w:color w:val="000000"/>
                <w:sz w:val="24"/>
                <w:szCs w:val="24"/>
                <w:lang w:val="en-US" w:eastAsia="zh-CN"/>
              </w:rPr>
              <w:t>UNAND mensosialisasikan kebijakan standar penilaian kepada Fakultas/Sekolah Pascarsarjana dan Program Studi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tcPr>
          <w:p>
            <w:pPr>
              <w:pStyle w:val="3"/>
              <w:numPr>
                <w:ilvl w:val="0"/>
                <w:numId w:val="53"/>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Fakultas/Sekolah Pascarsarjana memiliki SOP Student Appeal</w:t>
            </w:r>
          </w:p>
          <w:p>
            <w:pPr>
              <w:pStyle w:val="3"/>
              <w:numPr>
                <w:ilvl w:val="0"/>
                <w:numId w:val="53"/>
              </w:numPr>
              <w:jc w:val="both"/>
              <w:textAlignment w:val="top"/>
              <w:rPr>
                <w:sz w:val="24"/>
                <w:szCs w:val="24"/>
              </w:rPr>
            </w:pPr>
            <w:r>
              <w:rPr>
                <w:rFonts w:hint="default" w:eastAsia="SimSun"/>
                <w:color w:val="000000"/>
                <w:sz w:val="24"/>
                <w:szCs w:val="24"/>
                <w:lang w:val="en-US" w:eastAsia="zh-CN"/>
              </w:rPr>
              <w:t>Program Studi menggunakan sistem informasi penilaian pembelajaran dengan memperhatikan prinsip akuntabel dan transparan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hint="default" w:eastAsia="SimSun"/>
                <w:color w:val="000000"/>
                <w:sz w:val="24"/>
                <w:szCs w:val="24"/>
                <w:lang w:val="en-US" w:eastAsia="zh-CN"/>
              </w:rPr>
              <w:t>Direktorat Pendidikan Pembelajaran / Program Studi memberikan pelatihan kepada dosen mengenai standar penilaian pembelajaran  dengan prinsip edukatif, otentik, objektif, akuntabel, dan transparan secara terintegrasi dalam penilaian proses dan hasil belajar 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tcPr>
          <w:p>
            <w:pPr>
              <w:jc w:val="both"/>
              <w:textAlignment w:val="top"/>
              <w:rPr>
                <w:sz w:val="24"/>
                <w:szCs w:val="24"/>
              </w:rPr>
            </w:pPr>
            <w:r>
              <w:rPr>
                <w:rFonts w:hint="default" w:eastAsia="SimSun"/>
                <w:color w:val="000000"/>
                <w:sz w:val="24"/>
                <w:szCs w:val="24"/>
                <w:lang w:val="en-US" w:eastAsia="zh-CN"/>
              </w:rPr>
              <w:t>Prodi menyediakan rubrik penilaian sebagai acuan untuk semua tim dosen pengampu, pemangku kepentingan yang relevan maupun tim penilai eksternal.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numPr>
                <w:ilvl w:val="0"/>
                <w:numId w:val="54"/>
              </w:numPr>
              <w:ind w:left="360" w:leftChars="0" w:hanging="360" w:firstLineChars="0"/>
              <w:jc w:val="both"/>
              <w:textAlignment w:val="top"/>
              <w:rPr>
                <w:rFonts w:hint="default"/>
                <w:sz w:val="24"/>
                <w:szCs w:val="24"/>
              </w:rPr>
            </w:pPr>
            <w:r>
              <w:rPr>
                <w:rFonts w:hint="default"/>
                <w:sz w:val="24"/>
                <w:szCs w:val="24"/>
              </w:rPr>
              <w:t>Adanya pedoman penilaian yang dapat diacu oleh dosen dalam melaksanakan penilaian.</w:t>
            </w:r>
          </w:p>
          <w:p>
            <w:pPr>
              <w:numPr>
                <w:ilvl w:val="0"/>
                <w:numId w:val="54"/>
              </w:numPr>
              <w:ind w:left="360" w:leftChars="0" w:hanging="360" w:firstLineChars="0"/>
              <w:jc w:val="both"/>
              <w:textAlignment w:val="top"/>
              <w:rPr>
                <w:rFonts w:hint="default"/>
                <w:sz w:val="24"/>
                <w:szCs w:val="24"/>
              </w:rPr>
            </w:pPr>
            <w:r>
              <w:rPr>
                <w:rFonts w:hint="default"/>
                <w:sz w:val="24"/>
                <w:szCs w:val="24"/>
              </w:rPr>
              <w:t>UPT Pembelajaran di Luar Kampus / Program Studi mensosialisasikan kepada dosen pedoman  penilaian proses dan hasil pembelajaran dengan mengikutsertakan tim dosen pengampu; dan atau mahasiswa; dan/atau pemangku kepentingan yang relevan, seperti Pembimbing Lapangan dari Mitra dan/atau Praktisi.'</w:t>
            </w:r>
          </w:p>
          <w:p>
            <w:pPr>
              <w:numPr>
                <w:ilvl w:val="0"/>
                <w:numId w:val="54"/>
              </w:numPr>
              <w:ind w:left="360" w:leftChars="0" w:hanging="360" w:firstLineChars="0"/>
              <w:jc w:val="both"/>
              <w:textAlignment w:val="top"/>
              <w:rPr>
                <w:sz w:val="24"/>
                <w:szCs w:val="24"/>
              </w:rPr>
            </w:pPr>
            <w:r>
              <w:rPr>
                <w:rFonts w:hint="default"/>
                <w:sz w:val="24"/>
                <w:szCs w:val="24"/>
              </w:rPr>
              <w:t>Direktorat Pendidikan Pembelajaran / Program Studi memberi pelatihan penilaian proses dan hasil pembelajaran mahasiswa kepada dosen dengan menggunakan metode dan instrumen penilaian untuk memenuhi CPMK dan melakukan evaluasi untuk mendapatkan umpan balik dalam upaya perbaikan berkelanjutan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numPr>
                <w:ilvl w:val="0"/>
                <w:numId w:val="0"/>
              </w:numPr>
              <w:ind w:leftChars="0"/>
              <w:jc w:val="both"/>
              <w:textAlignment w:val="top"/>
              <w:rPr>
                <w:rFonts w:hint="default"/>
                <w:sz w:val="24"/>
                <w:szCs w:val="24"/>
              </w:rPr>
            </w:pPr>
            <w:r>
              <w:rPr>
                <w:rFonts w:hint="default"/>
                <w:sz w:val="24"/>
                <w:szCs w:val="24"/>
              </w:rPr>
              <w:t>Peraturan Akademik disosialisasikan kepada dosen, mahasiswa, dan tenaga kependidikan agar semua pemangku kepentingan internal memiliki kepahaman yang sama terkait penilaian proses pembelajaran.</w:t>
            </w:r>
          </w:p>
        </w:tc>
      </w:tr>
    </w:tbl>
    <w:p>
      <w:pPr>
        <w:pStyle w:val="3"/>
        <w:tabs>
          <w:tab w:val="left" w:pos="142"/>
        </w:tabs>
        <w:ind w:left="0"/>
        <w:jc w:val="both"/>
        <w:rPr>
          <w:sz w:val="24"/>
          <w:szCs w:val="24"/>
        </w:rPr>
      </w:pP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tcPr>
          <w:p>
            <w:pPr>
              <w:pStyle w:val="3"/>
              <w:numPr>
                <w:ilvl w:val="0"/>
                <w:numId w:val="55"/>
              </w:numPr>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 xml:space="preserve">Peningkatan IPK lulusan </w:t>
            </w:r>
          </w:p>
          <w:p>
            <w:pPr>
              <w:pStyle w:val="3"/>
              <w:numPr>
                <w:ilvl w:val="0"/>
                <w:numId w:val="55"/>
              </w:numPr>
              <w:jc w:val="both"/>
              <w:textAlignment w:val="top"/>
              <w:rPr>
                <w:sz w:val="24"/>
                <w:szCs w:val="24"/>
              </w:rPr>
            </w:pPr>
            <w:r>
              <w:rPr>
                <w:rFonts w:hint="default" w:eastAsia="SimSun"/>
                <w:color w:val="000000"/>
                <w:sz w:val="24"/>
                <w:szCs w:val="24"/>
                <w:lang w:val="en-US" w:eastAsia="zh-CN"/>
              </w:rPr>
              <w:t xml:space="preserve">Peningkatan persentase lulusan tepat waktu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hint="default" w:eastAsia="SimSun"/>
                <w:color w:val="000000"/>
                <w:sz w:val="24"/>
                <w:szCs w:val="24"/>
                <w:lang w:val="en-US" w:eastAsia="zh-CN"/>
              </w:rPr>
              <w:t xml:space="preserve">Semua dosen menerapkan penilaian dengan  prinsip edukatif, otentik, objektif, akuntabel, dan transparan secara terintegrasi dalam penilaian proses dan hasil belajar mahasiswa.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tcPr>
          <w:p>
            <w:pPr>
              <w:numPr>
                <w:ilvl w:val="0"/>
                <w:numId w:val="56"/>
              </w:numPr>
              <w:ind w:left="425" w:leftChars="0" w:hanging="425" w:firstLineChars="0"/>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Dosen dan pemangku kepentingan yang relevan memiliki pemahaman yang sama dalam pemberian penilaian terhadap proses dan hasil belajar mahasiswa.</w:t>
            </w:r>
          </w:p>
          <w:p>
            <w:pPr>
              <w:numPr>
                <w:ilvl w:val="0"/>
                <w:numId w:val="56"/>
              </w:numPr>
              <w:ind w:left="425" w:leftChars="0" w:hanging="425" w:firstLineChars="0"/>
              <w:jc w:val="both"/>
              <w:textAlignment w:val="top"/>
              <w:rPr>
                <w:sz w:val="24"/>
                <w:szCs w:val="24"/>
              </w:rPr>
            </w:pPr>
            <w:r>
              <w:rPr>
                <w:rFonts w:hint="default" w:eastAsia="SimSun"/>
                <w:color w:val="000000"/>
                <w:sz w:val="24"/>
                <w:szCs w:val="24"/>
                <w:lang w:val="en-US" w:eastAsia="zh-CN"/>
              </w:rPr>
              <w:t>Kualitas hasil pembelajaran mahasiswa semakin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hint="default" w:eastAsia="SimSun"/>
                <w:color w:val="000000"/>
                <w:sz w:val="24"/>
                <w:szCs w:val="24"/>
                <w:lang w:val="en-US" w:eastAsia="zh-CN"/>
              </w:rPr>
              <w:t>Semua pihak memahami dengan baik peraturan akademik yang berlaku.</w:t>
            </w:r>
          </w:p>
        </w:tc>
      </w:tr>
    </w:tbl>
    <w:p>
      <w:pPr>
        <w:pStyle w:val="3"/>
        <w:tabs>
          <w:tab w:val="left" w:pos="142"/>
        </w:tabs>
        <w:ind w:left="0"/>
        <w:jc w:val="both"/>
        <w:rPr>
          <w:sz w:val="24"/>
          <w:szCs w:val="24"/>
        </w:rPr>
      </w:pPr>
    </w:p>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3086"/>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r>
              <w:rPr>
                <w:sz w:val="24"/>
                <w:szCs w:val="24"/>
              </w:rPr>
              <w:t>Aras/Level</w:t>
            </w:r>
          </w:p>
        </w:tc>
        <w:tc>
          <w:tcPr>
            <w:tcW w:w="3117" w:type="dxa"/>
          </w:tcPr>
          <w:p>
            <w:pPr>
              <w:jc w:val="both"/>
              <w:rPr>
                <w:sz w:val="24"/>
                <w:szCs w:val="24"/>
              </w:rPr>
            </w:pPr>
            <w:r>
              <w:rPr>
                <w:sz w:val="24"/>
                <w:szCs w:val="24"/>
              </w:rPr>
              <w:t>Penanggung Jawab</w:t>
            </w:r>
          </w:p>
        </w:tc>
        <w:tc>
          <w:tcPr>
            <w:tcW w:w="311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Universitas</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Rektor I</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Direktur Pendidikan dan Pembelajaran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Koordinator MKWU</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Dosen pengampu MKWU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Fakultas</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Dekan/Direktur Pasca Sarjana</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Manajer Pendidikan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Dosen pengampu MK wajib Fakultas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Universitas</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Fakultas</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Departemen/Program Studi</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Rektor I</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Dekan/Direktur Pasca Sarjana</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Ketua Departemen/Program Studi</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 1. Direktur Pendidikan dan Pembelajaran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2.Koordinator MKWU</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3.Dosen pengampu MKWU</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Manajer Pendidikan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Dosen pengampu MK wajib Fakultas</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Dosen Pengampu MK Prodi</w:t>
            </w:r>
          </w:p>
        </w:tc>
      </w:tr>
    </w:tbl>
    <w:p>
      <w:pPr>
        <w:pStyle w:val="3"/>
        <w:widowControl/>
        <w:autoSpaceDE/>
        <w:autoSpaceDN/>
        <w:ind w:left="360" w:firstLine="0"/>
        <w:contextualSpacing/>
        <w:jc w:val="both"/>
        <w:rPr>
          <w:sz w:val="24"/>
          <w:szCs w:val="24"/>
        </w:rPr>
      </w:pPr>
    </w:p>
    <w:p>
      <w:pPr>
        <w:pStyle w:val="3"/>
        <w:widowControl/>
        <w:autoSpaceDE/>
        <w:autoSpaceDN/>
        <w:ind w:left="360" w:firstLine="0"/>
        <w:contextualSpacing/>
        <w:jc w:val="both"/>
        <w:rPr>
          <w:sz w:val="24"/>
          <w:szCs w:val="24"/>
        </w:rPr>
      </w:pPr>
    </w:p>
    <w:p>
      <w:pPr>
        <w:pStyle w:val="4"/>
      </w:pPr>
      <w:r>
        <w:rPr>
          <w:lang w:val="en-US"/>
        </w:rPr>
        <w:t>Standar Dosen dan Tenaga Kependidikan dalam Pembelajaran</w:t>
      </w:r>
    </w:p>
    <w:p>
      <w:pPr>
        <w:ind w:left="-76"/>
        <w:jc w:val="both"/>
        <w:rPr>
          <w:sz w:val="24"/>
          <w:szCs w:val="24"/>
        </w:rPr>
      </w:pPr>
    </w:p>
    <w:p>
      <w:pPr>
        <w:pStyle w:val="5"/>
        <w:numPr>
          <w:ilvl w:val="0"/>
          <w:numId w:val="57"/>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0"/>
        <w:gridCol w:w="4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Pr>
          <w:p>
            <w:pPr>
              <w:jc w:val="center"/>
              <w:rPr>
                <w:sz w:val="24"/>
                <w:szCs w:val="24"/>
              </w:rPr>
            </w:pPr>
            <w:r>
              <w:rPr>
                <w:sz w:val="24"/>
                <w:szCs w:val="24"/>
              </w:rPr>
              <w:t>Pernyataan Standar</w:t>
            </w:r>
          </w:p>
        </w:tc>
        <w:tc>
          <w:tcPr>
            <w:tcW w:w="4622"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vMerge w:val="restart"/>
          </w:tcPr>
          <w:p>
            <w:pPr>
              <w:pStyle w:val="3"/>
              <w:numPr>
                <w:ilvl w:val="0"/>
                <w:numId w:val="0"/>
              </w:numPr>
              <w:ind w:leftChars="0"/>
              <w:jc w:val="both"/>
              <w:textAlignment w:val="top"/>
              <w:rPr>
                <w:sz w:val="24"/>
                <w:szCs w:val="24"/>
              </w:rPr>
            </w:pPr>
            <w:r>
              <w:rPr>
                <w:rFonts w:hint="default"/>
                <w:sz w:val="24"/>
                <w:szCs w:val="24"/>
              </w:rPr>
              <w:t>Dosen wajib memiliki kualifikasi akademik dan</w:t>
            </w:r>
            <w:r>
              <w:rPr>
                <w:rFonts w:hint="default"/>
                <w:sz w:val="24"/>
                <w:szCs w:val="24"/>
                <w:lang w:val="en-US"/>
              </w:rPr>
              <w:t xml:space="preserve"> </w:t>
            </w:r>
            <w:r>
              <w:rPr>
                <w:rFonts w:hint="default"/>
                <w:sz w:val="24"/>
                <w:szCs w:val="24"/>
              </w:rPr>
              <w:t>kompetensi pendidik, sehat jasmani dan rohani, serta memiliki kemampuan untuk menyelenggarakan pendidikan dalam rangka pemenuhan capaian Pembelajaran lulusan</w:t>
            </w:r>
          </w:p>
        </w:tc>
        <w:tc>
          <w:tcPr>
            <w:tcW w:w="4622" w:type="dxa"/>
          </w:tcPr>
          <w:p>
            <w:pPr>
              <w:numPr>
                <w:ilvl w:val="0"/>
                <w:numId w:val="58"/>
              </w:numPr>
              <w:ind w:left="425" w:leftChars="0" w:hanging="425" w:firstLineChars="0"/>
              <w:jc w:val="both"/>
              <w:textAlignment w:val="top"/>
              <w:rPr>
                <w:rFonts w:hint="default" w:eastAsia="SimSun"/>
                <w:color w:val="000000"/>
                <w:sz w:val="24"/>
                <w:szCs w:val="24"/>
                <w:lang w:val="en-US" w:eastAsia="zh-CN"/>
              </w:rPr>
            </w:pPr>
            <w:r>
              <w:rPr>
                <w:rFonts w:hint="default" w:eastAsia="SimSun"/>
                <w:color w:val="000000"/>
                <w:sz w:val="24"/>
                <w:szCs w:val="24"/>
                <w:lang w:val="en-US" w:eastAsia="zh-CN"/>
              </w:rPr>
              <w:t xml:space="preserve">UNAND memiliki kebijakan jumlah minimal dosen tetap dan jumlah maksimal dosen tidak tetap beserta kualifikasi akademik dan kompetensi sesuai dengan jenjang Pendidikan dan aturan yang berlaku. </w:t>
            </w:r>
          </w:p>
          <w:p>
            <w:pPr>
              <w:numPr>
                <w:ilvl w:val="0"/>
                <w:numId w:val="58"/>
              </w:numPr>
              <w:ind w:left="425" w:leftChars="0" w:hanging="425" w:firstLineChars="0"/>
              <w:jc w:val="both"/>
              <w:textAlignment w:val="top"/>
              <w:rPr>
                <w:sz w:val="24"/>
                <w:szCs w:val="24"/>
              </w:rPr>
            </w:pPr>
            <w:r>
              <w:rPr>
                <w:rFonts w:hint="default" w:eastAsia="SimSun"/>
                <w:color w:val="000000"/>
                <w:sz w:val="24"/>
                <w:szCs w:val="24"/>
                <w:lang w:val="en-US" w:eastAsia="zh-CN"/>
              </w:rPr>
              <w:t xml:space="preserve">Standar dan kriteria dosen yang memiliki kualifikasi akademik dan kompetensi diatur di dalam peraturan akademik UNAND.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vMerge w:val="continue"/>
          </w:tcPr>
          <w:p>
            <w:pPr>
              <w:jc w:val="both"/>
              <w:rPr>
                <w:sz w:val="24"/>
                <w:szCs w:val="24"/>
              </w:rPr>
            </w:pPr>
          </w:p>
        </w:tc>
        <w:tc>
          <w:tcPr>
            <w:tcW w:w="4622" w:type="dxa"/>
          </w:tcPr>
          <w:p>
            <w:pPr>
              <w:jc w:val="both"/>
              <w:textAlignment w:val="top"/>
              <w:rPr>
                <w:sz w:val="24"/>
                <w:szCs w:val="24"/>
              </w:rPr>
            </w:pPr>
            <w:r>
              <w:rPr>
                <w:rFonts w:hint="default"/>
                <w:sz w:val="24"/>
                <w:szCs w:val="24"/>
              </w:rPr>
              <w:t>UNAND wajib memiliki dosen dengan kompetensi pendidik dalam pedagogi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vMerge w:val="continue"/>
          </w:tcPr>
          <w:p>
            <w:pPr>
              <w:jc w:val="both"/>
              <w:rPr>
                <w:sz w:val="24"/>
                <w:szCs w:val="24"/>
              </w:rPr>
            </w:pPr>
          </w:p>
        </w:tc>
        <w:tc>
          <w:tcPr>
            <w:tcW w:w="4622" w:type="dxa"/>
          </w:tcPr>
          <w:p>
            <w:pPr>
              <w:jc w:val="both"/>
              <w:textAlignment w:val="top"/>
              <w:rPr>
                <w:sz w:val="24"/>
                <w:szCs w:val="24"/>
              </w:rPr>
            </w:pPr>
            <w:r>
              <w:rPr>
                <w:rFonts w:hint="default"/>
                <w:sz w:val="24"/>
                <w:szCs w:val="24"/>
              </w:rPr>
              <w:t>UNAND memiliki kebijakan tentang dosen tidak tetap, dosen asing dan dosen praktisi dengan mempertimbangkan bidang keahlian yang relevan untuk pemenuhan 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vMerge w:val="continue"/>
          </w:tcPr>
          <w:p>
            <w:pPr>
              <w:pStyle w:val="3"/>
              <w:jc w:val="both"/>
              <w:textAlignment w:val="top"/>
              <w:rPr>
                <w:sz w:val="24"/>
                <w:szCs w:val="24"/>
              </w:rPr>
            </w:pPr>
          </w:p>
        </w:tc>
        <w:tc>
          <w:tcPr>
            <w:tcW w:w="4622" w:type="dxa"/>
          </w:tcPr>
          <w:p>
            <w:pPr>
              <w:jc w:val="both"/>
              <w:textAlignment w:val="top"/>
              <w:rPr>
                <w:sz w:val="24"/>
                <w:szCs w:val="24"/>
              </w:rPr>
            </w:pPr>
            <w:r>
              <w:rPr>
                <w:rFonts w:hint="default"/>
                <w:sz w:val="24"/>
                <w:szCs w:val="24"/>
              </w:rPr>
              <w:t>UNAND memiliki perhitungan Beban Kerja Dosen (BKD) yang didasarkan pada: Tugas Pokok Dosen, Tugas Tambahan dan Kegiatan Penunjang.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vMerge w:val="restart"/>
          </w:tcPr>
          <w:p>
            <w:pPr>
              <w:jc w:val="both"/>
              <w:rPr>
                <w:sz w:val="24"/>
                <w:szCs w:val="24"/>
              </w:rPr>
            </w:pPr>
            <w:r>
              <w:rPr>
                <w:rFonts w:hint="default"/>
                <w:sz w:val="24"/>
                <w:szCs w:val="24"/>
              </w:rPr>
              <w:t>UNAND, Fakultas/Sekolah Pascasarjana, dan Departemen memiliki sistem pengembangan dosen.</w:t>
            </w:r>
          </w:p>
        </w:tc>
        <w:tc>
          <w:tcPr>
            <w:tcW w:w="4622" w:type="dxa"/>
          </w:tcPr>
          <w:p>
            <w:pPr>
              <w:jc w:val="both"/>
              <w:textAlignment w:val="top"/>
              <w:rPr>
                <w:sz w:val="24"/>
                <w:szCs w:val="24"/>
              </w:rPr>
            </w:pPr>
            <w:r>
              <w:rPr>
                <w:rFonts w:hint="default"/>
                <w:sz w:val="24"/>
                <w:szCs w:val="24"/>
              </w:rPr>
              <w:t>UNAND, Fakultas/Sekolah Pascasarjana, dan Departemen menyusun roadmap kebutuhan dan pengembangan dosen untuk pencapaian VMTS.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vMerge w:val="continue"/>
          </w:tcPr>
          <w:p>
            <w:pPr>
              <w:jc w:val="both"/>
              <w:rPr>
                <w:sz w:val="24"/>
                <w:szCs w:val="24"/>
              </w:rPr>
            </w:pPr>
          </w:p>
        </w:tc>
        <w:tc>
          <w:tcPr>
            <w:tcW w:w="4622" w:type="dxa"/>
          </w:tcPr>
          <w:p>
            <w:pPr>
              <w:jc w:val="both"/>
              <w:textAlignment w:val="top"/>
              <w:rPr>
                <w:sz w:val="24"/>
                <w:szCs w:val="24"/>
              </w:rPr>
            </w:pPr>
            <w:r>
              <w:rPr>
                <w:rFonts w:hint="default"/>
                <w:sz w:val="24"/>
                <w:szCs w:val="24"/>
              </w:rPr>
              <w:t>UNAND mengembangkan sistem rekrutmen dosen, penempatan, pengembangan, retensi, kepindahan, penilaian kinerja, dan pemberhentian dosen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Pr>
          <w:p>
            <w:pPr>
              <w:pStyle w:val="3"/>
              <w:numPr>
                <w:ilvl w:val="0"/>
                <w:numId w:val="0"/>
              </w:numPr>
              <w:ind w:leftChars="0"/>
              <w:jc w:val="both"/>
              <w:textAlignment w:val="top"/>
              <w:rPr>
                <w:sz w:val="24"/>
                <w:szCs w:val="24"/>
              </w:rPr>
            </w:pPr>
            <w:r>
              <w:rPr>
                <w:rFonts w:hint="default"/>
                <w:sz w:val="24"/>
                <w:szCs w:val="24"/>
              </w:rPr>
              <w:t>Dekan/Direktur Sekolah Pascasarjana memfasilitasi dosen menjadi anggota organisasi profesi/asosiasi/forum dalam bidangnya.</w:t>
            </w:r>
          </w:p>
        </w:tc>
        <w:tc>
          <w:tcPr>
            <w:tcW w:w="4622" w:type="dxa"/>
          </w:tcPr>
          <w:p>
            <w:pPr>
              <w:jc w:val="both"/>
              <w:textAlignment w:val="top"/>
              <w:rPr>
                <w:sz w:val="24"/>
                <w:szCs w:val="24"/>
              </w:rPr>
            </w:pPr>
            <w:r>
              <w:rPr>
                <w:rFonts w:hint="default"/>
                <w:sz w:val="24"/>
                <w:szCs w:val="24"/>
              </w:rPr>
              <w:t>Setiap dosen bergabung menjadi anggota setidaknya pada satu  organisasi profesi/asosiasi/forum dalam bidangnya.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Pr>
          <w:p>
            <w:pPr>
              <w:pStyle w:val="3"/>
              <w:numPr>
                <w:ilvl w:val="0"/>
                <w:numId w:val="0"/>
              </w:numPr>
              <w:ind w:leftChars="0"/>
              <w:jc w:val="both"/>
              <w:textAlignment w:val="top"/>
              <w:rPr>
                <w:sz w:val="24"/>
                <w:szCs w:val="24"/>
              </w:rPr>
            </w:pPr>
            <w:r>
              <w:rPr>
                <w:rFonts w:hint="default"/>
                <w:sz w:val="24"/>
                <w:szCs w:val="24"/>
              </w:rPr>
              <w:t>UNAND menetapkan kualifikasi akademik dan kompetensi tenaga kependidikan sesuai dengan tugas pokok dan fungsinya.</w:t>
            </w:r>
          </w:p>
        </w:tc>
        <w:tc>
          <w:tcPr>
            <w:tcW w:w="4622" w:type="dxa"/>
          </w:tcPr>
          <w:p>
            <w:pPr>
              <w:jc w:val="both"/>
              <w:textAlignment w:val="top"/>
              <w:rPr>
                <w:sz w:val="24"/>
                <w:szCs w:val="24"/>
              </w:rPr>
            </w:pPr>
            <w:r>
              <w:rPr>
                <w:rFonts w:hint="default"/>
                <w:sz w:val="24"/>
                <w:szCs w:val="24"/>
              </w:rPr>
              <w:t>UNAND, Fakultas/Sekolah Pascasarjana, dan Departemen memiliki persyaratan kualifikasi akademik dan kompetensi tenaga kependidikan sesuai dengan tugas pokok dan fungsinya.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Pr>
          <w:p>
            <w:pPr>
              <w:jc w:val="both"/>
              <w:rPr>
                <w:sz w:val="24"/>
                <w:szCs w:val="24"/>
              </w:rPr>
            </w:pPr>
            <w:r>
              <w:rPr>
                <w:rFonts w:hint="default"/>
                <w:sz w:val="24"/>
                <w:szCs w:val="24"/>
              </w:rPr>
              <w:t xml:space="preserve">UNAND memiliki kebijakan tentang sistem pengangkatan dan pengembangan tenaga kependidikan </w:t>
            </w:r>
          </w:p>
        </w:tc>
        <w:tc>
          <w:tcPr>
            <w:tcW w:w="4622" w:type="dxa"/>
          </w:tcPr>
          <w:p>
            <w:pPr>
              <w:jc w:val="both"/>
              <w:textAlignment w:val="top"/>
              <w:rPr>
                <w:sz w:val="24"/>
                <w:szCs w:val="24"/>
              </w:rPr>
            </w:pPr>
            <w:r>
              <w:rPr>
                <w:rFonts w:hint="default"/>
                <w:sz w:val="24"/>
                <w:szCs w:val="24"/>
              </w:rPr>
              <w:t>Tenaga Kependidikan memiliki kualifikasi akademik paling rendah lulusan program diploma 3 (tiga) yang dinyatakan dengan ijazah sesuai dengan kualifikasi tugas pokok dan fungsinya.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Pr>
          <w:p>
            <w:pPr>
              <w:pStyle w:val="3"/>
              <w:numPr>
                <w:ilvl w:val="0"/>
                <w:numId w:val="0"/>
              </w:numPr>
              <w:ind w:leftChars="0"/>
              <w:jc w:val="both"/>
              <w:textAlignment w:val="top"/>
              <w:rPr>
                <w:sz w:val="24"/>
                <w:szCs w:val="24"/>
              </w:rPr>
            </w:pPr>
          </w:p>
        </w:tc>
        <w:tc>
          <w:tcPr>
            <w:tcW w:w="4622" w:type="dxa"/>
          </w:tcPr>
          <w:p>
            <w:pPr>
              <w:jc w:val="both"/>
              <w:textAlignment w:val="top"/>
              <w:rPr>
                <w:sz w:val="24"/>
                <w:szCs w:val="24"/>
              </w:rPr>
            </w:pPr>
            <w:r>
              <w:rPr>
                <w:rFonts w:hint="default"/>
                <w:sz w:val="24"/>
                <w:szCs w:val="24"/>
              </w:rPr>
              <w:t>Tenaga Kependidikan yang memerlukan keahlian khusus wajib memiliki sertifikat kompetensi sesuai dengan bidang tugas dan keahliannya.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Pr>
          <w:p>
            <w:pPr>
              <w:pStyle w:val="3"/>
              <w:numPr>
                <w:ilvl w:val="0"/>
                <w:numId w:val="0"/>
              </w:numPr>
              <w:ind w:leftChars="0"/>
              <w:jc w:val="both"/>
              <w:textAlignment w:val="top"/>
              <w:rPr>
                <w:sz w:val="24"/>
                <w:szCs w:val="24"/>
              </w:rPr>
            </w:pPr>
          </w:p>
        </w:tc>
        <w:tc>
          <w:tcPr>
            <w:tcW w:w="4622" w:type="dxa"/>
          </w:tcPr>
          <w:p>
            <w:pPr>
              <w:jc w:val="both"/>
              <w:textAlignment w:val="top"/>
              <w:rPr>
                <w:sz w:val="24"/>
                <w:szCs w:val="24"/>
              </w:rPr>
            </w:pPr>
            <w:r>
              <w:rPr>
                <w:rFonts w:hint="default"/>
                <w:sz w:val="24"/>
                <w:szCs w:val="24"/>
              </w:rPr>
              <w:t>UNAND, Fakultas/Sekolah Pascasarjana, dan Departemen memiliki mekanisme dalam penyusunan dokumen roadmap pengembangan tenaga kependidikan untuk pencapaian VMTS.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Pr>
          <w:p>
            <w:pPr>
              <w:jc w:val="both"/>
              <w:rPr>
                <w:sz w:val="24"/>
                <w:szCs w:val="24"/>
              </w:rPr>
            </w:pPr>
          </w:p>
        </w:tc>
        <w:tc>
          <w:tcPr>
            <w:tcW w:w="4622" w:type="dxa"/>
          </w:tcPr>
          <w:p>
            <w:pPr>
              <w:jc w:val="both"/>
              <w:textAlignment w:val="top"/>
              <w:rPr>
                <w:sz w:val="24"/>
                <w:szCs w:val="24"/>
              </w:rPr>
            </w:pPr>
            <w:r>
              <w:rPr>
                <w:rFonts w:hint="default"/>
                <w:sz w:val="24"/>
                <w:szCs w:val="24"/>
              </w:rPr>
              <w:t xml:space="preserve">UNAND memiliki sistem rekrutmen tenaga pendidikan, penempatan, pengembangan, retensi, penilaian kinerja, kepindahan, dan pemberhentian tenaga kependidikan </w:t>
            </w:r>
          </w:p>
        </w:tc>
      </w:tr>
    </w:tbl>
    <w:p>
      <w:pPr>
        <w:tabs>
          <w:tab w:val="left" w:pos="142"/>
        </w:tabs>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Style w:val="3"/>
              <w:numPr>
                <w:ilvl w:val="0"/>
                <w:numId w:val="59"/>
              </w:numPr>
              <w:jc w:val="both"/>
              <w:textAlignment w:val="top"/>
              <w:rPr>
                <w:rFonts w:hint="default"/>
                <w:sz w:val="24"/>
                <w:szCs w:val="24"/>
              </w:rPr>
            </w:pPr>
            <w:r>
              <w:rPr>
                <w:rFonts w:hint="default"/>
                <w:sz w:val="24"/>
                <w:szCs w:val="24"/>
              </w:rPr>
              <w:t>Perbandingan dosen-mahasiswa memenuhi syarat.</w:t>
            </w:r>
          </w:p>
          <w:p>
            <w:pPr>
              <w:pStyle w:val="3"/>
              <w:numPr>
                <w:ilvl w:val="0"/>
                <w:numId w:val="59"/>
              </w:numPr>
              <w:jc w:val="both"/>
              <w:textAlignment w:val="top"/>
              <w:rPr>
                <w:rFonts w:hint="default"/>
                <w:sz w:val="24"/>
                <w:szCs w:val="24"/>
              </w:rPr>
            </w:pPr>
            <w:r>
              <w:rPr>
                <w:rFonts w:hint="default"/>
                <w:sz w:val="24"/>
                <w:szCs w:val="24"/>
              </w:rPr>
              <w:t>Kualifikasi akademik dan kompetensi sesuai dengan jenjang Pendidikan dan aturan yang berlaku.</w:t>
            </w:r>
          </w:p>
          <w:p>
            <w:pPr>
              <w:pStyle w:val="3"/>
              <w:numPr>
                <w:ilvl w:val="0"/>
                <w:numId w:val="59"/>
              </w:numPr>
              <w:jc w:val="both"/>
              <w:textAlignment w:val="top"/>
              <w:rPr>
                <w:rFonts w:hint="default"/>
                <w:sz w:val="24"/>
                <w:szCs w:val="24"/>
              </w:rPr>
            </w:pPr>
            <w:r>
              <w:rPr>
                <w:rFonts w:hint="default"/>
                <w:sz w:val="24"/>
                <w:szCs w:val="24"/>
              </w:rPr>
              <w:t xml:space="preserve">Adanya dokumen kebijakan rektor yang menetapkan jumlah minimal dosen tetap dan jumlah maksimal dosen tidak tetap beserta kualifikasi akademik dan kompetensi sesuai dengan jenjang Pendidikan, </w:t>
            </w:r>
          </w:p>
          <w:p>
            <w:pPr>
              <w:pStyle w:val="3"/>
              <w:numPr>
                <w:ilvl w:val="0"/>
                <w:numId w:val="59"/>
              </w:numPr>
              <w:jc w:val="both"/>
              <w:textAlignment w:val="top"/>
              <w:rPr>
                <w:sz w:val="24"/>
                <w:szCs w:val="24"/>
              </w:rPr>
            </w:pPr>
            <w:r>
              <w:rPr>
                <w:rFonts w:hint="default"/>
                <w:sz w:val="24"/>
                <w:szCs w:val="24"/>
              </w:rPr>
              <w:t xml:space="preserve">Adanya dokumen usulan tambahan dosen tetap dari kepala departemen dan dekan untuk memenuhi jumlah minimal dosen tetap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jc w:val="both"/>
              <w:textAlignment w:val="top"/>
              <w:rPr>
                <w:sz w:val="24"/>
                <w:szCs w:val="24"/>
              </w:rPr>
            </w:pPr>
            <w:r>
              <w:rPr>
                <w:rFonts w:hint="default"/>
                <w:sz w:val="24"/>
                <w:szCs w:val="24"/>
              </w:rPr>
              <w:t>Dosen belum bisa diberi tugas mengajar jika belum memiliki keterampilan pedagogi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jc w:val="both"/>
              <w:textAlignment w:val="top"/>
              <w:rPr>
                <w:sz w:val="24"/>
                <w:szCs w:val="24"/>
              </w:rPr>
            </w:pPr>
            <w:r>
              <w:rPr>
                <w:rFonts w:hint="default"/>
                <w:sz w:val="24"/>
                <w:szCs w:val="24"/>
              </w:rPr>
              <w:t>Adanya pedoman bagi dosen  yang akan menggunakan dosen asing dan praktisi sesuai bidang keahlian yang relevan untuk pemenuhan 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Style w:val="3"/>
              <w:numPr>
                <w:ilvl w:val="0"/>
                <w:numId w:val="0"/>
              </w:numPr>
              <w:ind w:leftChars="0"/>
              <w:jc w:val="both"/>
              <w:textAlignment w:val="top"/>
              <w:rPr>
                <w:rFonts w:hint="default"/>
                <w:sz w:val="24"/>
                <w:szCs w:val="24"/>
              </w:rPr>
            </w:pPr>
            <w:r>
              <w:rPr>
                <w:rFonts w:hint="default"/>
                <w:sz w:val="24"/>
                <w:szCs w:val="24"/>
              </w:rPr>
              <w:t>Semua dosen wajib memenuhi beban kerja minimal sesuai tugas pokoknya.</w:t>
            </w:r>
          </w:p>
          <w:p>
            <w:pPr>
              <w:pStyle w:val="3"/>
              <w:numPr>
                <w:ilvl w:val="0"/>
                <w:numId w:val="0"/>
              </w:numPr>
              <w:ind w:leftChars="0"/>
              <w:jc w:val="both"/>
              <w:textAlignment w:val="top"/>
              <w:rPr>
                <w:sz w:val="24"/>
                <w:szCs w:val="24"/>
              </w:rPr>
            </w:pPr>
            <w:r>
              <w:rPr>
                <w:rFonts w:hint="default"/>
                <w:sz w:val="24"/>
                <w:szCs w:val="24"/>
              </w:rPr>
              <w:t>Beban kerja dosen dilaporkan sekali dalam satu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numPr>
                <w:ilvl w:val="0"/>
                <w:numId w:val="60"/>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Adanya mekanisme dalam menyusun </w:t>
            </w:r>
            <w:r>
              <w:rPr>
                <w:rFonts w:hint="default" w:ascii="Times New Roman" w:hAnsi="Times New Roman" w:eastAsia="SimSun" w:cs="Times New Roman"/>
                <w:i/>
                <w:iCs/>
                <w:color w:val="000000"/>
                <w:kern w:val="0"/>
                <w:sz w:val="24"/>
                <w:szCs w:val="24"/>
                <w:u w:val="none"/>
                <w:lang w:val="en-US" w:eastAsia="zh-CN" w:bidi="ar"/>
              </w:rPr>
              <w:t>roadmap</w:t>
            </w:r>
            <w:r>
              <w:rPr>
                <w:rFonts w:hint="default" w:ascii="Times New Roman" w:hAnsi="Times New Roman" w:eastAsia="SimSun" w:cs="Times New Roman"/>
                <w:i w:val="0"/>
                <w:iCs w:val="0"/>
                <w:color w:val="000000"/>
                <w:kern w:val="0"/>
                <w:sz w:val="24"/>
                <w:szCs w:val="24"/>
                <w:u w:val="none"/>
                <w:lang w:val="en-US" w:eastAsia="zh-CN" w:bidi="ar"/>
              </w:rPr>
              <w:t xml:space="preserve"> kebutuhan dan pengembangan dosen untuk pencapaian VMTS, </w:t>
            </w:r>
          </w:p>
          <w:p>
            <w:pPr>
              <w:keepNext w:val="0"/>
              <w:keepLines w:val="0"/>
              <w:widowControl/>
              <w:numPr>
                <w:ilvl w:val="0"/>
                <w:numId w:val="60"/>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adanya roadmap kebutuhan dan pengembangan dosen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Adanya sistem rekrutmen dosen, penempatan, pengembangan, retensi, kepindahan, penilaian kinerja, dan pemberhentian dosen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Jumlah persentase dosen yang menjadi anggota organisasi profesi/asosiasi/forum dalam bidangnya.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numPr>
                <w:ilvl w:val="0"/>
                <w:numId w:val="61"/>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Adanya dokumen kebijakan  tenaga kependidikan sesuai dengan tugas pokok dan fungsinya, </w:t>
            </w:r>
          </w:p>
          <w:p>
            <w:pPr>
              <w:keepNext w:val="0"/>
              <w:keepLines w:val="0"/>
              <w:widowControl/>
              <w:numPr>
                <w:ilvl w:val="0"/>
                <w:numId w:val="61"/>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adanya persyaratan  kualifikasi akademik dan kompetensi tenaga kependidikan sesuai dengan tugas pokok dan fungsinya,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Tenaga Kependidikan memiliki kualifikasi akademik paling rendah lulusan program diploma 3 (tiga) yang dinyatakan dengan ijazah sesuai dengan kualifikasi tugas pokok dan fungsinya.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Seluruh tenaga kependidikan yang membutuhkan keahlian khusus seperti analis labor, teknisi labor, teknisi komputer, teknisi listrik, dll wajib memiliki sertifikat kompetensi.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numPr>
                <w:ilvl w:val="0"/>
                <w:numId w:val="62"/>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Adanya mekanisme dalam menyusun </w:t>
            </w:r>
            <w:r>
              <w:rPr>
                <w:rFonts w:hint="default" w:ascii="Times New Roman" w:hAnsi="Times New Roman" w:eastAsia="SimSun" w:cs="Times New Roman"/>
                <w:i/>
                <w:iCs/>
                <w:color w:val="000000"/>
                <w:kern w:val="0"/>
                <w:sz w:val="24"/>
                <w:szCs w:val="24"/>
                <w:u w:val="none"/>
                <w:lang w:val="en-US" w:eastAsia="zh-CN" w:bidi="ar"/>
              </w:rPr>
              <w:t>roadmap</w:t>
            </w:r>
            <w:r>
              <w:rPr>
                <w:rFonts w:hint="default" w:ascii="Times New Roman" w:hAnsi="Times New Roman" w:eastAsia="SimSun" w:cs="Times New Roman"/>
                <w:i w:val="0"/>
                <w:iCs w:val="0"/>
                <w:color w:val="000000"/>
                <w:kern w:val="0"/>
                <w:sz w:val="24"/>
                <w:szCs w:val="24"/>
                <w:u w:val="none"/>
                <w:lang w:val="en-US" w:eastAsia="zh-CN" w:bidi="ar"/>
              </w:rPr>
              <w:t xml:space="preserve"> pengembangan tenaga kependidikan untuk pencapaian VMTS, </w:t>
            </w:r>
          </w:p>
          <w:p>
            <w:pPr>
              <w:keepNext w:val="0"/>
              <w:keepLines w:val="0"/>
              <w:widowControl/>
              <w:numPr>
                <w:ilvl w:val="0"/>
                <w:numId w:val="62"/>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adanya roadmap pengembangan tenaga kependidikan untuk pencapaian VMTS.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Adanya sistem rekrutmen tenaga pendidikan, penempatan, pengembangan, retensi, penilaian kinerja, kepindahan, dan pemberhentian tenaga kependidikan </w:t>
            </w:r>
          </w:p>
        </w:tc>
      </w:tr>
    </w:tbl>
    <w:p>
      <w:pPr>
        <w:pStyle w:val="3"/>
        <w:tabs>
          <w:tab w:val="left" w:pos="142"/>
        </w:tabs>
        <w:ind w:left="0"/>
        <w:jc w:val="both"/>
        <w:rPr>
          <w:sz w:val="24"/>
          <w:szCs w:val="24"/>
        </w:rPr>
      </w:pPr>
    </w:p>
    <w:p>
      <w:pPr>
        <w:pStyle w:val="5"/>
        <w:ind w:left="1460" w:leftChars="0" w:firstLineChars="0"/>
      </w:pPr>
      <w:r>
        <w:t>Strategi Pencapaian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numPr>
                <w:ilvl w:val="0"/>
                <w:numId w:val="63"/>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Direktorat Sumber Daya Manusia berkoordinasi dengan Direktorat Pendidikan dan Pembelajaran dalam perekrutan tenaga dosen. </w:t>
            </w:r>
          </w:p>
          <w:p>
            <w:pPr>
              <w:keepNext w:val="0"/>
              <w:keepLines w:val="0"/>
              <w:widowControl/>
              <w:numPr>
                <w:ilvl w:val="0"/>
                <w:numId w:val="63"/>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Direktorat Pendidikan dan Pembelajaran berkoodinasi dengan fakultas untuk mendapatkan rencana kebutuhan jumlah dan kualifikasi dosen. </w:t>
            </w:r>
          </w:p>
          <w:p>
            <w:pPr>
              <w:keepNext w:val="0"/>
              <w:keepLines w:val="0"/>
              <w:widowControl/>
              <w:numPr>
                <w:ilvl w:val="0"/>
                <w:numId w:val="63"/>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Direktorat SDM berkoordinasi dengan fakultas untuk mendapatkan rencana kebutuhan jumlah dan kualifikasi tenaga kependidikan.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Direktorat Pendidikan dan Pembelajaran memfasilitasi penyelenggaraan pelatihan PEKERTI dan / atau AA dan pelatihan tambahan untuk peningkatan kompetensi dosen sebagai pendidik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Dosen tidak tetap diusahakan hanya bersifat sementara hingga terpenuhinya rasio dosen tetap prodi.</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Menindaklanjuti kerjasama institusi untuk mengundang dosen asing atau dosen praktisi ke prodi.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Ketua prodi memastikan setiap dosen telah memenuhi beban kerja minimal dengan mendistribusikan beban mengajar, menyediakan peluang, dana dan akses untuk melaksanakan kegiatan penelitian, pengabdian kepada masyarakat dan kegiatan penunjang.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mengembangkan sistem aplikasi SDM yang terintegrasi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membuat database dosen yang menjadi anggota organisasi profesi/asosiasi/forum dalam bidangnya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Direktorat Sumber Daya Manusia berkoordinasi dengan Fakultas mengenai perencanaan dan pengelolaan kebutuhan tenaga kependidikan yang sesuai dengan kualifikasi akademik dan kompetensi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Tenaga Kependidikan yang saat ini masih memiliki kualifikasi akademik di bawah diploma 3, difungsikan pada unit-unit kerja yang tidak membutuhkan keterampilan tertentu.</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Menyusun peta kebutuhan tenaga kependidikan jangka panjang.</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Melakukan asesmen kesesuaian antara kebutuhan pekerjaan dengan kompetensi tenaga kependidikan yang memegang pekerjaan tersebut.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9576" w:type="dxa"/>
            <w:vAlign w:val="top"/>
          </w:tcPr>
          <w:p>
            <w:pPr>
              <w:keepNext w:val="0"/>
              <w:keepLines w:val="0"/>
              <w:widowControl/>
              <w:suppressLineNumbers w:val="0"/>
              <w:spacing w:after="240" w:afterAutospacing="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Direktorat Sumber Daya Manusia menyediakan anggaran dan mekanisme untuk memfasilitasi tenaga kependidikan mendapatkan pendidikan lanjutan atau pelatihan yang sesuai dengan kompetensi dan kebutuhan institusi.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Direktorat Sumber Daya Manusia berkoordinasi dengan Fakultas mengenai pengembangan tenaga kependidikan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both"/>
              <w:textAlignment w:val="top"/>
              <w:rPr>
                <w:rFonts w:hint="default"/>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mengembangkan sistem aplikasi SDM yang terintegrasi</w:t>
            </w:r>
          </w:p>
        </w:tc>
      </w:tr>
    </w:tbl>
    <w:p>
      <w:pPr>
        <w:pStyle w:val="3"/>
        <w:tabs>
          <w:tab w:val="left" w:pos="142"/>
        </w:tabs>
        <w:ind w:left="0"/>
        <w:jc w:val="both"/>
        <w:rPr>
          <w:sz w:val="24"/>
          <w:szCs w:val="24"/>
        </w:rPr>
      </w:pPr>
    </w:p>
    <w:p>
      <w:pPr>
        <w:pStyle w:val="3"/>
        <w:tabs>
          <w:tab w:val="left" w:pos="142"/>
        </w:tabs>
        <w:ind w:left="0"/>
        <w:jc w:val="both"/>
        <w:rPr>
          <w:sz w:val="24"/>
          <w:szCs w:val="24"/>
        </w:rPr>
      </w:pPr>
    </w:p>
    <w:p>
      <w:pPr>
        <w:pStyle w:val="3"/>
        <w:tabs>
          <w:tab w:val="left" w:pos="142"/>
        </w:tabs>
        <w:ind w:left="0"/>
        <w:jc w:val="both"/>
        <w:rPr>
          <w:sz w:val="24"/>
          <w:szCs w:val="24"/>
        </w:rPr>
      </w:pP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vAlign w:val="top"/>
          </w:tcPr>
          <w:p>
            <w:pPr>
              <w:keepNext w:val="0"/>
              <w:keepLines w:val="0"/>
              <w:widowControl/>
              <w:numPr>
                <w:ilvl w:val="0"/>
                <w:numId w:val="64"/>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Target jumlah kebutuhan dosen serta bidang kepakaran terpenuhi.</w:t>
            </w:r>
          </w:p>
          <w:p>
            <w:pPr>
              <w:keepNext w:val="0"/>
              <w:keepLines w:val="0"/>
              <w:widowControl/>
              <w:numPr>
                <w:ilvl w:val="0"/>
                <w:numId w:val="64"/>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Seluruh dosen memenuhi kualifikasi akademik</w:t>
            </w:r>
          </w:p>
          <w:p>
            <w:pPr>
              <w:keepNext w:val="0"/>
              <w:keepLines w:val="0"/>
              <w:widowControl/>
              <w:numPr>
                <w:ilvl w:val="0"/>
                <w:numId w:val="64"/>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Seluruh dosen sudah memiliki sertifikat sebagai pendidik.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Seluruh dosen sudah memiliki sertifikat keterampilan pedagogi sebelum memberikan perkuliahan.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vAlign w:val="top"/>
          </w:tcPr>
          <w:p>
            <w:pPr>
              <w:keepNext w:val="0"/>
              <w:keepLines w:val="0"/>
              <w:widowControl/>
              <w:numPr>
                <w:ilvl w:val="0"/>
                <w:numId w:val="65"/>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Terpenuhi rasio maksimal dosen tidak tetap.</w:t>
            </w:r>
          </w:p>
          <w:p>
            <w:pPr>
              <w:keepNext w:val="0"/>
              <w:keepLines w:val="0"/>
              <w:widowControl/>
              <w:numPr>
                <w:ilvl w:val="0"/>
                <w:numId w:val="65"/>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Dosen asing atau dosen praktisi mengisi kegiatan perkuliahan secara reguler untuk meningkatkan mutu pendidikan.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Semua dosen memenuhi Beban kerja minimal untuk masing-masing Tugas Pokok Dosen, Tugas Tambahan dan Kegiatan Penunjang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xml:space="preserve">Semua prodi memiliki roadmap kebutuhan dan pengembangan dosen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Tingkat kepuasan dosen meningkat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Jumlah dosen yang menjadi anggota organisasi profesi, asosiasi/forum dalam bidangnya meningkat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 Semua tenaga kependidikan memiliki kualifikasi akademik dan kompetensi tenaga kependidikan sesuai dengan tugas pokok dan fungsinya.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Minimal 85% tenaga kependidikan memiliki kualifikasi akademik paling rendah lulusan diploma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Semua tenaga kependidikan sudah memiliki sertifikat kompetensi yang sesuai dengan bidang keahlian.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Adanya dokumen roadmap kebutuhan dan pengembangan tenaga kependidikan</w:t>
            </w:r>
          </w:p>
        </w:tc>
      </w:tr>
    </w:tbl>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0"/>
        <w:gridCol w:w="3081"/>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jc w:val="center"/>
              <w:rPr>
                <w:sz w:val="24"/>
                <w:szCs w:val="24"/>
              </w:rPr>
            </w:pPr>
            <w:r>
              <w:rPr>
                <w:sz w:val="24"/>
                <w:szCs w:val="24"/>
              </w:rPr>
              <w:t>Aras/Level</w:t>
            </w:r>
          </w:p>
        </w:tc>
        <w:tc>
          <w:tcPr>
            <w:tcW w:w="3081" w:type="dxa"/>
          </w:tcPr>
          <w:p>
            <w:pPr>
              <w:jc w:val="center"/>
              <w:rPr>
                <w:sz w:val="24"/>
                <w:szCs w:val="24"/>
              </w:rPr>
            </w:pPr>
            <w:r>
              <w:rPr>
                <w:sz w:val="24"/>
                <w:szCs w:val="24"/>
              </w:rPr>
              <w:t>Penanggung Jawab</w:t>
            </w:r>
          </w:p>
        </w:tc>
        <w:tc>
          <w:tcPr>
            <w:tcW w:w="3081"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Universitas</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Fakultas</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Departemen/Program Studi</w:t>
            </w:r>
          </w:p>
        </w:tc>
        <w:tc>
          <w:tcPr>
            <w:tcW w:w="3081"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Rektor III</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Wakil Dekan II</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Ketua Departemen</w:t>
            </w:r>
          </w:p>
        </w:tc>
        <w:tc>
          <w:tcPr>
            <w:tcW w:w="3081" w:type="dxa"/>
            <w:vAlign w:val="top"/>
          </w:tcPr>
          <w:p>
            <w:pPr>
              <w:keepNext w:val="0"/>
              <w:keepLines w:val="0"/>
              <w:widowControl/>
              <w:suppressLineNumbers w:val="0"/>
              <w:spacing w:after="240" w:afterAutospacing="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Direktur Sumber Daya Manusia</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Manajer SDM</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p>
        </w:tc>
      </w:tr>
    </w:tbl>
    <w:p>
      <w:pPr>
        <w:jc w:val="both"/>
        <w:rPr>
          <w:sz w:val="24"/>
          <w:szCs w:val="24"/>
        </w:rPr>
      </w:pPr>
    </w:p>
    <w:p>
      <w:pPr>
        <w:pStyle w:val="4"/>
      </w:pPr>
      <w:r>
        <w:t>Standar Sarana dan Prasarana Pembelajaran</w:t>
      </w:r>
    </w:p>
    <w:p>
      <w:pPr>
        <w:ind w:left="-76"/>
        <w:jc w:val="both"/>
        <w:rPr>
          <w:sz w:val="24"/>
          <w:szCs w:val="24"/>
        </w:rPr>
      </w:pPr>
    </w:p>
    <w:p>
      <w:pPr>
        <w:pStyle w:val="5"/>
        <w:numPr>
          <w:ilvl w:val="0"/>
          <w:numId w:val="66"/>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1"/>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1" w:type="dxa"/>
          </w:tcPr>
          <w:p>
            <w:pPr>
              <w:jc w:val="center"/>
              <w:rPr>
                <w:sz w:val="24"/>
                <w:szCs w:val="24"/>
                <w:vertAlign w:val="baseline"/>
              </w:rPr>
            </w:pPr>
            <w:r>
              <w:rPr>
                <w:sz w:val="24"/>
                <w:szCs w:val="24"/>
                <w:vertAlign w:val="baseline"/>
              </w:rPr>
              <w:t>Pernyataan Standar</w:t>
            </w:r>
          </w:p>
        </w:tc>
        <w:tc>
          <w:tcPr>
            <w:tcW w:w="4495" w:type="dxa"/>
          </w:tcPr>
          <w:p>
            <w:pPr>
              <w:jc w:val="center"/>
              <w:rPr>
                <w:sz w:val="24"/>
                <w:szCs w:val="24"/>
                <w:vertAlign w:val="baseline"/>
              </w:rPr>
            </w:pPr>
            <w:r>
              <w:rPr>
                <w:sz w:val="24"/>
                <w:szCs w:val="24"/>
                <w:vertAlign w:val="baseline"/>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1" w:type="dxa"/>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i w:val="0"/>
                <w:iCs w:val="0"/>
                <w:color w:val="000000"/>
                <w:kern w:val="0"/>
                <w:sz w:val="24"/>
                <w:szCs w:val="24"/>
                <w:u w:val="none"/>
                <w:lang w:val="en-US" w:eastAsia="zh-CN"/>
              </w:rPr>
              <w:t>UNAND memiliki sarana dan prasarana pembelajaran sesuai dengan kebutuhan isi dan proses Pembelajaran dalam rangka pemenuhan capaian Pembelajaran lulusan.</w:t>
            </w:r>
          </w:p>
        </w:tc>
        <w:tc>
          <w:tcPr>
            <w:tcW w:w="4495" w:type="dxa"/>
            <w:vAlign w:val="top"/>
          </w:tcPr>
          <w:p>
            <w:pPr>
              <w:keepNext w:val="0"/>
              <w:keepLines w:val="0"/>
              <w:widowControl/>
              <w:suppressLineNumbers w:val="0"/>
              <w:jc w:val="left"/>
              <w:textAlignment w:val="top"/>
              <w:rPr>
                <w:sz w:val="24"/>
                <w:szCs w:val="24"/>
                <w:vertAlign w:val="baseline"/>
              </w:rPr>
            </w:pPr>
            <w:r>
              <w:rPr>
                <w:rFonts w:hint="default" w:ascii="Times New Roman" w:hAnsi="Times New Roman" w:eastAsia="SimSun" w:cs="Times New Roman"/>
                <w:i w:val="0"/>
                <w:iCs w:val="0"/>
                <w:color w:val="000000"/>
                <w:kern w:val="0"/>
                <w:sz w:val="24"/>
                <w:szCs w:val="24"/>
                <w:u w:val="none"/>
                <w:lang w:val="en-US" w:eastAsia="zh-CN" w:bidi="ar"/>
              </w:rPr>
              <w:t>Standar prasarana Pembelajaran paling sedikit terdiri atas:</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a. lahan;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b. ruang kelas;</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c. perpustakaan;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d. laboratorium/studio/bengkel kerja/unit produksi;</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e. tempat berolahraga;</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f. ruang untuk berkesenian;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g. ruang unit kegiatan mahasiswa;</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h. ruang pimpinan Perguruan Tinggi;</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i. ruang Dosen;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j. ruang tata usaha; dan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k. fasilitas umum.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1" w:type="dxa"/>
          </w:tcPr>
          <w:p>
            <w:pPr>
              <w:pStyle w:val="3"/>
              <w:numPr>
                <w:ilvl w:val="0"/>
                <w:numId w:val="0"/>
              </w:numPr>
              <w:ind w:leftChars="0"/>
              <w:jc w:val="both"/>
              <w:textAlignment w:val="top"/>
              <w:rPr>
                <w:sz w:val="24"/>
                <w:szCs w:val="24"/>
                <w:vertAlign w:val="baseline"/>
              </w:rPr>
            </w:pPr>
          </w:p>
        </w:tc>
        <w:tc>
          <w:tcPr>
            <w:tcW w:w="4495" w:type="dxa"/>
            <w:vAlign w:val="top"/>
          </w:tcPr>
          <w:p>
            <w:pPr>
              <w:keepNext w:val="0"/>
              <w:keepLines w:val="0"/>
              <w:widowControl/>
              <w:suppressLineNumbers w:val="0"/>
              <w:jc w:val="left"/>
              <w:textAlignment w:val="top"/>
              <w:rPr>
                <w:sz w:val="24"/>
                <w:szCs w:val="24"/>
                <w:vertAlign w:val="baseline"/>
              </w:rPr>
            </w:pPr>
            <w:r>
              <w:rPr>
                <w:rFonts w:hint="default" w:ascii="Times New Roman" w:hAnsi="Times New Roman" w:eastAsia="SimSun" w:cs="Times New Roman"/>
                <w:i w:val="0"/>
                <w:iCs w:val="0"/>
                <w:color w:val="000000"/>
                <w:kern w:val="0"/>
                <w:sz w:val="24"/>
                <w:szCs w:val="24"/>
                <w:u w:val="none"/>
                <w:lang w:val="en-US" w:eastAsia="zh-CN" w:bidi="ar"/>
              </w:rPr>
              <w:t>Standar sarana Pembelajaran paling sedikit terdiri atas:</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a. perabot;</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b. peralatan pendidikan;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c. media pendidikan;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d. buku, buku elektronik, dan repositori;</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e. sarana teknologi informasi dan komunikasi;</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f. instrumentasi eksperimen;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g. sarana olahraga;</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h. sarana berkesenian;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i. sarana fasilitas umum;</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j. bahan habis pakai; dan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k. sarana pemeliharaan, keselamatan, dan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keamanan.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1" w:type="dxa"/>
            <w:vAlign w:val="top"/>
          </w:tcPr>
          <w:p>
            <w:pPr>
              <w:keepNext w:val="0"/>
              <w:keepLines w:val="0"/>
              <w:widowControl/>
              <w:suppressLineNumbers w:val="0"/>
              <w:jc w:val="both"/>
              <w:textAlignment w:val="center"/>
              <w:rPr>
                <w:sz w:val="24"/>
                <w:szCs w:val="24"/>
                <w:vertAlign w:val="baseline"/>
              </w:rPr>
            </w:pPr>
            <w:r>
              <w:rPr>
                <w:rFonts w:hint="default" w:ascii="Times New Roman" w:hAnsi="Times New Roman" w:eastAsia="SimSun" w:cs="Times New Roman"/>
                <w:i w:val="0"/>
                <w:iCs w:val="0"/>
                <w:color w:val="000000"/>
                <w:kern w:val="0"/>
                <w:sz w:val="24"/>
                <w:szCs w:val="24"/>
                <w:u w:val="none"/>
                <w:lang w:val="en-US" w:eastAsia="zh-CN" w:bidi="ar"/>
              </w:rPr>
              <w:t>UNAND menyediakan sarana dan pra sarana yang mampu mengakomodir kebutuhan dosen dan mahasiswa yang berkebutuhan khusus</w:t>
            </w:r>
          </w:p>
        </w:tc>
        <w:tc>
          <w:tcPr>
            <w:tcW w:w="4495" w:type="dxa"/>
            <w:vAlign w:val="top"/>
          </w:tcPr>
          <w:p>
            <w:pPr>
              <w:keepNext w:val="0"/>
              <w:keepLines w:val="0"/>
              <w:widowControl/>
              <w:suppressLineNumbers w:val="0"/>
              <w:jc w:val="left"/>
              <w:textAlignment w:val="top"/>
              <w:rPr>
                <w:rFonts w:hint="default" w:ascii="Times New Roman" w:hAnsi="Times New Roman" w:eastAsia="SimSun" w:cs="Times New Roman"/>
                <w:i w:val="0"/>
                <w:iCs w:val="0"/>
                <w:color w:val="000000"/>
                <w:kern w:val="0"/>
                <w:sz w:val="24"/>
                <w:szCs w:val="24"/>
                <w:u w:val="none"/>
                <w:lang w:val="en-US" w:eastAsia="zh-CN" w:bidi="ar"/>
              </w:rPr>
            </w:pPr>
            <w:r>
              <w:rPr>
                <w:rFonts w:hint="default" w:ascii="Times New Roman" w:hAnsi="Times New Roman" w:eastAsia="SimSun" w:cs="Times New Roman"/>
                <w:i w:val="0"/>
                <w:iCs w:val="0"/>
                <w:color w:val="000000"/>
                <w:kern w:val="0"/>
                <w:sz w:val="24"/>
                <w:szCs w:val="24"/>
                <w:u w:val="none"/>
                <w:lang w:val="en-US" w:eastAsia="zh-CN" w:bidi="ar"/>
              </w:rPr>
              <w:t xml:space="preserve">Direktorat Perencanaan dan Pengembangan memiliki rencana kebutuhan sarana dan prasarana pembelajaran minimal, termasuk untuk mahasiswa dan dosen berkebutuhan khusus.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1" w:type="dxa"/>
            <w:vAlign w:val="top"/>
          </w:tcPr>
          <w:p>
            <w:pPr>
              <w:keepNext w:val="0"/>
              <w:keepLines w:val="0"/>
              <w:widowControl/>
              <w:suppressLineNumbers w:val="0"/>
              <w:jc w:val="left"/>
              <w:textAlignment w:val="top"/>
              <w:rPr>
                <w:sz w:val="24"/>
                <w:szCs w:val="24"/>
                <w:vertAlign w:val="baseline"/>
              </w:rPr>
            </w:pPr>
            <w:r>
              <w:rPr>
                <w:rFonts w:hint="default" w:ascii="Times New Roman" w:hAnsi="Times New Roman" w:eastAsia="SimSun" w:cs="Times New Roman"/>
                <w:i w:val="0"/>
                <w:iCs w:val="0"/>
                <w:color w:val="000000"/>
                <w:kern w:val="0"/>
                <w:sz w:val="24"/>
                <w:szCs w:val="24"/>
                <w:u w:val="none"/>
                <w:lang w:val="en-US" w:eastAsia="zh-CN" w:bidi="ar"/>
              </w:rPr>
              <w:t>UNAND menyediakan ruang perpustakaan yang dilengkapi dengan sumber belajar dan media pembelajaran</w:t>
            </w:r>
          </w:p>
        </w:tc>
        <w:tc>
          <w:tcPr>
            <w:tcW w:w="4495" w:type="dxa"/>
            <w:vAlign w:val="top"/>
          </w:tcPr>
          <w:p>
            <w:pPr>
              <w:keepNext w:val="0"/>
              <w:keepLines w:val="0"/>
              <w:widowControl/>
              <w:suppressLineNumbers w:val="0"/>
              <w:jc w:val="left"/>
              <w:textAlignment w:val="top"/>
              <w:rPr>
                <w:rFonts w:hint="default" w:ascii="Times New Roman" w:hAnsi="Times New Roman" w:eastAsia="SimSun" w:cs="Times New Roman"/>
                <w:i w:val="0"/>
                <w:iCs w:val="0"/>
                <w:color w:val="000000"/>
                <w:kern w:val="0"/>
                <w:sz w:val="24"/>
                <w:szCs w:val="24"/>
                <w:u w:val="none"/>
                <w:lang w:val="en-US" w:eastAsia="zh-CN" w:bidi="ar"/>
              </w:rPr>
            </w:pPr>
            <w:r>
              <w:rPr>
                <w:rFonts w:hint="default" w:ascii="Times New Roman" w:hAnsi="Times New Roman" w:eastAsia="SimSun" w:cs="Times New Roman"/>
                <w:i w:val="0"/>
                <w:iCs w:val="0"/>
                <w:color w:val="000000"/>
                <w:kern w:val="0"/>
                <w:sz w:val="24"/>
                <w:szCs w:val="24"/>
                <w:u w:val="none"/>
                <w:lang w:val="en-US" w:eastAsia="zh-CN" w:bidi="ar"/>
              </w:rPr>
              <w:t>Perpustakaan memiliki standar tersendiri yang disusun mengacu pada SNI 7330:2009.</w:t>
            </w:r>
          </w:p>
        </w:tc>
      </w:tr>
    </w:tbl>
    <w:p>
      <w:pPr>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vAlign w:val="top"/>
          </w:tcPr>
          <w:p>
            <w:pPr>
              <w:keepNext w:val="0"/>
              <w:keepLines w:val="0"/>
              <w:widowControl/>
              <w:numPr>
                <w:ilvl w:val="0"/>
                <w:numId w:val="67"/>
              </w:numPr>
              <w:suppressLineNumbers w:val="0"/>
              <w:ind w:left="425" w:leftChars="0" w:hanging="425" w:firstLineChars="0"/>
              <w:jc w:val="both"/>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Lahan milik sendiri.</w:t>
            </w:r>
          </w:p>
          <w:p>
            <w:pPr>
              <w:keepNext w:val="0"/>
              <w:keepLines w:val="0"/>
              <w:widowControl/>
              <w:numPr>
                <w:ilvl w:val="0"/>
                <w:numId w:val="67"/>
              </w:numPr>
              <w:suppressLineNumbers w:val="0"/>
              <w:ind w:left="425" w:leftChars="0" w:hanging="425" w:firstLineChars="0"/>
              <w:jc w:val="both"/>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Ruang kelas memiliki luas minimal 60m2 untuk 40 mahasiswa</w:t>
            </w:r>
          </w:p>
          <w:p>
            <w:pPr>
              <w:keepNext w:val="0"/>
              <w:keepLines w:val="0"/>
              <w:widowControl/>
              <w:numPr>
                <w:ilvl w:val="0"/>
                <w:numId w:val="67"/>
              </w:numPr>
              <w:suppressLineNumbers w:val="0"/>
              <w:ind w:left="425" w:leftChars="0" w:hanging="425" w:firstLineChars="0"/>
              <w:jc w:val="both"/>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Untuk perpustakaan, tersedia minimal area sebesar 0.5m2 per mahasiswa, dilengkali perabot dan fasilitas teknologi informasi dan komunikasi yang memadai.</w:t>
            </w:r>
          </w:p>
          <w:p>
            <w:pPr>
              <w:keepNext w:val="0"/>
              <w:keepLines w:val="0"/>
              <w:widowControl/>
              <w:numPr>
                <w:ilvl w:val="0"/>
                <w:numId w:val="67"/>
              </w:numPr>
              <w:suppressLineNumbers w:val="0"/>
              <w:ind w:left="425" w:leftChars="0" w:hanging="425" w:firstLineChars="0"/>
              <w:jc w:val="both"/>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Perpustakaan memiliki standar tersendiri terkait sarana, daftar koleksi serta sumber daya, yang disusun secara terpisah dari standar pada SPMI ini.</w:t>
            </w:r>
          </w:p>
          <w:p>
            <w:pPr>
              <w:keepNext w:val="0"/>
              <w:keepLines w:val="0"/>
              <w:widowControl/>
              <w:numPr>
                <w:ilvl w:val="0"/>
                <w:numId w:val="67"/>
              </w:numPr>
              <w:suppressLineNumbers w:val="0"/>
              <w:ind w:left="425" w:leftChars="0" w:hanging="425" w:firstLineChars="0"/>
              <w:jc w:val="both"/>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Tersedia Peralatan praktikum/praktik yang up to date, dapat diakses dan didayagunakan oleh mahasiswa dan /atau dosen untuk mencapai CP Lulusan.</w:t>
            </w:r>
          </w:p>
          <w:p>
            <w:pPr>
              <w:keepNext w:val="0"/>
              <w:keepLines w:val="0"/>
              <w:widowControl/>
              <w:numPr>
                <w:ilvl w:val="0"/>
                <w:numId w:val="67"/>
              </w:numPr>
              <w:suppressLineNumbers w:val="0"/>
              <w:ind w:left="425" w:leftChars="0" w:hanging="425" w:firstLineChars="0"/>
              <w:jc w:val="both"/>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 xml:space="preserve">Ruang dosen memiliki uas minimal 4 m2 untuk satu dosen yang dilengkapi dengan perabot dan fasilitas pendukung lainnya. </w:t>
            </w:r>
          </w:p>
          <w:p>
            <w:pPr>
              <w:keepNext w:val="0"/>
              <w:keepLines w:val="0"/>
              <w:widowControl/>
              <w:numPr>
                <w:ilvl w:val="0"/>
                <w:numId w:val="67"/>
              </w:numPr>
              <w:suppressLineNumbers w:val="0"/>
              <w:ind w:left="425" w:leftChars="0" w:hanging="425" w:firstLineChars="0"/>
              <w:jc w:val="both"/>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Tersedia sarana olah raga, ruang kesenian, ruang unit kegiatan mahasiswa dengan jumlah dan luas yang sesuai dengan jumlah penggunanya.</w:t>
            </w:r>
          </w:p>
          <w:p>
            <w:pPr>
              <w:keepNext w:val="0"/>
              <w:keepLines w:val="0"/>
              <w:widowControl/>
              <w:numPr>
                <w:ilvl w:val="0"/>
                <w:numId w:val="67"/>
              </w:numPr>
              <w:suppressLineNumbers w:val="0"/>
              <w:ind w:left="425" w:leftChars="0" w:hanging="425" w:firstLineChars="0"/>
              <w:jc w:val="both"/>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Tersedia jalan, air, listrik, jaringan komunikasi, internet yang memadai serta dukungan sarana untuk ibadah, layanan kesehatan, parkir, sebagai bentuk penyediaan fasilitas umum bagi warga UNAND.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Jumlah, jenis, dan spesifikasi sarana ditetapkan berdasarkan rasio penggunaan sarana sesuai dengan karakteristik metode dan bentuk Pembelajaran, serta harus menjamin terselenggaranya proses Pembelajaran dan pelayanan administrasi akademik.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vAlign w:val="top"/>
          </w:tcPr>
          <w:p>
            <w:pPr>
              <w:keepNext w:val="0"/>
              <w:keepLines w:val="0"/>
              <w:widowControl/>
              <w:numPr>
                <w:ilvl w:val="0"/>
                <w:numId w:val="68"/>
              </w:numPr>
              <w:suppressLineNumbers w:val="0"/>
              <w:ind w:left="425" w:leftChars="0" w:hanging="425" w:firstLineChars="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Adanya Standar Operating Prosedur (SOP) pemakaian, perawatan,  dan pemusnahan sarana dan prasarana pembelajaran.</w:t>
            </w:r>
          </w:p>
          <w:p>
            <w:pPr>
              <w:keepNext w:val="0"/>
              <w:keepLines w:val="0"/>
              <w:widowControl/>
              <w:numPr>
                <w:ilvl w:val="0"/>
                <w:numId w:val="68"/>
              </w:numPr>
              <w:suppressLineNumbers w:val="0"/>
              <w:ind w:left="425" w:leftChars="0" w:hanging="425" w:firstLineChars="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adanya laporan pemakaian, perawatan,  dan pemusnahan sarana dan prasarana pembelajaran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Perpustakaan UNAND memenuhi standar yang diminta dalam SNI 7330:2009.</w:t>
            </w:r>
          </w:p>
        </w:tc>
      </w:tr>
    </w:tbl>
    <w:p>
      <w:pPr>
        <w:pStyle w:val="3"/>
        <w:tabs>
          <w:tab w:val="left" w:pos="142"/>
        </w:tabs>
        <w:ind w:left="0"/>
        <w:jc w:val="both"/>
        <w:rPr>
          <w:sz w:val="24"/>
          <w:szCs w:val="24"/>
        </w:rPr>
      </w:pPr>
    </w:p>
    <w:p>
      <w:pPr>
        <w:pStyle w:val="3"/>
        <w:tabs>
          <w:tab w:val="left" w:pos="142"/>
        </w:tabs>
        <w:ind w:left="0"/>
        <w:jc w:val="both"/>
        <w:rPr>
          <w:sz w:val="24"/>
          <w:szCs w:val="24"/>
        </w:rPr>
      </w:pPr>
    </w:p>
    <w:p>
      <w:pPr>
        <w:pStyle w:val="5"/>
        <w:ind w:left="1460" w:leftChars="0" w:firstLineChars="0"/>
      </w:pPr>
      <w:r>
        <w:t>Strategi Pencapaian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numPr>
                <w:ilvl w:val="0"/>
                <w:numId w:val="69"/>
              </w:numPr>
              <w:suppressLineNumbers w:val="0"/>
              <w:ind w:left="425" w:leftChars="0" w:hanging="425" w:firstLineChars="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Departemen melakukan evaluasi berkala mengenai kesesuaian standard mutu sarana dan prasarana pembelajaran minimum sekali dalam satu semester.</w:t>
            </w:r>
          </w:p>
          <w:p>
            <w:pPr>
              <w:keepNext w:val="0"/>
              <w:keepLines w:val="0"/>
              <w:widowControl/>
              <w:numPr>
                <w:ilvl w:val="0"/>
                <w:numId w:val="69"/>
              </w:numPr>
              <w:suppressLineNumbers w:val="0"/>
              <w:ind w:left="425" w:leftChars="0" w:hanging="425" w:firstLineChars="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Departemen melaporkan hasil evaluasi kepada Dekan Fakultas</w:t>
            </w:r>
          </w:p>
          <w:p>
            <w:pPr>
              <w:keepNext w:val="0"/>
              <w:keepLines w:val="0"/>
              <w:widowControl/>
              <w:numPr>
                <w:ilvl w:val="0"/>
                <w:numId w:val="69"/>
              </w:numPr>
              <w:suppressLineNumbers w:val="0"/>
              <w:ind w:left="425" w:leftChars="0" w:hanging="425" w:firstLineChars="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Departemen melakukan perencanaan program kerja dan anggaran untuk tahun yang akan datang dalam rangka peningkatan mutu sarana dan prasarana pembelajaran.</w:t>
            </w:r>
          </w:p>
          <w:p>
            <w:pPr>
              <w:keepNext w:val="0"/>
              <w:keepLines w:val="0"/>
              <w:widowControl/>
              <w:numPr>
                <w:ilvl w:val="0"/>
                <w:numId w:val="69"/>
              </w:numPr>
              <w:suppressLineNumbers w:val="0"/>
              <w:ind w:left="425" w:leftChars="0" w:hanging="425" w:firstLineChars="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Dekan melaporkan hasil evaluasi kondisi sarana-prasarana secara berkala kepada Wakil Rektor II.</w:t>
            </w:r>
          </w:p>
          <w:p>
            <w:pPr>
              <w:keepNext w:val="0"/>
              <w:keepLines w:val="0"/>
              <w:widowControl/>
              <w:numPr>
                <w:ilvl w:val="0"/>
                <w:numId w:val="69"/>
              </w:numPr>
              <w:suppressLineNumbers w:val="0"/>
              <w:ind w:left="425" w:leftChars="0" w:hanging="425" w:firstLineChars="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WR II melakukan perencanaan pengadaan sarana-prasarana tahun yang akan datang berdasarkan hasil evaluasi Dekan.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numPr>
                <w:ilvl w:val="0"/>
                <w:numId w:val="70"/>
              </w:numPr>
              <w:suppressLineNumbers w:val="0"/>
              <w:ind w:left="425" w:leftChars="0" w:hanging="425" w:firstLineChars="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Direktorat Perencanaan dan Pengembangan berkoordinasi dengan Direktorat Pendidikan dan Pembelajaran dalam menentukan standar ruangan pembelajaran yang sesuai dengan CP.</w:t>
            </w:r>
          </w:p>
          <w:p>
            <w:pPr>
              <w:keepNext w:val="0"/>
              <w:keepLines w:val="0"/>
              <w:widowControl/>
              <w:numPr>
                <w:ilvl w:val="0"/>
                <w:numId w:val="70"/>
              </w:numPr>
              <w:suppressLineNumbers w:val="0"/>
              <w:ind w:left="425" w:leftChars="0" w:hanging="425" w:firstLineChars="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Departemen/Fakultas/Universitas bekerjasama dengan mitra non Perguruan Tinggi dengan mempertimbangkan ketersediaan sarana dan prasarana yang relevan untuk pemenuhan Capaian Pembelajaran.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Direktorat Aset menyediakan SOP atas pemakaian, perawatan dan pemusnahan sarana dan prasarana pembelajaran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both"/>
              <w:textAlignment w:val="top"/>
              <w:rPr>
                <w:rFonts w:eastAsia="SimSun"/>
                <w:color w:val="000000"/>
                <w:sz w:val="24"/>
                <w:szCs w:val="24"/>
                <w:lang w:val="en-US" w:eastAsia="zh-CN" w:bidi="ar"/>
              </w:rPr>
            </w:pPr>
            <w:r>
              <w:rPr>
                <w:rFonts w:hint="default" w:ascii="Times New Roman" w:hAnsi="Times New Roman" w:eastAsia="SimSun" w:cs="Times New Roman"/>
                <w:i w:val="0"/>
                <w:iCs w:val="0"/>
                <w:color w:val="000000"/>
                <w:kern w:val="0"/>
                <w:sz w:val="24"/>
                <w:szCs w:val="24"/>
                <w:u w:val="none"/>
                <w:lang w:val="en-US" w:eastAsia="zh-CN" w:bidi="ar"/>
              </w:rPr>
              <w:t>Perlu melibatkan prodi dalam menentukan buku teks yang akan dibeli</w:t>
            </w:r>
          </w:p>
        </w:tc>
      </w:tr>
    </w:tbl>
    <w:p>
      <w:pPr>
        <w:pStyle w:val="3"/>
        <w:tabs>
          <w:tab w:val="left" w:pos="142"/>
        </w:tabs>
        <w:ind w:left="0"/>
        <w:jc w:val="both"/>
        <w:rPr>
          <w:sz w:val="24"/>
          <w:szCs w:val="24"/>
        </w:rPr>
      </w:pP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Seluruh sarana dan pra sarana pembelajaran tersedia dalam jumlah yang cukup, terawat dan up to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Terpenuhinya buku teks utama / penunjang mata kuliah, jurnal nasional dan internasional, skripsi/tesis/desertasi di perpustakaan, </w:t>
            </w:r>
          </w:p>
        </w:tc>
      </w:tr>
    </w:tbl>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3"/>
        <w:gridCol w:w="3085"/>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Universitas</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1. Wakil Rektor I </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2. Wakil Rektor IV</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1. Direktur Pendidikan dan Pembelajaran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2. Direktorat Perencanaan dan Pengembangan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Universitas</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1. Wakil Rektor I </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2. Wakil Rektor IV</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1. Direktur Pendidikan dan Pembelajaran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2. Direktorat Perencanaan dan Pengembangan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Fakultas</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Dekan/Direktur Pasca Sarjana</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Manajer sumberdaya dan keuangan</w:t>
            </w:r>
          </w:p>
        </w:tc>
      </w:tr>
    </w:tbl>
    <w:p/>
    <w:p>
      <w:pPr>
        <w:pStyle w:val="10"/>
      </w:pPr>
    </w:p>
    <w:p>
      <w:pPr>
        <w:pStyle w:val="4"/>
      </w:pPr>
      <w:r>
        <w:t>Standar</w:t>
      </w:r>
      <w:r>
        <w:rPr>
          <w:lang w:val="en-US"/>
        </w:rPr>
        <w:t xml:space="preserve"> Pengelolaan Pembelajaran</w:t>
      </w:r>
    </w:p>
    <w:p>
      <w:pPr>
        <w:ind w:left="-76"/>
        <w:jc w:val="both"/>
        <w:rPr>
          <w:sz w:val="24"/>
          <w:szCs w:val="24"/>
        </w:rPr>
      </w:pPr>
    </w:p>
    <w:p>
      <w:pPr>
        <w:pStyle w:val="5"/>
        <w:numPr>
          <w:ilvl w:val="0"/>
          <w:numId w:val="71"/>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2"/>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2" w:type="dxa"/>
          </w:tcPr>
          <w:p>
            <w:pPr>
              <w:jc w:val="center"/>
              <w:rPr>
                <w:sz w:val="24"/>
                <w:szCs w:val="24"/>
              </w:rPr>
            </w:pPr>
            <w:r>
              <w:rPr>
                <w:sz w:val="24"/>
                <w:szCs w:val="24"/>
              </w:rPr>
              <w:t>Pernyataan Standar</w:t>
            </w:r>
          </w:p>
        </w:tc>
        <w:tc>
          <w:tcPr>
            <w:tcW w:w="4620"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2"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memiliki kebijakantentang perencanaan, pelaksanaan, pengendalian, pemantauan dan evaluasi, serta pelaporan kegiatan Pembelajaran pada tingkat Program Studi.</w:t>
            </w:r>
          </w:p>
        </w:tc>
        <w:tc>
          <w:tcPr>
            <w:tcW w:w="4620"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Pelaksana standar pengelolaan dilakukan oleh Unit Pengelola Program Studi (UPPS) dan Perguruan Tinggi.</w:t>
            </w:r>
          </w:p>
        </w:tc>
      </w:tr>
    </w:tbl>
    <w:p>
      <w:pPr>
        <w:jc w:val="both"/>
        <w:rPr>
          <w:sz w:val="24"/>
          <w:szCs w:val="24"/>
        </w:rPr>
      </w:pPr>
    </w:p>
    <w:p>
      <w:pPr>
        <w:tabs>
          <w:tab w:val="left" w:pos="142"/>
        </w:tabs>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42" w:type="dxa"/>
            <w:vAlign w:val="top"/>
          </w:tcPr>
          <w:p>
            <w:pPr>
              <w:keepNext w:val="0"/>
              <w:keepLines w:val="0"/>
              <w:widowControl/>
              <w:numPr>
                <w:ilvl w:val="0"/>
                <w:numId w:val="0"/>
              </w:numPr>
              <w:suppressLineNumbers w:val="0"/>
              <w:ind w:leftChars="0"/>
              <w:jc w:val="both"/>
              <w:textAlignment w:val="top"/>
              <w:rPr>
                <w:rFonts w:hint="default" w:ascii="Times New Roman" w:hAnsi="Times New Roman" w:eastAsia="SimSun" w:cs="Times New Roman"/>
                <w:i w:val="0"/>
                <w:iCs w:val="0"/>
                <w:color w:val="000000"/>
                <w:kern w:val="0"/>
                <w:sz w:val="24"/>
                <w:szCs w:val="24"/>
                <w:u w:val="none"/>
                <w:lang w:val="en-US" w:eastAsia="zh-CN" w:bidi="ar"/>
              </w:rPr>
            </w:pPr>
            <w:r>
              <w:rPr>
                <w:rFonts w:hint="default" w:ascii="Times New Roman" w:hAnsi="Times New Roman" w:eastAsia="SimSun" w:cs="Times New Roman"/>
                <w:i w:val="0"/>
                <w:iCs w:val="0"/>
                <w:color w:val="000000"/>
                <w:kern w:val="0"/>
                <w:sz w:val="24"/>
                <w:szCs w:val="24"/>
                <w:u w:val="none"/>
                <w:lang w:val="en-US" w:eastAsia="zh-CN" w:bidi="ar"/>
              </w:rPr>
              <w:t>Pada level Perguruan Tinggi, Standar Pengelolaan mencakup:</w:t>
            </w:r>
          </w:p>
          <w:p>
            <w:pPr>
              <w:keepNext w:val="0"/>
              <w:keepLines w:val="0"/>
              <w:widowControl/>
              <w:numPr>
                <w:ilvl w:val="0"/>
                <w:numId w:val="72"/>
              </w:numPr>
              <w:suppressLineNumbers w:val="0"/>
              <w:ind w:left="425" w:leftChars="0" w:hanging="425" w:firstLineChars="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menyusun kebijakan, rencana strategis, dan operasional terkait dengan Pembelajaran yang dapat diakses oleh sivitas akademika dan pemangku kepentingan, serta dapat dijadikan pedoman bagi Program Studi dalam melaksanakan program Pembelajaran.</w:t>
            </w:r>
          </w:p>
          <w:p>
            <w:pPr>
              <w:keepNext w:val="0"/>
              <w:keepLines w:val="0"/>
              <w:widowControl/>
              <w:numPr>
                <w:ilvl w:val="0"/>
                <w:numId w:val="72"/>
              </w:numPr>
              <w:suppressLineNumbers w:val="0"/>
              <w:ind w:left="425" w:leftChars="0" w:hanging="425" w:firstLineChars="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menyelenggarakan Pembelajaran sesuai dengan jenis dan program pendidikan yang selaras dengan capaian Pembelajaran lulusan</w:t>
            </w:r>
          </w:p>
          <w:p>
            <w:pPr>
              <w:keepNext w:val="0"/>
              <w:keepLines w:val="0"/>
              <w:widowControl/>
              <w:numPr>
                <w:ilvl w:val="0"/>
                <w:numId w:val="72"/>
              </w:numPr>
              <w:suppressLineNumbers w:val="0"/>
              <w:ind w:left="425" w:leftChars="0" w:hanging="425" w:firstLineChars="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menjaga dan meningkatkan mutu pengelolaan Program Studi dalam melaksanakan program Pembelajaran secara berkelanjutan dengan sasaran yang sesuai dengan visi dan misi Perguruan Tinggi.</w:t>
            </w:r>
          </w:p>
          <w:p>
            <w:pPr>
              <w:keepNext w:val="0"/>
              <w:keepLines w:val="0"/>
              <w:widowControl/>
              <w:numPr>
                <w:ilvl w:val="0"/>
                <w:numId w:val="72"/>
              </w:numPr>
              <w:suppressLineNumbers w:val="0"/>
              <w:ind w:left="425" w:leftChars="0" w:hanging="425" w:firstLineChars="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melakukan pemantauan dan evaluasi terhadap kegiatan Program Studi dalam melaksanakan kegiatan Pembelajaran;</w:t>
            </w:r>
          </w:p>
          <w:p>
            <w:pPr>
              <w:keepNext w:val="0"/>
              <w:keepLines w:val="0"/>
              <w:widowControl/>
              <w:numPr>
                <w:ilvl w:val="0"/>
                <w:numId w:val="72"/>
              </w:numPr>
              <w:suppressLineNumbers w:val="0"/>
              <w:ind w:left="425" w:leftChars="0" w:hanging="425" w:firstLineChars="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memiliki panduan perencanaan, pelaksanaan, evaluasi, pengawasan, penjaminan mutu, dan pengembangan kegiatan Pembelajaran dan Dosen; dan</w:t>
            </w:r>
          </w:p>
          <w:p>
            <w:pPr>
              <w:keepNext w:val="0"/>
              <w:keepLines w:val="0"/>
              <w:widowControl/>
              <w:numPr>
                <w:ilvl w:val="0"/>
                <w:numId w:val="72"/>
              </w:numPr>
              <w:suppressLineNumbers w:val="0"/>
              <w:ind w:left="425" w:leftChars="0" w:hanging="425" w:firstLineChars="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menyampaikan laporan kinerja Program Studi dalam menyelenggarakan program Pembelajaran paling sedikit melalui pangkalan data Pendidikan Tinggi.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both"/>
              <w:textAlignment w:val="top"/>
              <w:rPr>
                <w:rFonts w:hint="default" w:ascii="Times New Roman" w:hAnsi="Times New Roman" w:eastAsia="SimSun" w:cs="Times New Roman"/>
                <w:i w:val="0"/>
                <w:iCs w:val="0"/>
                <w:color w:val="000000"/>
                <w:kern w:val="0"/>
                <w:sz w:val="24"/>
                <w:szCs w:val="24"/>
                <w:u w:val="none"/>
                <w:lang w:val="en-US" w:eastAsia="zh-CN" w:bidi="ar"/>
              </w:rPr>
            </w:pPr>
            <w:r>
              <w:rPr>
                <w:rFonts w:hint="default" w:ascii="Times New Roman" w:hAnsi="Times New Roman" w:eastAsia="SimSun" w:cs="Times New Roman"/>
                <w:i w:val="0"/>
                <w:iCs w:val="0"/>
                <w:color w:val="000000"/>
                <w:kern w:val="0"/>
                <w:sz w:val="24"/>
                <w:szCs w:val="24"/>
                <w:u w:val="none"/>
                <w:lang w:val="en-US" w:eastAsia="zh-CN" w:bidi="ar"/>
              </w:rPr>
              <w:t>Pada level UPPS, Standar Pengelolaan mencakup:</w:t>
            </w:r>
          </w:p>
          <w:p>
            <w:pPr>
              <w:keepNext w:val="0"/>
              <w:keepLines w:val="0"/>
              <w:widowControl/>
              <w:numPr>
                <w:ilvl w:val="0"/>
                <w:numId w:val="73"/>
              </w:numPr>
              <w:suppressLineNumbers w:val="0"/>
              <w:ind w:left="425" w:leftChars="0" w:hanging="425" w:firstLineChars="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melakukan penyusunan Kurikulum dan rencana Pembelajaran dalam setiap mata kuliah;</w:t>
            </w:r>
          </w:p>
          <w:p>
            <w:pPr>
              <w:keepNext w:val="0"/>
              <w:keepLines w:val="0"/>
              <w:widowControl/>
              <w:numPr>
                <w:ilvl w:val="0"/>
                <w:numId w:val="73"/>
              </w:numPr>
              <w:suppressLineNumbers w:val="0"/>
              <w:ind w:left="425" w:leftChars="0" w:hanging="425" w:firstLineChars="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menyelenggarakan program Pembelajaran sesuai standar isi, standar proses, standar penilaian yang telah ditetapkan dalam rangka mencapai capaian Pembelajaran lulusan;</w:t>
            </w:r>
          </w:p>
          <w:p>
            <w:pPr>
              <w:keepNext w:val="0"/>
              <w:keepLines w:val="0"/>
              <w:widowControl/>
              <w:numPr>
                <w:ilvl w:val="0"/>
                <w:numId w:val="73"/>
              </w:numPr>
              <w:suppressLineNumbers w:val="0"/>
              <w:ind w:left="425" w:leftChars="0" w:hanging="425" w:firstLineChars="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melakukan kegiatan sistemik yang menciptakan suasana akademik dan budaya mutu yang baik;</w:t>
            </w:r>
          </w:p>
          <w:p>
            <w:pPr>
              <w:keepNext w:val="0"/>
              <w:keepLines w:val="0"/>
              <w:widowControl/>
              <w:numPr>
                <w:ilvl w:val="0"/>
                <w:numId w:val="73"/>
              </w:numPr>
              <w:suppressLineNumbers w:val="0"/>
              <w:ind w:left="425" w:leftChars="0" w:hanging="425" w:firstLineChars="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melakukan kegiatan pemantauan dan evaluasi secara periodik dalam rangka menjaga dan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meningkatkan mutu proses Pembelajaran; dan</w:t>
            </w:r>
          </w:p>
          <w:p>
            <w:pPr>
              <w:keepNext w:val="0"/>
              <w:keepLines w:val="0"/>
              <w:widowControl/>
              <w:numPr>
                <w:ilvl w:val="0"/>
                <w:numId w:val="73"/>
              </w:numPr>
              <w:suppressLineNumbers w:val="0"/>
              <w:ind w:left="425" w:leftChars="0" w:hanging="425" w:firstLineChars="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melaporkan hasil program Pembelajaran secara periodik sebagai sumber data dan informasi dalam pengambilan keputusan perbaikan dan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pengembangan mutu Pembelajaran.</w:t>
            </w:r>
          </w:p>
        </w:tc>
      </w:tr>
    </w:tbl>
    <w:p>
      <w:pPr>
        <w:pStyle w:val="3"/>
        <w:tabs>
          <w:tab w:val="left" w:pos="142"/>
        </w:tabs>
        <w:ind w:left="0"/>
        <w:jc w:val="both"/>
        <w:rPr>
          <w:sz w:val="24"/>
          <w:szCs w:val="24"/>
        </w:rPr>
      </w:pPr>
    </w:p>
    <w:p>
      <w:pPr>
        <w:pStyle w:val="5"/>
        <w:ind w:left="1460" w:leftChars="0" w:firstLineChars="0"/>
      </w:pPr>
      <w:r>
        <w:t>Strategi Pencapaian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Direktorat Pembelajaran membuat pedoman pelaksanaan pembelajaran (kebijakan, rencana strategis, dan operasional)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42" w:type="dxa"/>
            <w:vAlign w:val="top"/>
          </w:tcPr>
          <w:p>
            <w:pPr>
              <w:keepNext w:val="0"/>
              <w:keepLines w:val="0"/>
              <w:widowControl/>
              <w:numPr>
                <w:ilvl w:val="0"/>
                <w:numId w:val="74"/>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Rektor I dan Dekan/Direktur Sekolah Pasca Sarjana melakukan evaluasi berkala mengenai kesesuaian standard mutu pengelolaan pembelajaran minimum sekali dalam satu semester.</w:t>
            </w:r>
          </w:p>
          <w:p>
            <w:pPr>
              <w:keepNext w:val="0"/>
              <w:keepLines w:val="0"/>
              <w:widowControl/>
              <w:numPr>
                <w:ilvl w:val="0"/>
                <w:numId w:val="74"/>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Departemen melaporkan hasil evaluasi terhadap ketercapaian standar pengelolaan pembelajaran kepada Dekan Fakultas secara periodik.</w:t>
            </w:r>
          </w:p>
          <w:p>
            <w:pPr>
              <w:keepNext w:val="0"/>
              <w:keepLines w:val="0"/>
              <w:widowControl/>
              <w:numPr>
                <w:ilvl w:val="0"/>
                <w:numId w:val="74"/>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Departemen melakukan perencanaan pengembangan kompetensi dosen dan tenaga kependidikan untuk tahun yang akan datang dalam rangka peningkatan mutu pengelolaan pembelajaran.</w:t>
            </w:r>
          </w:p>
        </w:tc>
      </w:tr>
    </w:tbl>
    <w:p>
      <w:pPr>
        <w:pStyle w:val="3"/>
        <w:tabs>
          <w:tab w:val="left" w:pos="142"/>
        </w:tabs>
        <w:ind w:left="0"/>
        <w:jc w:val="both"/>
        <w:rPr>
          <w:sz w:val="24"/>
          <w:szCs w:val="24"/>
        </w:rPr>
      </w:pP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42"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Ada dokumen dari Universitas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Capaian standar mutu pembelajaran dapat dipantau secara periodik melalui Audit Mutu Internal (AMI) dan ditingkatkan secara berkelanjutan. </w:t>
            </w:r>
          </w:p>
        </w:tc>
      </w:tr>
    </w:tbl>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2"/>
        <w:gridCol w:w="3083"/>
        <w:gridCol w:w="3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2" w:type="dxa"/>
          </w:tcPr>
          <w:p>
            <w:pPr>
              <w:jc w:val="both"/>
              <w:rPr>
                <w:sz w:val="24"/>
                <w:szCs w:val="24"/>
              </w:rPr>
            </w:pPr>
            <w:r>
              <w:rPr>
                <w:sz w:val="24"/>
                <w:szCs w:val="24"/>
              </w:rPr>
              <w:t>Aras/Level</w:t>
            </w:r>
          </w:p>
        </w:tc>
        <w:tc>
          <w:tcPr>
            <w:tcW w:w="3083" w:type="dxa"/>
          </w:tcPr>
          <w:p>
            <w:pPr>
              <w:jc w:val="both"/>
              <w:rPr>
                <w:sz w:val="24"/>
                <w:szCs w:val="24"/>
              </w:rPr>
            </w:pPr>
            <w:r>
              <w:rPr>
                <w:sz w:val="24"/>
                <w:szCs w:val="24"/>
              </w:rPr>
              <w:t>Penanggung Jawab</w:t>
            </w:r>
          </w:p>
        </w:tc>
        <w:tc>
          <w:tcPr>
            <w:tcW w:w="308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2"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Universitas</w:t>
            </w:r>
          </w:p>
        </w:tc>
        <w:tc>
          <w:tcPr>
            <w:tcW w:w="3083"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Rektor 1 dan LPM</w:t>
            </w:r>
          </w:p>
        </w:tc>
        <w:tc>
          <w:tcPr>
            <w:tcW w:w="308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bidang pembelajaran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2" w:type="dxa"/>
            <w:vAlign w:val="top"/>
          </w:tcPr>
          <w:p>
            <w:pPr>
              <w:keepNext w:val="0"/>
              <w:keepLines w:val="0"/>
              <w:widowControl/>
              <w:suppressLineNumbers w:val="0"/>
              <w:spacing w:after="240" w:afterAutospacing="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Universitas</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Fakultas</w:t>
            </w:r>
            <w:r>
              <w:rPr>
                <w:rFonts w:hint="default" w:ascii="Times New Roman" w:hAnsi="Times New Roman" w:eastAsia="SimSun" w:cs="Times New Roman"/>
                <w:i w:val="0"/>
                <w:iCs w:val="0"/>
                <w:color w:val="000000"/>
                <w:kern w:val="0"/>
                <w:sz w:val="24"/>
                <w:szCs w:val="24"/>
                <w:u w:val="none"/>
                <w:lang w:val="en-US" w:eastAsia="zh-CN" w:bidi="ar"/>
              </w:rPr>
              <w:br w:type="textWrapping"/>
            </w:r>
          </w:p>
        </w:tc>
        <w:tc>
          <w:tcPr>
            <w:tcW w:w="3083" w:type="dxa"/>
            <w:vAlign w:val="top"/>
          </w:tcPr>
          <w:p>
            <w:pPr>
              <w:keepNext w:val="0"/>
              <w:keepLines w:val="0"/>
              <w:widowControl/>
              <w:suppressLineNumbers w:val="0"/>
              <w:spacing w:after="240" w:afterAutospacing="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Rektor I</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Dekan/Direktur Pasca Sarjana</w:t>
            </w:r>
          </w:p>
        </w:tc>
        <w:tc>
          <w:tcPr>
            <w:tcW w:w="3087" w:type="dxa"/>
            <w:vAlign w:val="top"/>
          </w:tcPr>
          <w:p>
            <w:pPr>
              <w:keepNext w:val="0"/>
              <w:keepLines w:val="0"/>
              <w:widowControl/>
              <w:suppressLineNumbers w:val="0"/>
              <w:spacing w:after="240" w:afterAutospacing="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Direktur Pendidikan dan Pembelajaran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Manajer Pendidikan</w:t>
            </w:r>
          </w:p>
        </w:tc>
      </w:tr>
    </w:tbl>
    <w:p>
      <w:pPr>
        <w:jc w:val="both"/>
        <w:rPr>
          <w:sz w:val="24"/>
          <w:szCs w:val="24"/>
        </w:rPr>
      </w:pPr>
    </w:p>
    <w:p>
      <w:pPr>
        <w:jc w:val="both"/>
        <w:rPr>
          <w:sz w:val="24"/>
          <w:szCs w:val="24"/>
        </w:rPr>
      </w:pPr>
    </w:p>
    <w:p>
      <w:pPr>
        <w:pStyle w:val="4"/>
      </w:pPr>
      <w:r>
        <w:t>Standar Pembiayaan Pembelajaran</w:t>
      </w:r>
    </w:p>
    <w:p>
      <w:pPr>
        <w:ind w:left="-76"/>
        <w:jc w:val="both"/>
        <w:rPr>
          <w:sz w:val="24"/>
          <w:szCs w:val="24"/>
        </w:rPr>
      </w:pPr>
    </w:p>
    <w:p>
      <w:pPr>
        <w:pStyle w:val="5"/>
        <w:numPr>
          <w:ilvl w:val="0"/>
          <w:numId w:val="75"/>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6"/>
        <w:gridCol w:w="4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memiliki kebijakan tentang komponen dan besaran biaya investasi dan biaya operasional yang disusun dalam rangka pemenuhan capaian Pembelajaran lulusan</w:t>
            </w:r>
          </w:p>
        </w:tc>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Biaya investasi Pendidikan Tinggi merupakan bagian dari biaya Pendidikan Tinggi untuk pengadaan sarana dan prasarana, pengembangan Dosen, dan Tenaga Kependidikan pada Pendidikan Tinggi.</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Biaya operasional Pendidikan Tinggi merupakan bagian dari biaya Pendidikan Tinggi yang diperlukan untuk melaksanakan kegiatan pendidikan yang mencakup</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biaya Dosen, biaya Tenaga Kependidikan, Biaya bahan operasional Pembelajaran, dan biaya operasional tidak langsung.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jc w:val="both"/>
              <w:rPr>
                <w:sz w:val="24"/>
                <w:szCs w:val="24"/>
              </w:rPr>
            </w:pPr>
          </w:p>
        </w:tc>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Standar satuan biaya operasional Pendidikan Tinggi menjadi dasar bagi setiap Perguruan Tinggi untuk menyusun rencana anggaran pendapatan dan belanja Perguruan Tinggi tahunan dan menetapkan biaya yang ditanggung oleh 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wajib mengupayakan pendanaan pendidikan tinggi dari berbagai sumber di luar biaya pendidikan yang diperoleh dari mahasiswa</w:t>
            </w:r>
          </w:p>
        </w:tc>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wajib menyusun kebijakan, mekanisme, dan prosedur dalam menggalang sumber dana lain secara akuntabel dan transparan dalam rangka peningkatan kualitas pendidikan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memastikan pengelolaan keuangan di UNAND dilakukan mengacu pada karakteristik pengelolaan: taat hukum, transparan, efisien, efektif dan akuntabel.</w:t>
            </w:r>
          </w:p>
        </w:tc>
        <w:tc>
          <w:tcPr>
            <w:tcW w:w="4675" w:type="dxa"/>
            <w:vAlign w:val="top"/>
          </w:tcPr>
          <w:p>
            <w:pPr>
              <w:pStyle w:val="5"/>
              <w:numPr>
                <w:ilvl w:val="0"/>
                <w:numId w:val="76"/>
              </w:numPr>
              <w:bidi w:val="0"/>
              <w:ind w:left="425" w:leftChars="0" w:hanging="425" w:firstLineChars="0"/>
            </w:pPr>
            <w:r>
              <w:rPr>
                <w:rFonts w:hint="default"/>
                <w:lang w:val="en-US" w:eastAsia="zh-CN"/>
              </w:rPr>
              <w:t>Perencanaan program kerja dan anggaran berbasis kebutuhan dalam rangka peningkatan kualitas pendidikan.</w:t>
            </w:r>
          </w:p>
          <w:p>
            <w:pPr>
              <w:pStyle w:val="5"/>
              <w:numPr>
                <w:ilvl w:val="0"/>
                <w:numId w:val="76"/>
              </w:numPr>
              <w:bidi w:val="0"/>
              <w:ind w:left="425" w:leftChars="0" w:hanging="425" w:firstLineChars="0"/>
            </w:pPr>
            <w:r>
              <w:rPr>
                <w:rFonts w:hint="default"/>
                <w:lang w:val="en-US" w:eastAsia="zh-CN"/>
              </w:rPr>
              <w:t>Evaluasi dan Sistem Pelaporan dilakukan secara periodik dan berkesinambungan</w:t>
            </w:r>
          </w:p>
          <w:p>
            <w:pPr>
              <w:pStyle w:val="5"/>
              <w:numPr>
                <w:ilvl w:val="0"/>
                <w:numId w:val="76"/>
              </w:numPr>
              <w:bidi w:val="0"/>
              <w:ind w:left="425" w:leftChars="0" w:hanging="425" w:firstLineChars="0"/>
            </w:pPr>
            <w:r>
              <w:rPr>
                <w:rFonts w:hint="default"/>
                <w:lang w:val="en-US" w:eastAsia="zh-CN"/>
              </w:rPr>
              <w:t>Sistem pertanggungjawaban keuangan bersifat auditabel dan akuntabel</w:t>
            </w:r>
          </w:p>
        </w:tc>
      </w:tr>
    </w:tbl>
    <w:p>
      <w:pPr>
        <w:jc w:val="both"/>
        <w:rPr>
          <w:sz w:val="24"/>
          <w:szCs w:val="24"/>
        </w:rPr>
      </w:pPr>
    </w:p>
    <w:p>
      <w:pPr>
        <w:jc w:val="both"/>
        <w:rPr>
          <w:sz w:val="24"/>
          <w:szCs w:val="24"/>
        </w:rPr>
      </w:pPr>
      <w:r>
        <w:rPr>
          <w:sz w:val="24"/>
          <w:szCs w:val="24"/>
        </w:rPr>
        <w:tab/>
      </w:r>
      <w:r>
        <w:rPr>
          <w:sz w:val="24"/>
          <w:szCs w:val="24"/>
        </w:rPr>
        <w:tab/>
      </w: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menentukan sumber dana dan bentuk pendanaan sesuai dengan peraturan nasional untuk pendanaan PTNBH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Standar satuan biaya operasional Pendidikan Tinggi ditetapkan besarannya per mahasiswa/tahun,  dengan mempertimbangkan: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a. jenis Program Studi;</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b. tingkat akreditasi Perguruan Tinggi dan Program Studi; dan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c. indeks kemahalan wilayah.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Rektor menetapkan biaya yang ditanggung mahasiswa atau Uang Kuliah Tunggal (UKT) ditetapkan dengan mempertimbangkan kemampuan ekonomi mahasiswa, orang tua mahasiswa atau pihak lain yang membiayai mahasiwa.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Terus diupayakan sumber pendanaan UNAND mencapai 50% selain dari biaya pendidikan yang diperoleh dari 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rFonts w:hint="default" w:ascii="Times New Roman" w:hAnsi="Times New Roman" w:eastAsia="SimSun" w:cs="Times New Roman"/>
                <w:i w:val="0"/>
                <w:iCs w:val="0"/>
                <w:color w:val="000000"/>
                <w:kern w:val="0"/>
                <w:sz w:val="24"/>
                <w:szCs w:val="24"/>
                <w:u w:val="none"/>
                <w:lang w:val="en-US" w:eastAsia="zh-CN" w:bidi="ar"/>
              </w:rPr>
            </w:pPr>
            <w:r>
              <w:rPr>
                <w:rFonts w:hint="default" w:ascii="Times New Roman" w:hAnsi="Times New Roman" w:eastAsia="SimSun" w:cs="Times New Roman"/>
                <w:i w:val="0"/>
                <w:iCs w:val="0"/>
                <w:color w:val="000000"/>
                <w:kern w:val="0"/>
                <w:sz w:val="24"/>
                <w:szCs w:val="24"/>
                <w:u w:val="none"/>
                <w:lang w:val="en-US" w:eastAsia="zh-CN" w:bidi="ar"/>
              </w:rPr>
              <w:t>1. Tingkat serapan dana.</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2. Tidak ditemui pelanggaran atas penggunaan anggaran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3. Kepatuhan dalam pelaporan penggunaan anggaran sesuai dengan perundangan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4. Ketepatan waktu dalam pelaporan penggunaan keuangan</w:t>
            </w:r>
          </w:p>
        </w:tc>
      </w:tr>
    </w:tbl>
    <w:p>
      <w:pPr>
        <w:pStyle w:val="3"/>
        <w:tabs>
          <w:tab w:val="left" w:pos="142"/>
        </w:tabs>
        <w:ind w:left="0"/>
        <w:jc w:val="both"/>
        <w:rPr>
          <w:sz w:val="24"/>
          <w:szCs w:val="24"/>
        </w:rPr>
      </w:pPr>
    </w:p>
    <w:p>
      <w:pPr>
        <w:pStyle w:val="5"/>
        <w:ind w:left="1460" w:leftChars="0" w:firstLineChars="0"/>
      </w:pPr>
      <w:r>
        <w:t>Strategi Pencapaian Standar</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menetapkan kebijakan anggaran berbasis kompetisi dalam rangka untuk meningkatkan mutu akademik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UKT disusun dengan prinsip subsidi silang dari mahasiswa yang berasal dari keluarga mampu kepada mahasiswa dengan latar belakang ekonomi lemah.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numPr>
                <w:ilvl w:val="0"/>
                <w:numId w:val="77"/>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Direktur Pengembangan Unit Usaha dan Bisnis mencari sumber-sumber pembiayaan pembelajaran di luar biaya pendidikan yang diperoleh dari mahasiswa.</w:t>
            </w:r>
          </w:p>
          <w:p>
            <w:pPr>
              <w:keepNext w:val="0"/>
              <w:keepLines w:val="0"/>
              <w:widowControl/>
              <w:numPr>
                <w:ilvl w:val="0"/>
                <w:numId w:val="77"/>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Rektor menetapkan uang kuliah bagi mahasiwa luar UNAND yang mengambil mata kuliah di UNAND dengan sistem credit earning yang tidak berupa kerjasama yang bersifat resiprokal.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keepNext w:val="0"/>
              <w:keepLines w:val="0"/>
              <w:widowControl/>
              <w:suppressLineNumbers w:val="0"/>
              <w:jc w:val="left"/>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mempunyai Sistim Informasi Manajemen tentang pencatatan biaya dan pelaporan penggunaan keuangan untuk seluruh unit kerja, sesuai dengan peraturan perundangan yang berlaku.</w:t>
            </w:r>
          </w:p>
        </w:tc>
      </w:tr>
    </w:tbl>
    <w:p>
      <w:pPr>
        <w:pStyle w:val="3"/>
        <w:tabs>
          <w:tab w:val="left" w:pos="142"/>
        </w:tabs>
        <w:ind w:left="0"/>
        <w:jc w:val="both"/>
        <w:rPr>
          <w:sz w:val="24"/>
          <w:szCs w:val="24"/>
        </w:rPr>
      </w:pPr>
      <w:r>
        <w:rPr>
          <w:sz w:val="24"/>
          <w:szCs w:val="24"/>
        </w:rPr>
        <w:tab/>
      </w: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Peningkatan pendapatan UNAND di luar biaya pendidikan yang diperoleh dari 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Peningkatan mutu pembelajaran pratikum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Menggaet lebih banyak mahasiswa dengan kemampuan akademik dan ekonomi yang sangat baik untuk masuk ke UNAND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Peningkatan efektivitas penggunaan anggaran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numPr>
                <w:ilvl w:val="0"/>
                <w:numId w:val="78"/>
              </w:numPr>
              <w:suppressLineNumbers w:val="0"/>
              <w:ind w:left="425" w:leftChars="0" w:hanging="425" w:firstLineChars="0"/>
              <w:jc w:val="left"/>
              <w:textAlignment w:val="top"/>
              <w:rPr>
                <w:rFonts w:hint="default" w:ascii="Times New Roman" w:hAnsi="Times New Roman" w:eastAsia="SimSun" w:cs="Times New Roman"/>
                <w:i w:val="0"/>
                <w:iCs w:val="0"/>
                <w:color w:val="000000"/>
                <w:kern w:val="0"/>
                <w:sz w:val="24"/>
                <w:szCs w:val="24"/>
                <w:u w:val="none"/>
                <w:lang w:val="en-US" w:eastAsia="zh-CN" w:bidi="ar"/>
              </w:rPr>
            </w:pPr>
            <w:r>
              <w:rPr>
                <w:rFonts w:hint="default" w:ascii="Times New Roman" w:hAnsi="Times New Roman" w:eastAsia="SimSun" w:cs="Times New Roman"/>
                <w:i w:val="0"/>
                <w:iCs w:val="0"/>
                <w:color w:val="000000"/>
                <w:kern w:val="0"/>
                <w:sz w:val="24"/>
                <w:szCs w:val="24"/>
                <w:u w:val="none"/>
                <w:lang w:val="en-US" w:eastAsia="zh-CN" w:bidi="ar"/>
              </w:rPr>
              <w:t xml:space="preserve">Tingkat serapan dana diatas 85% </w:t>
            </w:r>
          </w:p>
          <w:p>
            <w:pPr>
              <w:keepNext w:val="0"/>
              <w:keepLines w:val="0"/>
              <w:widowControl/>
              <w:numPr>
                <w:ilvl w:val="0"/>
                <w:numId w:val="78"/>
              </w:numPr>
              <w:suppressLineNumbers w:val="0"/>
              <w:ind w:left="425" w:leftChars="0" w:hanging="425" w:firstLineChars="0"/>
              <w:jc w:val="left"/>
              <w:textAlignment w:val="top"/>
              <w:rPr>
                <w:rFonts w:hint="default" w:ascii="Times New Roman" w:hAnsi="Times New Roman" w:eastAsia="SimSun" w:cs="Times New Roman"/>
                <w:i w:val="0"/>
                <w:iCs w:val="0"/>
                <w:color w:val="000000"/>
                <w:kern w:val="0"/>
                <w:sz w:val="24"/>
                <w:szCs w:val="24"/>
                <w:u w:val="none"/>
                <w:lang w:val="en-US" w:eastAsia="zh-CN" w:bidi="ar"/>
              </w:rPr>
            </w:pPr>
            <w:r>
              <w:rPr>
                <w:rFonts w:hint="default" w:ascii="Times New Roman" w:hAnsi="Times New Roman" w:eastAsia="SimSun" w:cs="Times New Roman"/>
                <w:i w:val="0"/>
                <w:iCs w:val="0"/>
                <w:color w:val="000000"/>
                <w:kern w:val="0"/>
                <w:sz w:val="24"/>
                <w:szCs w:val="24"/>
                <w:u w:val="none"/>
                <w:lang w:val="en-US" w:eastAsia="zh-CN" w:bidi="ar"/>
              </w:rPr>
              <w:t>Mendapat Status Wajar Tanpa Pengecualian (WTP) untuk manajemen pengelolaan anggaran.</w:t>
            </w:r>
          </w:p>
        </w:tc>
      </w:tr>
    </w:tbl>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8"/>
        <w:gridCol w:w="3081"/>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color w:val="auto"/>
                <w:sz w:val="24"/>
                <w:szCs w:val="24"/>
              </w:rPr>
            </w:pPr>
            <w:r>
              <w:rPr>
                <w:rFonts w:hint="default" w:ascii="Times New Roman" w:hAnsi="Times New Roman" w:eastAsia="SimSun" w:cs="Times New Roman"/>
                <w:i w:val="0"/>
                <w:iCs w:val="0"/>
                <w:color w:val="auto"/>
                <w:kern w:val="0"/>
                <w:sz w:val="24"/>
                <w:szCs w:val="24"/>
                <w:u w:val="none"/>
                <w:lang w:val="en-US" w:eastAsia="zh-CN" w:bidi="ar"/>
              </w:rPr>
              <w:t>Universitas</w:t>
            </w:r>
          </w:p>
        </w:tc>
        <w:tc>
          <w:tcPr>
            <w:tcW w:w="3117" w:type="dxa"/>
            <w:vAlign w:val="top"/>
          </w:tcPr>
          <w:p>
            <w:pPr>
              <w:keepNext w:val="0"/>
              <w:keepLines w:val="0"/>
              <w:widowControl/>
              <w:suppressLineNumbers w:val="0"/>
              <w:jc w:val="left"/>
              <w:textAlignment w:val="top"/>
              <w:rPr>
                <w:color w:val="auto"/>
                <w:sz w:val="24"/>
                <w:szCs w:val="24"/>
              </w:rPr>
            </w:pPr>
            <w:r>
              <w:rPr>
                <w:rFonts w:hint="default" w:ascii="Times New Roman" w:hAnsi="Times New Roman" w:eastAsia="SimSun" w:cs="Times New Roman"/>
                <w:i w:val="0"/>
                <w:iCs w:val="0"/>
                <w:color w:val="auto"/>
                <w:kern w:val="0"/>
                <w:sz w:val="24"/>
                <w:szCs w:val="24"/>
                <w:u w:val="none"/>
                <w:lang w:val="en-US" w:eastAsia="zh-CN" w:bidi="ar"/>
              </w:rPr>
              <w:t>Wakil rektor 2</w:t>
            </w:r>
          </w:p>
        </w:tc>
        <w:tc>
          <w:tcPr>
            <w:tcW w:w="3117" w:type="dxa"/>
            <w:vAlign w:val="top"/>
          </w:tcPr>
          <w:p>
            <w:pPr>
              <w:keepNext w:val="0"/>
              <w:keepLines w:val="0"/>
              <w:widowControl/>
              <w:suppressLineNumbers w:val="0"/>
              <w:jc w:val="left"/>
              <w:textAlignment w:val="top"/>
              <w:rPr>
                <w:color w:val="auto"/>
                <w:sz w:val="24"/>
                <w:szCs w:val="24"/>
              </w:rPr>
            </w:pPr>
            <w:r>
              <w:rPr>
                <w:rFonts w:hint="default" w:ascii="Times New Roman" w:hAnsi="Times New Roman" w:eastAsia="SimSun" w:cs="Times New Roman"/>
                <w:i w:val="0"/>
                <w:iCs w:val="0"/>
                <w:color w:val="auto"/>
                <w:kern w:val="0"/>
                <w:sz w:val="24"/>
                <w:szCs w:val="24"/>
                <w:u w:val="none"/>
                <w:lang w:val="en-US" w:eastAsia="zh-CN" w:bidi="ar"/>
              </w:rPr>
              <w:t>Bidang Keuangan Rektorat untuk Pembelajaran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Fakultas</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Dekan</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Dekan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rFonts w:hint="default" w:ascii="Times New Roman" w:hAnsi="Times New Roman" w:eastAsia="SimSun" w:cs="Times New Roman"/>
                <w:i w:val="0"/>
                <w:iCs w:val="0"/>
                <w:color w:val="000000"/>
                <w:kern w:val="0"/>
                <w:sz w:val="24"/>
                <w:szCs w:val="24"/>
                <w:u w:val="none"/>
                <w:lang w:val="en-US" w:eastAsia="zh-CN" w:bidi="ar"/>
              </w:rPr>
            </w:pPr>
            <w:r>
              <w:rPr>
                <w:rFonts w:hint="default" w:ascii="Times New Roman" w:hAnsi="Times New Roman" w:eastAsia="SimSun" w:cs="Times New Roman"/>
                <w:i w:val="0"/>
                <w:iCs w:val="0"/>
                <w:color w:val="000000"/>
                <w:kern w:val="0"/>
                <w:sz w:val="24"/>
                <w:szCs w:val="24"/>
                <w:u w:val="none"/>
                <w:lang w:val="en-US" w:eastAsia="zh-CN" w:bidi="ar"/>
              </w:rPr>
              <w:t>Universitas</w:t>
            </w:r>
          </w:p>
        </w:tc>
        <w:tc>
          <w:tcPr>
            <w:tcW w:w="3117" w:type="dxa"/>
            <w:vAlign w:val="top"/>
          </w:tcPr>
          <w:p>
            <w:pPr>
              <w:keepNext w:val="0"/>
              <w:keepLines w:val="0"/>
              <w:widowControl/>
              <w:suppressLineNumbers w:val="0"/>
              <w:jc w:val="left"/>
              <w:textAlignment w:val="top"/>
              <w:rPr>
                <w:rFonts w:hint="default" w:ascii="Times New Roman" w:hAnsi="Times New Roman" w:eastAsia="SimSun" w:cs="Times New Roman"/>
                <w:i w:val="0"/>
                <w:iCs w:val="0"/>
                <w:color w:val="000000"/>
                <w:kern w:val="0"/>
                <w:sz w:val="24"/>
                <w:szCs w:val="24"/>
                <w:u w:val="none"/>
                <w:lang w:val="en-US" w:eastAsia="zh-CN" w:bidi="ar"/>
              </w:rPr>
            </w:pPr>
            <w:r>
              <w:rPr>
                <w:rFonts w:hint="default" w:ascii="Times New Roman" w:hAnsi="Times New Roman" w:eastAsia="SimSun" w:cs="Times New Roman"/>
                <w:i w:val="0"/>
                <w:iCs w:val="0"/>
                <w:color w:val="000000"/>
                <w:kern w:val="0"/>
                <w:sz w:val="24"/>
                <w:szCs w:val="24"/>
                <w:u w:val="none"/>
                <w:lang w:val="en-US" w:eastAsia="zh-CN" w:bidi="ar"/>
              </w:rPr>
              <w:t>Wakil rektor 2</w:t>
            </w:r>
          </w:p>
        </w:tc>
        <w:tc>
          <w:tcPr>
            <w:tcW w:w="3117" w:type="dxa"/>
            <w:vAlign w:val="top"/>
          </w:tcPr>
          <w:p>
            <w:pPr>
              <w:keepNext w:val="0"/>
              <w:keepLines w:val="0"/>
              <w:widowControl/>
              <w:suppressLineNumbers w:val="0"/>
              <w:jc w:val="left"/>
              <w:textAlignment w:val="top"/>
              <w:rPr>
                <w:rFonts w:hint="default" w:ascii="Times New Roman" w:hAnsi="Times New Roman" w:eastAsia="SimSun" w:cs="Times New Roman"/>
                <w:i w:val="0"/>
                <w:iCs w:val="0"/>
                <w:color w:val="000000"/>
                <w:kern w:val="0"/>
                <w:sz w:val="24"/>
                <w:szCs w:val="24"/>
                <w:u w:val="none"/>
                <w:lang w:val="en-US" w:eastAsia="zh-CN" w:bidi="ar"/>
              </w:rPr>
            </w:pPr>
            <w:r>
              <w:rPr>
                <w:rFonts w:hint="default" w:ascii="Times New Roman" w:hAnsi="Times New Roman" w:eastAsia="SimSun" w:cs="Times New Roman"/>
                <w:i w:val="0"/>
                <w:iCs w:val="0"/>
                <w:color w:val="000000"/>
                <w:kern w:val="0"/>
                <w:sz w:val="24"/>
                <w:szCs w:val="24"/>
                <w:u w:val="none"/>
                <w:lang w:val="en-US" w:eastAsia="zh-CN" w:bidi="ar"/>
              </w:rPr>
              <w:t>Bidang Keuangan Rektorat untuk Pembelajaran</w:t>
            </w:r>
          </w:p>
        </w:tc>
      </w:tr>
    </w:tbl>
    <w:p>
      <w:pPr>
        <w:jc w:val="both"/>
        <w:rPr>
          <w:sz w:val="24"/>
          <w:szCs w:val="24"/>
        </w:rPr>
      </w:pPr>
    </w:p>
    <w:p>
      <w:pPr>
        <w:jc w:val="both"/>
        <w:rPr>
          <w:sz w:val="24"/>
          <w:szCs w:val="24"/>
        </w:rPr>
      </w:pPr>
    </w:p>
    <w:p>
      <w:pPr>
        <w:pStyle w:val="4"/>
      </w:pPr>
      <w:r>
        <w:t>Standar Suasana Akademik</w:t>
      </w:r>
    </w:p>
    <w:p>
      <w:pPr>
        <w:ind w:left="-76"/>
        <w:jc w:val="both"/>
        <w:rPr>
          <w:sz w:val="24"/>
          <w:szCs w:val="24"/>
        </w:rPr>
      </w:pPr>
    </w:p>
    <w:p>
      <w:pPr>
        <w:pStyle w:val="5"/>
        <w:numPr>
          <w:ilvl w:val="0"/>
          <w:numId w:val="79"/>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2"/>
        <w:gridCol w:w="4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memfasilitasi terciptanya suasana akademik yang kondusif untuk dosen dan mahasiswa.</w:t>
            </w:r>
          </w:p>
        </w:tc>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memiliki dokumen kebijakan suasana akademik yang komprehensif dan rinci yang mencakup otonomi keilmuan, kebebasan akademik, dan kebebasan mimbar akademik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jc w:val="both"/>
              <w:rPr>
                <w:sz w:val="24"/>
                <w:szCs w:val="24"/>
              </w:rPr>
            </w:pPr>
          </w:p>
        </w:tc>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Rektor/Dekan/Direktur Sekolah Pascasarjana menyediakan  biaya dan  fasilitas untuk mendukung terciptanya suasana akademik untuk dosen dan mahasiswa setiap tahun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jc w:val="both"/>
              <w:rPr>
                <w:sz w:val="24"/>
                <w:szCs w:val="24"/>
              </w:rPr>
            </w:pPr>
          </w:p>
        </w:tc>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memberikan penghargaan kepada dosen dan mahasiswa yang berprestasi di bidang akademik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jc w:val="both"/>
              <w:rPr>
                <w:sz w:val="24"/>
                <w:szCs w:val="24"/>
              </w:rPr>
            </w:pPr>
          </w:p>
        </w:tc>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GKM mengevaluasi pelaksanaan kegiatan yang mendukung suasana akademik yang direncanakan</w:t>
            </w:r>
          </w:p>
        </w:tc>
      </w:tr>
    </w:tbl>
    <w:p>
      <w:pPr>
        <w:tabs>
          <w:tab w:val="left" w:pos="142"/>
        </w:tabs>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Adanya kebijakan suasana akademik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Adanya RKAT untuk mendukung suasana akademik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Adanya kriteria pemberian penghargaan  dosen dan mahasiswa yang berprestasi dalam kegiatan yang mendukung suasana akademik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rFonts w:hint="default"/>
                <w:sz w:val="24"/>
                <w:szCs w:val="24"/>
                <w:lang w:val="en-US"/>
              </w:rPr>
            </w:pPr>
            <w:r>
              <w:rPr>
                <w:rFonts w:hint="default" w:ascii="Times New Roman" w:hAnsi="Times New Roman" w:eastAsia="SimSun" w:cs="Times New Roman"/>
                <w:i w:val="0"/>
                <w:iCs w:val="0"/>
                <w:color w:val="000000"/>
                <w:kern w:val="0"/>
                <w:sz w:val="24"/>
                <w:szCs w:val="24"/>
                <w:u w:val="none"/>
                <w:lang w:val="en-US" w:eastAsia="zh-CN" w:bidi="ar"/>
              </w:rPr>
              <w:t>Adanya instrumen evaluasi pelaksanaan kegiatan yang mendukung suasana akademik</w:t>
            </w:r>
          </w:p>
        </w:tc>
      </w:tr>
    </w:tbl>
    <w:p>
      <w:pPr>
        <w:pStyle w:val="3"/>
        <w:tabs>
          <w:tab w:val="left" w:pos="142"/>
        </w:tabs>
        <w:ind w:left="0"/>
        <w:jc w:val="both"/>
        <w:rPr>
          <w:sz w:val="24"/>
          <w:szCs w:val="24"/>
        </w:rPr>
      </w:pPr>
    </w:p>
    <w:p>
      <w:pPr>
        <w:pStyle w:val="5"/>
        <w:ind w:left="1460" w:leftChars="0" w:firstLineChars="0"/>
      </w:pPr>
      <w:r>
        <w:t>Strategi Pencapaian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Direktur kemahasiswaan, Fakultas dan Sekolah Pasca Sarjana mensosialisasikan kebijakan suasana akademik kepada dosen dan mahasiswa.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numPr>
                <w:ilvl w:val="0"/>
                <w:numId w:val="80"/>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Direktur Kemahasiwaan, Wakil Dekan Kemahasiswaan menyediakan anggaran untuk menciptakan suasana akademik.</w:t>
            </w:r>
          </w:p>
          <w:p>
            <w:pPr>
              <w:keepNext w:val="0"/>
              <w:keepLines w:val="0"/>
              <w:widowControl/>
              <w:numPr>
                <w:ilvl w:val="0"/>
                <w:numId w:val="80"/>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Program Studi dan Himpunan Mahasiswa membuat agenda tahunan untuk kegiatan ilmiah yang mendukung terciptanya suasana akademik.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Direktur Pendidikan dan Pembelajaran serta Wakil Dekan Pendidikan dan Kemahasiswaan mensosialisasikan kriteria pemberian penghargaan dosen dan mahasiswa yang berprestasi.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GKM menganalisis hasil evaluasi suasana akademik untuk perbaikan berkelanjutan</w:t>
            </w:r>
          </w:p>
        </w:tc>
      </w:tr>
    </w:tbl>
    <w:p>
      <w:pPr>
        <w:pStyle w:val="3"/>
        <w:tabs>
          <w:tab w:val="left" w:pos="142"/>
        </w:tabs>
        <w:ind w:left="0"/>
        <w:jc w:val="both"/>
        <w:rPr>
          <w:sz w:val="24"/>
          <w:szCs w:val="24"/>
        </w:rPr>
      </w:pP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3" w:hRule="atLeast"/>
        </w:trPr>
        <w:tc>
          <w:tcPr>
            <w:tcW w:w="9576" w:type="dxa"/>
            <w:vAlign w:val="top"/>
          </w:tcPr>
          <w:p>
            <w:pPr>
              <w:keepNext w:val="0"/>
              <w:keepLines w:val="0"/>
              <w:widowControl/>
              <w:numPr>
                <w:ilvl w:val="0"/>
                <w:numId w:val="81"/>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Peningkatan jumlah kegiatan ilmiah yang mendukung suasasana akademik yang berskala nasional atau internasional</w:t>
            </w:r>
          </w:p>
          <w:p>
            <w:pPr>
              <w:keepNext w:val="0"/>
              <w:keepLines w:val="0"/>
              <w:widowControl/>
              <w:numPr>
                <w:ilvl w:val="0"/>
                <w:numId w:val="81"/>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Peningkatan jumlah mahasiswa yang ikut penelitian dosen setiap tahun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numPr>
                <w:ilvl w:val="0"/>
                <w:numId w:val="82"/>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Tersedianya alokasi anggaran untuk meningkatkan suasana akademik</w:t>
            </w:r>
          </w:p>
          <w:p>
            <w:pPr>
              <w:keepNext w:val="0"/>
              <w:keepLines w:val="0"/>
              <w:widowControl/>
              <w:numPr>
                <w:ilvl w:val="0"/>
                <w:numId w:val="82"/>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Adanya agenda kegiatan tahunan untuk suasana akademik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Peningkatan jumlah dosen dan mahasiswa yang mendapatkan penghargaan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Peningkatan kepuasan dosen dan mahasiswa</w:t>
            </w:r>
          </w:p>
        </w:tc>
      </w:tr>
    </w:tbl>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0"/>
        <w:gridCol w:w="3083"/>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Universitas</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Wakil Rektor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Fakultas</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Dekan</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Dekan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Program Studi</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Ketua Program Studi</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Ketua Program Studi </w:t>
            </w:r>
          </w:p>
        </w:tc>
      </w:tr>
    </w:tbl>
    <w:p>
      <w:pPr>
        <w:jc w:val="both"/>
        <w:rPr>
          <w:sz w:val="24"/>
          <w:szCs w:val="24"/>
        </w:rPr>
      </w:pPr>
    </w:p>
    <w:p>
      <w:pPr>
        <w:jc w:val="both"/>
        <w:rPr>
          <w:sz w:val="24"/>
          <w:szCs w:val="24"/>
        </w:rPr>
      </w:pPr>
    </w:p>
    <w:p>
      <w:pPr>
        <w:pStyle w:val="4"/>
      </w:pPr>
      <w:r>
        <w:t>Standar Input Mahasiswa</w:t>
      </w:r>
    </w:p>
    <w:p>
      <w:pPr>
        <w:ind w:left="-76"/>
        <w:jc w:val="both"/>
        <w:rPr>
          <w:sz w:val="24"/>
          <w:szCs w:val="24"/>
        </w:rPr>
      </w:pPr>
    </w:p>
    <w:p>
      <w:pPr>
        <w:pStyle w:val="5"/>
        <w:numPr>
          <w:ilvl w:val="0"/>
          <w:numId w:val="83"/>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memiliki sistem seleksi penerimaan mahasiswa baru.</w:t>
            </w:r>
          </w:p>
        </w:tc>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UNAND memiliki kebijakan penerimaan mahasiswa baru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jc w:val="both"/>
              <w:rPr>
                <w:sz w:val="24"/>
                <w:szCs w:val="24"/>
              </w:rPr>
            </w:pPr>
          </w:p>
        </w:tc>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UNAND memiliki SOP penerimaan mahasiswa baru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jc w:val="both"/>
              <w:rPr>
                <w:sz w:val="24"/>
                <w:szCs w:val="24"/>
              </w:rPr>
            </w:pPr>
          </w:p>
        </w:tc>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UNAND memiliki sistem evaluasi penerimaan mahasiswa baru </w:t>
            </w:r>
          </w:p>
        </w:tc>
      </w:tr>
    </w:tbl>
    <w:p>
      <w:pPr>
        <w:jc w:val="both"/>
        <w:rPr>
          <w:sz w:val="24"/>
          <w:szCs w:val="24"/>
        </w:rPr>
      </w:pPr>
      <w:r>
        <w:rPr>
          <w:sz w:val="24"/>
          <w:szCs w:val="24"/>
        </w:rPr>
        <w:tab/>
      </w:r>
      <w:r>
        <w:rPr>
          <w:sz w:val="24"/>
          <w:szCs w:val="24"/>
        </w:rPr>
        <w:tab/>
      </w: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Adanya dokumen kebijakan penerimaan mahasiswa baru yang meliputi:</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1. Jalur dan kriteria seleksi penerimaan mahasiswa baru</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2. Daya tampung</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3. Keketatan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4. Jumlah mahasiswa baru yang mendaftar ulang</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xml:space="preserve">5. Persentase mahasiswa asing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Tersedianya SOP penerimaan mahasiswa baru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Pemenuhan mutu input mahasiswa baru</w:t>
            </w:r>
          </w:p>
        </w:tc>
      </w:tr>
    </w:tbl>
    <w:p>
      <w:pPr>
        <w:pStyle w:val="3"/>
        <w:tabs>
          <w:tab w:val="left" w:pos="142"/>
        </w:tabs>
        <w:ind w:left="0"/>
        <w:jc w:val="both"/>
        <w:rPr>
          <w:sz w:val="24"/>
          <w:szCs w:val="24"/>
        </w:rPr>
      </w:pPr>
    </w:p>
    <w:p>
      <w:pPr>
        <w:pStyle w:val="5"/>
        <w:ind w:left="1460" w:leftChars="0" w:firstLineChars="0"/>
      </w:pPr>
      <w:r>
        <w:t>Strategi Pencapaian Standar</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numPr>
                <w:ilvl w:val="0"/>
                <w:numId w:val="84"/>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Ketua Program Studi mencari terobosan secara terus menerus untuk meningkatkan rasio keketatan penerimaan mahasiswa baru</w:t>
            </w:r>
          </w:p>
          <w:p>
            <w:pPr>
              <w:keepNext w:val="0"/>
              <w:keepLines w:val="0"/>
              <w:widowControl/>
              <w:numPr>
                <w:ilvl w:val="0"/>
                <w:numId w:val="84"/>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Kantor urusan international melakukan promosi dan kerjasama dengan universitas di luar negeri dan kedutaan luar negeri</w:t>
            </w:r>
          </w:p>
          <w:p>
            <w:pPr>
              <w:keepNext w:val="0"/>
              <w:keepLines w:val="0"/>
              <w:widowControl/>
              <w:numPr>
                <w:ilvl w:val="0"/>
                <w:numId w:val="84"/>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mengembangkan aplikasi sistem penerimaan mahasiswa baru.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mensosialisasikan SOP penerimaan mahasiswa baru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menganalis hasil evaluasi penerimaan mahasiswa baru untuk perbaikan.</w:t>
            </w:r>
          </w:p>
        </w:tc>
      </w:tr>
    </w:tbl>
    <w:p>
      <w:pPr>
        <w:pStyle w:val="3"/>
        <w:tabs>
          <w:tab w:val="left" w:pos="142"/>
        </w:tabs>
        <w:ind w:left="0"/>
        <w:jc w:val="both"/>
        <w:rPr>
          <w:sz w:val="24"/>
          <w:szCs w:val="24"/>
        </w:rPr>
      </w:pPr>
      <w:r>
        <w:rPr>
          <w:sz w:val="24"/>
          <w:szCs w:val="24"/>
        </w:rPr>
        <w:tab/>
      </w: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numPr>
                <w:ilvl w:val="0"/>
                <w:numId w:val="85"/>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Peningkatan rasio keketatan</w:t>
            </w:r>
          </w:p>
          <w:p>
            <w:pPr>
              <w:keepNext w:val="0"/>
              <w:keepLines w:val="0"/>
              <w:widowControl/>
              <w:numPr>
                <w:ilvl w:val="0"/>
                <w:numId w:val="85"/>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Peningkatan jumlah mahasiswa baru yang mendaftar ulang</w:t>
            </w:r>
          </w:p>
          <w:p>
            <w:pPr>
              <w:keepNext w:val="0"/>
              <w:keepLines w:val="0"/>
              <w:widowControl/>
              <w:numPr>
                <w:ilvl w:val="0"/>
                <w:numId w:val="85"/>
              </w:numPr>
              <w:suppressLineNumbers w:val="0"/>
              <w:ind w:left="425" w:leftChars="0" w:hanging="425" w:firstLineChars="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Peningkatan persentase mahasiswa asing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Peningkatan efektivitas mekanisme seleksi penerimaan mahasiswa baru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Analisis hasil evaluasi penerimaan mahasiswa baru untuk perbaikan</w:t>
            </w:r>
          </w:p>
        </w:tc>
      </w:tr>
    </w:tbl>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1"/>
        <w:gridCol w:w="3083"/>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Universsitas</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Rektor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Fakultas</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Dekan</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Dekan 1 dan Ketua Program Studi</w:t>
            </w:r>
          </w:p>
        </w:tc>
      </w:tr>
    </w:tbl>
    <w:p>
      <w:pPr>
        <w:pStyle w:val="3"/>
        <w:ind w:left="0"/>
        <w:jc w:val="both"/>
        <w:rPr>
          <w:sz w:val="24"/>
          <w:szCs w:val="24"/>
        </w:rPr>
      </w:pPr>
    </w:p>
    <w:p>
      <w:pPr>
        <w:pStyle w:val="3"/>
        <w:ind w:left="0"/>
        <w:jc w:val="both"/>
        <w:rPr>
          <w:sz w:val="24"/>
          <w:szCs w:val="24"/>
        </w:rPr>
      </w:pPr>
    </w:p>
    <w:p>
      <w:pPr>
        <w:pStyle w:val="4"/>
      </w:pPr>
      <w:r>
        <w:t xml:space="preserve">Standar </w:t>
      </w:r>
      <w:r>
        <w:rPr>
          <w:i/>
        </w:rPr>
        <w:t>Output</w:t>
      </w:r>
      <w:r>
        <w:t xml:space="preserve"> Pendidikan</w:t>
      </w:r>
    </w:p>
    <w:p>
      <w:pPr>
        <w:ind w:left="-76"/>
        <w:jc w:val="both"/>
        <w:rPr>
          <w:sz w:val="24"/>
          <w:szCs w:val="24"/>
        </w:rPr>
      </w:pPr>
    </w:p>
    <w:p>
      <w:pPr>
        <w:pStyle w:val="5"/>
        <w:numPr>
          <w:ilvl w:val="0"/>
          <w:numId w:val="86"/>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5"/>
        <w:gridCol w:w="4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5" w:type="dxa"/>
          </w:tcPr>
          <w:p>
            <w:pPr>
              <w:jc w:val="center"/>
              <w:rPr>
                <w:sz w:val="24"/>
                <w:szCs w:val="24"/>
              </w:rPr>
            </w:pPr>
            <w:r>
              <w:rPr>
                <w:sz w:val="24"/>
                <w:szCs w:val="24"/>
              </w:rPr>
              <w:t>Pernyataan Standar</w:t>
            </w:r>
          </w:p>
        </w:tc>
        <w:tc>
          <w:tcPr>
            <w:tcW w:w="4521"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5" w:type="dxa"/>
            <w:vMerge w:val="restart"/>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UNAND menetapkan persyaratan kelulusan mahasiswa sesuai dengan CPL </w:t>
            </w:r>
          </w:p>
        </w:tc>
        <w:tc>
          <w:tcPr>
            <w:tcW w:w="4521"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menetapkan persyaratan kelulusan mahasiswa untuk memenuhi CPL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5" w:type="dxa"/>
            <w:vMerge w:val="continue"/>
            <w:vAlign w:val="top"/>
          </w:tcPr>
          <w:p>
            <w:pPr>
              <w:jc w:val="both"/>
              <w:rPr>
                <w:sz w:val="24"/>
                <w:szCs w:val="24"/>
              </w:rPr>
            </w:pPr>
          </w:p>
        </w:tc>
        <w:tc>
          <w:tcPr>
            <w:tcW w:w="4521"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mengembangkan sistem peringatan dini untuk mahasiswa yang akan Drop Out (DO)</w:t>
            </w:r>
          </w:p>
        </w:tc>
      </w:tr>
    </w:tbl>
    <w:p>
      <w:pPr>
        <w:jc w:val="both"/>
        <w:rPr>
          <w:sz w:val="24"/>
          <w:szCs w:val="24"/>
        </w:rPr>
      </w:pPr>
    </w:p>
    <w:p>
      <w:pPr>
        <w:jc w:val="both"/>
        <w:rPr>
          <w:sz w:val="24"/>
          <w:szCs w:val="24"/>
        </w:rPr>
      </w:pPr>
      <w:r>
        <w:rPr>
          <w:sz w:val="24"/>
          <w:szCs w:val="24"/>
        </w:rPr>
        <w:tab/>
      </w:r>
      <w:r>
        <w:rPr>
          <w:sz w:val="24"/>
          <w:szCs w:val="24"/>
        </w:rPr>
        <w:tab/>
      </w: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Adanya persyaratan  minimal kelulusan mahasiswa yang meliputi :</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1. Jumlah beban sks</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2. IPK</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3. Persentase lulusan tepat waktu</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4. Lama studi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Jumlah mahasiswa drop out (DO)</w:t>
            </w:r>
          </w:p>
        </w:tc>
      </w:tr>
    </w:tbl>
    <w:p>
      <w:pPr>
        <w:pStyle w:val="3"/>
        <w:tabs>
          <w:tab w:val="left" w:pos="142"/>
        </w:tabs>
        <w:ind w:left="0"/>
        <w:jc w:val="both"/>
        <w:rPr>
          <w:sz w:val="24"/>
          <w:szCs w:val="24"/>
        </w:rPr>
      </w:pPr>
    </w:p>
    <w:p>
      <w:pPr>
        <w:pStyle w:val="5"/>
        <w:ind w:left="1460" w:leftChars="0" w:firstLineChars="0"/>
      </w:pPr>
      <w:r>
        <w:t>Strategi Pencapaian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Ketua Program Studi mencari terobosan untuk meningkatkan rata-rata IPK dan kelulusan tepat waktu serta menurunkan lama studi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mengembangkan sistem peringatan dini untuk menurunkan jumlah mahasiswa DO</w:t>
            </w:r>
          </w:p>
        </w:tc>
      </w:tr>
    </w:tbl>
    <w:p>
      <w:pPr>
        <w:pStyle w:val="3"/>
        <w:tabs>
          <w:tab w:val="left" w:pos="142"/>
        </w:tabs>
        <w:ind w:left="0"/>
        <w:jc w:val="both"/>
        <w:rPr>
          <w:sz w:val="24"/>
          <w:szCs w:val="24"/>
        </w:rPr>
      </w:pP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1. Peningkatan rata-rata IPK mahasiswa</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2. Peningkatan kelulusan tepat waktu</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3. Penurunan rata-rata lama studi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Penurunan jumlah mahasiswa DO</w:t>
            </w:r>
          </w:p>
        </w:tc>
      </w:tr>
    </w:tbl>
    <w:p>
      <w:pPr>
        <w:pStyle w:val="3"/>
        <w:tabs>
          <w:tab w:val="left" w:pos="142"/>
        </w:tabs>
        <w:ind w:left="0"/>
        <w:jc w:val="both"/>
        <w:rPr>
          <w:sz w:val="24"/>
          <w:szCs w:val="24"/>
        </w:rPr>
      </w:pPr>
    </w:p>
    <w:p>
      <w:pPr>
        <w:pStyle w:val="3"/>
        <w:tabs>
          <w:tab w:val="left" w:pos="142"/>
        </w:tabs>
        <w:ind w:left="0"/>
        <w:jc w:val="both"/>
        <w:rPr>
          <w:sz w:val="24"/>
          <w:szCs w:val="24"/>
        </w:rPr>
      </w:pPr>
    </w:p>
    <w:p>
      <w:pPr>
        <w:pStyle w:val="3"/>
        <w:tabs>
          <w:tab w:val="left" w:pos="142"/>
        </w:tabs>
        <w:ind w:left="0"/>
        <w:jc w:val="both"/>
        <w:rPr>
          <w:sz w:val="24"/>
          <w:szCs w:val="24"/>
        </w:rPr>
      </w:pPr>
    </w:p>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8"/>
        <w:gridCol w:w="3081"/>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Universitas</w:t>
            </w:r>
          </w:p>
        </w:tc>
        <w:tc>
          <w:tcPr>
            <w:tcW w:w="3117"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w:t>
            </w:r>
          </w:p>
        </w:tc>
        <w:tc>
          <w:tcPr>
            <w:tcW w:w="3117"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Rektor 1; Direktur Pendidikan dan Pembelajaran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Fakultas</w:t>
            </w:r>
          </w:p>
        </w:tc>
        <w:tc>
          <w:tcPr>
            <w:tcW w:w="3117"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Dekan</w:t>
            </w:r>
          </w:p>
        </w:tc>
        <w:tc>
          <w:tcPr>
            <w:tcW w:w="3117"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Dekan 1; Ketua Program Studi; Dosen Pembimbing Akademik</w:t>
            </w:r>
          </w:p>
        </w:tc>
      </w:tr>
    </w:tbl>
    <w:p>
      <w:pPr>
        <w:pStyle w:val="3"/>
        <w:ind w:left="0"/>
        <w:jc w:val="both"/>
        <w:rPr>
          <w:sz w:val="24"/>
          <w:szCs w:val="24"/>
        </w:rPr>
      </w:pPr>
    </w:p>
    <w:p>
      <w:pPr>
        <w:pStyle w:val="4"/>
      </w:pPr>
      <w:r>
        <w:t xml:space="preserve">Standar </w:t>
      </w:r>
      <w:r>
        <w:rPr>
          <w:i/>
        </w:rPr>
        <w:t>Outcomes</w:t>
      </w:r>
      <w:r>
        <w:t xml:space="preserve"> Pendidikan </w:t>
      </w:r>
    </w:p>
    <w:p>
      <w:pPr>
        <w:ind w:left="-76"/>
        <w:jc w:val="both"/>
        <w:rPr>
          <w:sz w:val="24"/>
          <w:szCs w:val="24"/>
        </w:rPr>
      </w:pPr>
    </w:p>
    <w:p>
      <w:pPr>
        <w:pStyle w:val="5"/>
        <w:numPr>
          <w:ilvl w:val="0"/>
          <w:numId w:val="87"/>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9"/>
        <w:gridCol w:w="4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Program Studi memiliki sistem monitoring dan evaluasi alumni dan pengguna lulusan</w:t>
            </w:r>
          </w:p>
        </w:tc>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Program Studi memiliki sistem monitoring dan evaluasi alumni untuk memantau jenis pekerjaan dan jumlah gaji lulusan pada tahun pertama lulus serta survey kepuasan pengguna lulusan, alumni secara reguler untuk perbaikan berkelanjutan</w:t>
            </w:r>
          </w:p>
        </w:tc>
      </w:tr>
    </w:tbl>
    <w:p>
      <w:pPr>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numPr>
                <w:ilvl w:val="0"/>
                <w:numId w:val="88"/>
              </w:numPr>
              <w:suppressLineNumbers w:val="0"/>
              <w:ind w:left="425" w:leftChars="0" w:hanging="425" w:firstLineChars="0"/>
              <w:jc w:val="left"/>
              <w:textAlignment w:val="top"/>
              <w:rPr>
                <w:color w:val="000000"/>
                <w:sz w:val="24"/>
                <w:szCs w:val="24"/>
              </w:rPr>
            </w:pPr>
            <w:r>
              <w:rPr>
                <w:rFonts w:hint="default" w:ascii="Times New Roman" w:hAnsi="Times New Roman" w:eastAsia="SimSun" w:cs="Times New Roman"/>
                <w:i w:val="0"/>
                <w:iCs w:val="0"/>
                <w:color w:val="000000"/>
                <w:kern w:val="0"/>
                <w:sz w:val="24"/>
                <w:szCs w:val="24"/>
                <w:u w:val="none"/>
                <w:lang w:val="en-US" w:eastAsia="zh-CN" w:bidi="ar"/>
              </w:rPr>
              <w:t>Adanya instumen monitoring dan evaluasi alumni dan pengguna lulusan</w:t>
            </w:r>
          </w:p>
          <w:p>
            <w:pPr>
              <w:keepNext w:val="0"/>
              <w:keepLines w:val="0"/>
              <w:widowControl/>
              <w:numPr>
                <w:ilvl w:val="0"/>
                <w:numId w:val="88"/>
              </w:numPr>
              <w:suppressLineNumbers w:val="0"/>
              <w:ind w:left="425" w:leftChars="0" w:hanging="425" w:firstLineChars="0"/>
              <w:jc w:val="left"/>
              <w:textAlignment w:val="top"/>
              <w:rPr>
                <w:color w:val="000000"/>
                <w:sz w:val="24"/>
                <w:szCs w:val="24"/>
              </w:rPr>
            </w:pPr>
            <w:r>
              <w:rPr>
                <w:rFonts w:hint="default" w:ascii="Times New Roman" w:hAnsi="Times New Roman" w:eastAsia="SimSun" w:cs="Times New Roman"/>
                <w:i w:val="0"/>
                <w:iCs w:val="0"/>
                <w:color w:val="000000"/>
                <w:kern w:val="0"/>
                <w:sz w:val="24"/>
                <w:szCs w:val="24"/>
                <w:u w:val="none"/>
                <w:lang w:val="en-US" w:eastAsia="zh-CN" w:bidi="ar"/>
              </w:rPr>
              <w:t>Tingkat kepuasan Alumni</w:t>
            </w:r>
          </w:p>
          <w:p>
            <w:pPr>
              <w:keepNext w:val="0"/>
              <w:keepLines w:val="0"/>
              <w:widowControl/>
              <w:numPr>
                <w:ilvl w:val="0"/>
                <w:numId w:val="88"/>
              </w:numPr>
              <w:suppressLineNumbers w:val="0"/>
              <w:ind w:left="425" w:leftChars="0" w:hanging="425" w:firstLineChars="0"/>
              <w:jc w:val="left"/>
              <w:textAlignment w:val="top"/>
              <w:rPr>
                <w:color w:val="000000"/>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Tingkat kepuasan pengguna lulusan </w:t>
            </w:r>
          </w:p>
        </w:tc>
      </w:tr>
    </w:tbl>
    <w:p>
      <w:pPr>
        <w:pStyle w:val="3"/>
        <w:tabs>
          <w:tab w:val="left" w:pos="142"/>
        </w:tabs>
        <w:ind w:left="0"/>
        <w:jc w:val="both"/>
        <w:rPr>
          <w:sz w:val="24"/>
          <w:szCs w:val="24"/>
        </w:rPr>
      </w:pPr>
    </w:p>
    <w:p>
      <w:pPr>
        <w:pStyle w:val="5"/>
        <w:ind w:left="1460" w:leftChars="0" w:firstLineChars="0"/>
      </w:pPr>
      <w:r>
        <w:t>Strategi Pencapaian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Ketua Program Studi melakukan survey terhadap alumni dan pengguna lulusan serta menganalisis hasil survey untuk perbaikan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Ketua Program Studi memastikan bidang pekerjaan lulusan sesuai dengan profil lulusan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Ketua Program Studi melakukan survey kepuasan pengguna lulusan dan alumni secara regular dan feedbacknya digunakan untuk perbaikan berkelanjutan.</w:t>
            </w:r>
          </w:p>
        </w:tc>
      </w:tr>
    </w:tbl>
    <w:p>
      <w:pPr>
        <w:pStyle w:val="3"/>
        <w:tabs>
          <w:tab w:val="left" w:pos="142"/>
        </w:tabs>
        <w:ind w:left="0"/>
        <w:jc w:val="both"/>
        <w:rPr>
          <w:sz w:val="24"/>
          <w:szCs w:val="24"/>
        </w:rPr>
      </w:pP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vAlign w:val="top"/>
          </w:tcPr>
          <w:p>
            <w:pPr>
              <w:keepNext w:val="0"/>
              <w:keepLines w:val="0"/>
              <w:widowControl/>
              <w:numPr>
                <w:ilvl w:val="0"/>
                <w:numId w:val="89"/>
              </w:numPr>
              <w:suppressLineNumbers w:val="0"/>
              <w:ind w:left="425" w:leftChars="0" w:hanging="425" w:firstLineChars="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Penurunan masa tunggu lulusan mendapatkan pekerjaan pertama</w:t>
            </w:r>
          </w:p>
          <w:p>
            <w:pPr>
              <w:keepNext w:val="0"/>
              <w:keepLines w:val="0"/>
              <w:widowControl/>
              <w:numPr>
                <w:ilvl w:val="0"/>
                <w:numId w:val="89"/>
              </w:numPr>
              <w:suppressLineNumbers w:val="0"/>
              <w:ind w:left="425" w:leftChars="0" w:hanging="425" w:firstLineChars="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Peningkatan rata-rata gaji pertama lulusan</w:t>
            </w:r>
          </w:p>
          <w:p>
            <w:pPr>
              <w:keepNext w:val="0"/>
              <w:keepLines w:val="0"/>
              <w:widowControl/>
              <w:numPr>
                <w:ilvl w:val="0"/>
                <w:numId w:val="89"/>
              </w:numPr>
              <w:suppressLineNumbers w:val="0"/>
              <w:ind w:left="425" w:leftChars="0" w:hanging="425" w:firstLineChars="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Peningkatan kepuasan alumni</w:t>
            </w:r>
          </w:p>
          <w:p>
            <w:pPr>
              <w:keepNext w:val="0"/>
              <w:keepLines w:val="0"/>
              <w:widowControl/>
              <w:numPr>
                <w:ilvl w:val="0"/>
                <w:numId w:val="89"/>
              </w:numPr>
              <w:suppressLineNumbers w:val="0"/>
              <w:ind w:left="425" w:leftChars="0" w:hanging="425" w:firstLineChars="0"/>
              <w:jc w:val="left"/>
              <w:textAlignment w:val="top"/>
              <w:rPr>
                <w:rFonts w:hint="default" w:ascii="Times New Roman" w:hAnsi="Times New Roman" w:cs="Times New Roman"/>
                <w:i w:val="0"/>
                <w:iCs w:val="0"/>
                <w:color w:val="000000"/>
                <w:sz w:val="24"/>
                <w:szCs w:val="24"/>
                <w:u w:val="none"/>
              </w:rPr>
            </w:pPr>
            <w:r>
              <w:rPr>
                <w:rFonts w:hint="default" w:ascii="Times New Roman" w:hAnsi="Times New Roman" w:eastAsia="SimSun" w:cs="Times New Roman"/>
                <w:i w:val="0"/>
                <w:iCs w:val="0"/>
                <w:color w:val="000000"/>
                <w:kern w:val="0"/>
                <w:sz w:val="24"/>
                <w:szCs w:val="24"/>
                <w:u w:val="none"/>
                <w:lang w:val="en-US" w:eastAsia="zh-CN" w:bidi="ar"/>
              </w:rPr>
              <w:t xml:space="preserve">Peningkatan kepuasan pengguna lulusan </w:t>
            </w:r>
          </w:p>
        </w:tc>
      </w:tr>
    </w:tbl>
    <w:p>
      <w:pPr>
        <w:pStyle w:val="3"/>
        <w:tabs>
          <w:tab w:val="left" w:pos="2238"/>
        </w:tabs>
        <w:ind w:left="0"/>
        <w:jc w:val="both"/>
        <w:rPr>
          <w:sz w:val="24"/>
          <w:szCs w:val="24"/>
        </w:rPr>
      </w:pPr>
      <w:r>
        <w:rPr>
          <w:sz w:val="24"/>
          <w:szCs w:val="24"/>
        </w:rPr>
        <w:tab/>
      </w:r>
      <w:r>
        <w:rPr>
          <w:sz w:val="24"/>
          <w:szCs w:val="24"/>
        </w:rPr>
        <w:tab/>
      </w:r>
    </w:p>
    <w:p>
      <w:pPr>
        <w:pStyle w:val="3"/>
        <w:tabs>
          <w:tab w:val="left" w:pos="2238"/>
        </w:tabs>
        <w:ind w:left="0"/>
        <w:jc w:val="both"/>
        <w:rPr>
          <w:sz w:val="24"/>
          <w:szCs w:val="24"/>
        </w:rPr>
      </w:pPr>
    </w:p>
    <w:p>
      <w:pPr>
        <w:pStyle w:val="5"/>
        <w:ind w:left="1460" w:leftChars="0" w:firstLineChars="0"/>
      </w:pPr>
      <w:r>
        <w:t>Pelaksana Standar</w:t>
      </w:r>
      <w:r>
        <w:tab/>
      </w:r>
      <w:r>
        <w:tab/>
      </w:r>
    </w:p>
    <w:p>
      <w:pPr>
        <w:pStyle w:val="3"/>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0"/>
        <w:gridCol w:w="3083"/>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Universitas</w:t>
            </w:r>
          </w:p>
        </w:tc>
        <w:tc>
          <w:tcPr>
            <w:tcW w:w="3117"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w:t>
            </w:r>
          </w:p>
        </w:tc>
        <w:tc>
          <w:tcPr>
            <w:tcW w:w="3117"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Wakil rektor bidang kerjasama dan alumni , UPT Karir dan Konseling serta Alumni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Fakultas</w:t>
            </w:r>
          </w:p>
        </w:tc>
        <w:tc>
          <w:tcPr>
            <w:tcW w:w="3117"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Dekan</w:t>
            </w:r>
          </w:p>
        </w:tc>
        <w:tc>
          <w:tcPr>
            <w:tcW w:w="3117"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Ketua Program Studi</w:t>
            </w:r>
          </w:p>
        </w:tc>
      </w:tr>
    </w:tbl>
    <w:p>
      <w:pPr>
        <w:ind w:firstLine="720"/>
        <w:jc w:val="both"/>
        <w:rPr>
          <w:sz w:val="24"/>
          <w:szCs w:val="24"/>
        </w:rPr>
      </w:pPr>
    </w:p>
    <w:p>
      <w:pPr>
        <w:ind w:firstLine="720"/>
        <w:jc w:val="both"/>
        <w:rPr>
          <w:sz w:val="24"/>
          <w:szCs w:val="24"/>
        </w:rPr>
      </w:pPr>
      <w:r>
        <w:rPr>
          <w:sz w:val="24"/>
          <w:szCs w:val="24"/>
        </w:rPr>
        <w:tab/>
      </w:r>
      <w:r>
        <w:rPr>
          <w:sz w:val="24"/>
          <w:szCs w:val="24"/>
        </w:rPr>
        <w:tab/>
      </w:r>
    </w:p>
    <w:p>
      <w:pPr>
        <w:pStyle w:val="4"/>
      </w:pPr>
      <w:r>
        <w:t xml:space="preserve">Standar </w:t>
      </w:r>
      <w:r>
        <w:rPr>
          <w:i/>
        </w:rPr>
        <w:t>Impact</w:t>
      </w:r>
      <w:r>
        <w:t xml:space="preserve"> Pembelajaran</w:t>
      </w:r>
    </w:p>
    <w:p>
      <w:pPr>
        <w:ind w:left="-76"/>
        <w:jc w:val="both"/>
        <w:rPr>
          <w:sz w:val="24"/>
          <w:szCs w:val="24"/>
        </w:rPr>
      </w:pPr>
    </w:p>
    <w:p>
      <w:pPr>
        <w:pStyle w:val="5"/>
        <w:numPr>
          <w:ilvl w:val="0"/>
          <w:numId w:val="90"/>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2"/>
        <w:gridCol w:w="4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2" w:type="dxa"/>
          </w:tcPr>
          <w:p>
            <w:pPr>
              <w:jc w:val="center"/>
              <w:rPr>
                <w:sz w:val="24"/>
                <w:szCs w:val="24"/>
              </w:rPr>
            </w:pPr>
            <w:r>
              <w:rPr>
                <w:sz w:val="24"/>
                <w:szCs w:val="24"/>
              </w:rPr>
              <w:t>Pernyataan Standar</w:t>
            </w:r>
          </w:p>
        </w:tc>
        <w:tc>
          <w:tcPr>
            <w:tcW w:w="4514"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2"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Program Studi memiliki sistem monitoring dan evaluasi alumni </w:t>
            </w:r>
          </w:p>
        </w:tc>
        <w:tc>
          <w:tcPr>
            <w:tcW w:w="4514"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Program Studi  memiliki monitoring dan evaluasi terhadap lulusan yang berkontribusi dan berkiprah di lokal, nasional dan internasional.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2" w:type="dxa"/>
            <w:vAlign w:val="bottom"/>
          </w:tcPr>
          <w:p>
            <w:pPr>
              <w:jc w:val="both"/>
              <w:rPr>
                <w:rFonts w:hint="default" w:ascii="Times New Roman" w:hAnsi="Times New Roman" w:eastAsia="SimSun" w:cs="Times New Roman"/>
                <w:i w:val="0"/>
                <w:iCs w:val="0"/>
                <w:color w:val="000000"/>
                <w:kern w:val="0"/>
                <w:sz w:val="24"/>
                <w:szCs w:val="24"/>
                <w:u w:val="none"/>
                <w:lang w:val="en-US" w:eastAsia="zh-CN" w:bidi="ar"/>
              </w:rPr>
            </w:pPr>
          </w:p>
        </w:tc>
        <w:tc>
          <w:tcPr>
            <w:tcW w:w="4514" w:type="dxa"/>
            <w:vAlign w:val="top"/>
          </w:tcPr>
          <w:p>
            <w:pPr>
              <w:keepNext w:val="0"/>
              <w:keepLines w:val="0"/>
              <w:widowControl/>
              <w:suppressLineNumbers w:val="0"/>
              <w:jc w:val="both"/>
              <w:textAlignment w:val="top"/>
              <w:rPr>
                <w:rFonts w:hint="default" w:ascii="Times New Roman" w:hAnsi="Times New Roman" w:cs="Times New Roman"/>
                <w:i w:val="0"/>
                <w:iCs w:val="0"/>
                <w:color w:val="000000"/>
                <w:u w:val="none"/>
                <w:lang w:val="en-US" w:eastAsia="zh-CN"/>
              </w:rPr>
            </w:pPr>
            <w:r>
              <w:rPr>
                <w:rFonts w:hint="default" w:ascii="Times New Roman" w:hAnsi="Times New Roman" w:eastAsia="SimSun" w:cs="Times New Roman"/>
                <w:i w:val="0"/>
                <w:iCs w:val="0"/>
                <w:color w:val="000000"/>
                <w:kern w:val="0"/>
                <w:sz w:val="24"/>
                <w:szCs w:val="24"/>
                <w:u w:val="none"/>
                <w:lang w:val="en-US" w:eastAsia="zh-CN" w:bidi="ar"/>
              </w:rPr>
              <w:t>UNAND, Fakultas/Sekolah Pascasarjana, dan Departemen melakukan evaluasi tingkat kepuasan dosen secara berkala dan menindaklanjuti hasil evaluasi untuk perbaikan berkelanjutan.</w:t>
            </w:r>
          </w:p>
        </w:tc>
      </w:tr>
    </w:tbl>
    <w:p>
      <w:pPr>
        <w:jc w:val="both"/>
        <w:rPr>
          <w:sz w:val="24"/>
          <w:szCs w:val="24"/>
        </w:rPr>
      </w:pPr>
      <w:r>
        <w:rPr>
          <w:sz w:val="24"/>
          <w:szCs w:val="24"/>
        </w:rPr>
        <w:tab/>
      </w:r>
    </w:p>
    <w:p>
      <w:pPr>
        <w:tabs>
          <w:tab w:val="left" w:pos="142"/>
        </w:tabs>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vAlign w:val="top"/>
          </w:tcPr>
          <w:p>
            <w:pPr>
              <w:keepNext w:val="0"/>
              <w:keepLines w:val="0"/>
              <w:widowControl/>
              <w:suppressLineNumbers w:val="0"/>
              <w:jc w:val="left"/>
              <w:textAlignment w:val="top"/>
              <w:rPr>
                <w:color w:val="000000"/>
                <w:sz w:val="24"/>
                <w:szCs w:val="24"/>
              </w:rPr>
            </w:pPr>
            <w:r>
              <w:rPr>
                <w:rFonts w:hint="default" w:ascii="Times New Roman" w:hAnsi="Times New Roman" w:eastAsia="SimSun" w:cs="Times New Roman"/>
                <w:i w:val="0"/>
                <w:iCs w:val="0"/>
                <w:color w:val="000000"/>
                <w:kern w:val="0"/>
                <w:sz w:val="24"/>
                <w:szCs w:val="24"/>
                <w:u w:val="none"/>
                <w:lang w:val="en-US" w:eastAsia="zh-CN" w:bidi="ar"/>
              </w:rPr>
              <w:t>Jumlah yang berkontribusi dan berkiprah di tingkat lokal, nasional dan international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vAlign w:val="top"/>
          </w:tcPr>
          <w:p>
            <w:pPr>
              <w:keepNext w:val="0"/>
              <w:keepLines w:val="0"/>
              <w:widowControl/>
              <w:numPr>
                <w:ilvl w:val="0"/>
                <w:numId w:val="91"/>
              </w:numPr>
              <w:suppressLineNumbers w:val="0"/>
              <w:ind w:left="425" w:leftChars="0" w:hanging="425" w:firstLineChars="0"/>
              <w:jc w:val="left"/>
              <w:textAlignment w:val="top"/>
              <w:rPr>
                <w:rFonts w:hint="default" w:ascii="Times New Roman" w:hAnsi="Times New Roman" w:cs="Times New Roman"/>
                <w:i w:val="0"/>
                <w:iCs w:val="0"/>
                <w:color w:val="000000"/>
                <w:sz w:val="24"/>
                <w:szCs w:val="24"/>
                <w:u w:val="none"/>
                <w:lang w:val="en-US" w:eastAsia="zh-CN"/>
              </w:rPr>
            </w:pPr>
            <w:r>
              <w:rPr>
                <w:rFonts w:hint="default" w:ascii="Times New Roman" w:hAnsi="Times New Roman" w:eastAsia="SimSun" w:cs="Times New Roman"/>
                <w:i w:val="0"/>
                <w:iCs w:val="0"/>
                <w:color w:val="000000"/>
                <w:kern w:val="0"/>
                <w:sz w:val="24"/>
                <w:szCs w:val="24"/>
                <w:u w:val="none"/>
                <w:lang w:val="en-US" w:eastAsia="zh-CN" w:bidi="ar"/>
              </w:rPr>
              <w:t>Adanya instrumen evaluasi tingkat kepuasan dosen,</w:t>
            </w:r>
          </w:p>
          <w:p>
            <w:pPr>
              <w:keepNext w:val="0"/>
              <w:keepLines w:val="0"/>
              <w:widowControl/>
              <w:numPr>
                <w:ilvl w:val="0"/>
                <w:numId w:val="91"/>
              </w:numPr>
              <w:suppressLineNumbers w:val="0"/>
              <w:ind w:left="425" w:leftChars="0" w:hanging="425" w:firstLineChars="0"/>
              <w:jc w:val="left"/>
              <w:textAlignment w:val="top"/>
              <w:rPr>
                <w:rFonts w:hint="default" w:ascii="Times New Roman" w:hAnsi="Times New Roman" w:cs="Times New Roman"/>
                <w:i w:val="0"/>
                <w:iCs w:val="0"/>
                <w:color w:val="000000"/>
                <w:sz w:val="24"/>
                <w:szCs w:val="24"/>
                <w:u w:val="none"/>
                <w:lang w:val="en-US" w:eastAsia="zh-CN"/>
              </w:rPr>
            </w:pPr>
            <w:r>
              <w:rPr>
                <w:rFonts w:hint="default" w:ascii="Times New Roman" w:hAnsi="Times New Roman" w:eastAsia="SimSun" w:cs="Times New Roman"/>
                <w:i w:val="0"/>
                <w:iCs w:val="0"/>
                <w:color w:val="000000"/>
                <w:kern w:val="0"/>
                <w:sz w:val="24"/>
                <w:szCs w:val="24"/>
                <w:u w:val="none"/>
                <w:lang w:val="en-US" w:eastAsia="zh-CN" w:bidi="ar"/>
              </w:rPr>
              <w:t>adanya hasil evaluasi tingkat kepuasan dosen secara berkala dan menindaklanjuti hasil evaluasi untuk perbaikan berkelanjutan</w:t>
            </w:r>
          </w:p>
        </w:tc>
      </w:tr>
    </w:tbl>
    <w:p>
      <w:pPr>
        <w:pStyle w:val="3"/>
        <w:tabs>
          <w:tab w:val="left" w:pos="142"/>
        </w:tabs>
        <w:ind w:left="0"/>
        <w:jc w:val="both"/>
        <w:rPr>
          <w:sz w:val="24"/>
          <w:szCs w:val="24"/>
        </w:rPr>
      </w:pPr>
    </w:p>
    <w:p>
      <w:pPr>
        <w:pStyle w:val="5"/>
        <w:ind w:left="1460" w:leftChars="0" w:firstLineChars="0"/>
      </w:pPr>
      <w:r>
        <w:t>Strategi Pencapaian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vAlign w:val="top"/>
          </w:tcPr>
          <w:p>
            <w:pPr>
              <w:keepNext w:val="0"/>
              <w:keepLines w:val="0"/>
              <w:widowControl/>
              <w:suppressLineNumbers w:val="0"/>
              <w:jc w:val="both"/>
              <w:textAlignment w:val="top"/>
              <w:rPr>
                <w:color w:val="000000"/>
                <w:sz w:val="24"/>
                <w:szCs w:val="24"/>
              </w:rPr>
            </w:pPr>
            <w:r>
              <w:rPr>
                <w:rFonts w:hint="default" w:ascii="Times New Roman" w:hAnsi="Times New Roman" w:eastAsia="SimSun" w:cs="Times New Roman"/>
                <w:i w:val="0"/>
                <w:iCs w:val="0"/>
                <w:color w:val="000000"/>
                <w:kern w:val="0"/>
                <w:sz w:val="24"/>
                <w:szCs w:val="24"/>
                <w:u w:val="none"/>
                <w:lang w:val="en-US" w:eastAsia="zh-CN" w:bidi="ar"/>
              </w:rPr>
              <w:t>Program Studi memiliki database alumni yang mutakhir dan melakukan survey alumni untuk memantau kiprah alumni yang lulus diatas 5 tahun.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vAlign w:val="top"/>
          </w:tcPr>
          <w:p>
            <w:pPr>
              <w:keepNext w:val="0"/>
              <w:keepLines w:val="0"/>
              <w:widowControl/>
              <w:suppressLineNumbers w:val="0"/>
              <w:jc w:val="both"/>
              <w:textAlignment w:val="top"/>
              <w:rPr>
                <w:rFonts w:eastAsia="SimSun"/>
                <w:color w:val="000000"/>
                <w:sz w:val="24"/>
                <w:szCs w:val="24"/>
                <w:lang w:val="en-US" w:eastAsia="zh-CN" w:bidi="ar"/>
              </w:rPr>
            </w:pPr>
            <w:r>
              <w:rPr>
                <w:rFonts w:hint="default" w:ascii="Times New Roman" w:hAnsi="Times New Roman" w:eastAsia="SimSun" w:cs="Times New Roman"/>
                <w:i w:val="0"/>
                <w:iCs w:val="0"/>
                <w:color w:val="000000"/>
                <w:kern w:val="0"/>
                <w:sz w:val="24"/>
                <w:szCs w:val="24"/>
                <w:u w:val="none"/>
                <w:lang w:val="en-US" w:eastAsia="zh-CN" w:bidi="ar"/>
              </w:rPr>
              <w:t>Tersedia sistem informasi atau aplikasi yang memudahkan pengambilan, pengolahan dan analisis data kepuasan dosen.</w:t>
            </w:r>
          </w:p>
        </w:tc>
      </w:tr>
    </w:tbl>
    <w:p>
      <w:pPr>
        <w:pStyle w:val="3"/>
        <w:tabs>
          <w:tab w:val="left" w:pos="142"/>
        </w:tabs>
        <w:ind w:left="0"/>
        <w:jc w:val="both"/>
        <w:rPr>
          <w:sz w:val="24"/>
          <w:szCs w:val="24"/>
        </w:rPr>
      </w:pP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color w:val="000000"/>
                <w:sz w:val="24"/>
                <w:szCs w:val="24"/>
              </w:rPr>
            </w:pPr>
            <w:r>
              <w:rPr>
                <w:rFonts w:hint="default" w:ascii="Times New Roman" w:hAnsi="Times New Roman" w:eastAsia="SimSun" w:cs="Times New Roman"/>
                <w:i w:val="0"/>
                <w:iCs w:val="0"/>
                <w:color w:val="000000"/>
                <w:kern w:val="0"/>
                <w:sz w:val="24"/>
                <w:szCs w:val="24"/>
                <w:u w:val="none"/>
                <w:lang w:val="en-US" w:eastAsia="zh-CN" w:bidi="ar"/>
              </w:rPr>
              <w:t>Peningkatan jumlah alumni yang berkiprah di tingkat lokal, nasional dan internasional</w:t>
            </w:r>
          </w:p>
        </w:tc>
      </w:tr>
    </w:tbl>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0"/>
        <w:gridCol w:w="3083"/>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Fakultas</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Dekan</w:t>
            </w:r>
          </w:p>
        </w:tc>
        <w:tc>
          <w:tcPr>
            <w:tcW w:w="311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Ketua Program Studi</w:t>
            </w:r>
            <w:commentRangeEnd w:id="0"/>
            <w:r>
              <w:commentReference w:id="0"/>
            </w:r>
          </w:p>
        </w:tc>
      </w:tr>
    </w:tbl>
    <w:p>
      <w:pPr>
        <w:ind w:firstLine="720"/>
        <w:jc w:val="both"/>
        <w:rPr>
          <w:sz w:val="24"/>
          <w:szCs w:val="24"/>
        </w:rPr>
      </w:pPr>
    </w:p>
    <w:p>
      <w:pPr>
        <w:ind w:firstLine="720"/>
        <w:jc w:val="both"/>
        <w:rPr>
          <w:sz w:val="24"/>
          <w:szCs w:val="24"/>
        </w:rPr>
      </w:pPr>
      <w:r>
        <w:rPr>
          <w:sz w:val="24"/>
          <w:szCs w:val="24"/>
        </w:rPr>
        <w:tab/>
      </w:r>
      <w:r>
        <w:rPr>
          <w:sz w:val="24"/>
          <w:szCs w:val="24"/>
        </w:rPr>
        <w:tab/>
      </w:r>
    </w:p>
    <w:p>
      <w:pPr>
        <w:ind w:firstLine="720"/>
        <w:jc w:val="both"/>
        <w:rPr>
          <w:sz w:val="24"/>
          <w:szCs w:val="24"/>
        </w:rPr>
      </w:pPr>
    </w:p>
    <w:p>
      <w:pPr>
        <w:pStyle w:val="2"/>
      </w:pPr>
      <w:r>
        <w:t>STANDAR PENELITIAN</w:t>
      </w:r>
    </w:p>
    <w:p>
      <w:pPr>
        <w:pStyle w:val="3"/>
        <w:ind w:left="284"/>
        <w:jc w:val="both"/>
        <w:rPr>
          <w:sz w:val="24"/>
          <w:szCs w:val="24"/>
        </w:rPr>
      </w:pPr>
    </w:p>
    <w:p>
      <w:pPr>
        <w:pStyle w:val="4"/>
        <w:numPr>
          <w:ilvl w:val="0"/>
          <w:numId w:val="92"/>
        </w:numPr>
      </w:pPr>
      <w:r>
        <w:t>Standar Perencanaan Penelitian</w:t>
      </w:r>
    </w:p>
    <w:p>
      <w:pPr>
        <w:ind w:left="-76"/>
        <w:jc w:val="both"/>
        <w:rPr>
          <w:sz w:val="24"/>
          <w:szCs w:val="24"/>
        </w:rPr>
      </w:pPr>
    </w:p>
    <w:p>
      <w:pPr>
        <w:pStyle w:val="5"/>
        <w:numPr>
          <w:ilvl w:val="0"/>
          <w:numId w:val="93"/>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6"/>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jc w:val="both"/>
              <w:rPr>
                <w:sz w:val="24"/>
                <w:szCs w:val="24"/>
              </w:rPr>
            </w:pPr>
            <w:r>
              <w:rPr>
                <w:sz w:val="24"/>
                <w:szCs w:val="24"/>
              </w:rPr>
              <w:t>Pernyataan Standar</w:t>
            </w:r>
          </w:p>
        </w:tc>
        <w:tc>
          <w:tcPr>
            <w:tcW w:w="4500" w:type="dxa"/>
          </w:tcPr>
          <w:p>
            <w:pPr>
              <w:jc w:val="both"/>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jc w:val="both"/>
              <w:rPr>
                <w:sz w:val="24"/>
                <w:szCs w:val="24"/>
              </w:rPr>
            </w:pPr>
            <w:r>
              <w:rPr>
                <w:color w:val="000000"/>
                <w:sz w:val="24"/>
                <w:szCs w:val="24"/>
              </w:rPr>
              <w:t>UNAND memiliki rencana induk penelitian (RIP) universitas yang memuat road map penelitian (Peta Jalan), sasaran program strategis dan indikator kinerja, serta berorientasi daya saing internasional yang diperbarui secara terus menerus</w:t>
            </w:r>
          </w:p>
        </w:tc>
        <w:tc>
          <w:tcPr>
            <w:tcW w:w="4500" w:type="dxa"/>
          </w:tcPr>
          <w:p>
            <w:pPr>
              <w:pStyle w:val="3"/>
              <w:numPr>
                <w:ilvl w:val="0"/>
                <w:numId w:val="94"/>
              </w:numPr>
              <w:jc w:val="both"/>
              <w:rPr>
                <w:color w:val="000000"/>
                <w:sz w:val="24"/>
                <w:szCs w:val="24"/>
              </w:rPr>
            </w:pPr>
            <w:r>
              <w:rPr>
                <w:color w:val="000000"/>
                <w:sz w:val="24"/>
                <w:szCs w:val="24"/>
              </w:rPr>
              <w:t>1. LPPM/Fakultas/Sekolah Pascasarjana membuat dokumen formal Rencana Strategis Penelitian yang memuat landasan pengembangan, peta jalan penelitian, sumber daya, sasaran program strategis dan indikator kinerja yang berorientasi pada daya saing internasional dan  selaras dengan RIP universitas.</w:t>
            </w:r>
          </w:p>
          <w:p>
            <w:pPr>
              <w:pStyle w:val="3"/>
              <w:numPr>
                <w:ilvl w:val="0"/>
                <w:numId w:val="94"/>
              </w:numPr>
              <w:jc w:val="both"/>
              <w:rPr>
                <w:color w:val="000000"/>
                <w:sz w:val="24"/>
                <w:szCs w:val="24"/>
              </w:rPr>
            </w:pPr>
            <w:r>
              <w:rPr>
                <w:color w:val="000000"/>
                <w:sz w:val="24"/>
                <w:szCs w:val="24"/>
              </w:rPr>
              <w:t>LPPM/Fakultas/Sekolah Pascasarjana menyusun pedoman penelitian yang dapat diacu oleh seluruh dosen UNAND.</w:t>
            </w:r>
          </w:p>
          <w:p>
            <w:pPr>
              <w:pStyle w:val="3"/>
              <w:numPr>
                <w:ilvl w:val="0"/>
                <w:numId w:val="94"/>
              </w:numPr>
              <w:jc w:val="both"/>
              <w:rPr>
                <w:sz w:val="24"/>
                <w:szCs w:val="24"/>
              </w:rPr>
            </w:pPr>
            <w:r>
              <w:rPr>
                <w:color w:val="000000"/>
                <w:sz w:val="24"/>
                <w:szCs w:val="24"/>
              </w:rPr>
              <w:t>LPPM/Fakultas/Sekolah Pasca Sarjana menyusun rencana, SOP dan jadwal kegiatan penelitian dalam rentang waktu tertentu.</w:t>
            </w:r>
          </w:p>
        </w:tc>
      </w:tr>
    </w:tbl>
    <w:p>
      <w:pPr>
        <w:jc w:val="both"/>
        <w:rPr>
          <w:sz w:val="24"/>
          <w:szCs w:val="24"/>
        </w:rPr>
      </w:pPr>
    </w:p>
    <w:p>
      <w:pPr>
        <w:jc w:val="both"/>
        <w:rPr>
          <w:sz w:val="24"/>
          <w:szCs w:val="24"/>
        </w:rPr>
      </w:pPr>
      <w:r>
        <w:rPr>
          <w:sz w:val="24"/>
          <w:szCs w:val="24"/>
        </w:rPr>
        <w:tab/>
      </w:r>
      <w:r>
        <w:rPr>
          <w:sz w:val="24"/>
          <w:szCs w:val="24"/>
        </w:rPr>
        <w:tab/>
      </w: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pStyle w:val="3"/>
              <w:widowControl/>
              <w:numPr>
                <w:ilvl w:val="0"/>
                <w:numId w:val="95"/>
              </w:numPr>
              <w:autoSpaceDE/>
              <w:autoSpaceDN/>
              <w:jc w:val="both"/>
              <w:rPr>
                <w:color w:val="000000"/>
                <w:sz w:val="24"/>
                <w:szCs w:val="24"/>
              </w:rPr>
            </w:pPr>
            <w:r>
              <w:rPr>
                <w:color w:val="000000"/>
                <w:sz w:val="24"/>
                <w:szCs w:val="24"/>
              </w:rPr>
              <w:t>Tersedia dokumen formal Rencana Strategis Penelitian ditingkat universitas, fakultas/sekolah pasca sarjana.</w:t>
            </w:r>
          </w:p>
          <w:p>
            <w:pPr>
              <w:pStyle w:val="3"/>
              <w:widowControl/>
              <w:numPr>
                <w:ilvl w:val="0"/>
                <w:numId w:val="95"/>
              </w:numPr>
              <w:autoSpaceDE/>
              <w:autoSpaceDN/>
              <w:jc w:val="both"/>
              <w:rPr>
                <w:color w:val="000000"/>
                <w:sz w:val="24"/>
                <w:szCs w:val="24"/>
              </w:rPr>
            </w:pPr>
            <w:r>
              <w:rPr>
                <w:color w:val="000000"/>
                <w:sz w:val="24"/>
                <w:szCs w:val="24"/>
              </w:rPr>
              <w:t>Tersedia pedoman penelitian yang disosialisasikan, mudah diakses, sesuai dengan rencana strategis dan roadmap penelitian, serta dipahami oleh stakeholders.</w:t>
            </w:r>
          </w:p>
          <w:p>
            <w:pPr>
              <w:pStyle w:val="3"/>
              <w:widowControl/>
              <w:numPr>
                <w:ilvl w:val="0"/>
                <w:numId w:val="95"/>
              </w:numPr>
              <w:autoSpaceDE/>
              <w:autoSpaceDN/>
              <w:jc w:val="both"/>
              <w:rPr>
                <w:sz w:val="24"/>
                <w:szCs w:val="24"/>
              </w:rPr>
            </w:pPr>
            <w:r>
              <w:rPr>
                <w:color w:val="000000"/>
                <w:sz w:val="24"/>
                <w:szCs w:val="24"/>
              </w:rPr>
              <w:t>Tersedia jadwal mulai dari pengumuman hibah penelitian hingga monitoring dan evaluasi akhir.</w:t>
            </w:r>
          </w:p>
        </w:tc>
      </w:tr>
    </w:tbl>
    <w:p>
      <w:pPr>
        <w:pStyle w:val="10"/>
      </w:pPr>
    </w:p>
    <w:p>
      <w:pPr>
        <w:pStyle w:val="5"/>
        <w:ind w:left="1460" w:leftChars="0" w:firstLineChars="0"/>
      </w:pPr>
      <w:r>
        <w:t>Strategi Pencapaian Standar</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pStyle w:val="3"/>
              <w:widowControl/>
              <w:numPr>
                <w:ilvl w:val="0"/>
                <w:numId w:val="96"/>
              </w:numPr>
              <w:autoSpaceDE/>
              <w:autoSpaceDN/>
              <w:jc w:val="both"/>
              <w:rPr>
                <w:color w:val="000000"/>
                <w:sz w:val="24"/>
                <w:szCs w:val="24"/>
              </w:rPr>
            </w:pPr>
            <w:r>
              <w:rPr>
                <w:color w:val="000000"/>
                <w:sz w:val="24"/>
                <w:szCs w:val="24"/>
              </w:rPr>
              <w:t>Sosialisasi RIP UNAND melalui berbagai media agar dipahami oleh stakeholders</w:t>
            </w:r>
          </w:p>
          <w:p>
            <w:pPr>
              <w:pStyle w:val="3"/>
              <w:widowControl/>
              <w:numPr>
                <w:ilvl w:val="0"/>
                <w:numId w:val="96"/>
              </w:numPr>
              <w:autoSpaceDE/>
              <w:autoSpaceDN/>
              <w:jc w:val="both"/>
              <w:rPr>
                <w:color w:val="000000"/>
                <w:sz w:val="24"/>
                <w:szCs w:val="24"/>
              </w:rPr>
            </w:pPr>
            <w:r>
              <w:rPr>
                <w:color w:val="000000"/>
                <w:sz w:val="24"/>
                <w:szCs w:val="24"/>
              </w:rPr>
              <w:t>Penyusunan Rencana Strategis Penelitian UNAND</w:t>
            </w:r>
          </w:p>
          <w:p>
            <w:pPr>
              <w:pStyle w:val="3"/>
              <w:widowControl/>
              <w:numPr>
                <w:ilvl w:val="0"/>
                <w:numId w:val="96"/>
              </w:numPr>
              <w:autoSpaceDE/>
              <w:autoSpaceDN/>
              <w:jc w:val="both"/>
              <w:rPr>
                <w:color w:val="000000"/>
                <w:sz w:val="24"/>
                <w:szCs w:val="24"/>
              </w:rPr>
            </w:pPr>
            <w:r>
              <w:rPr>
                <w:color w:val="000000"/>
                <w:sz w:val="24"/>
                <w:szCs w:val="24"/>
              </w:rPr>
              <w:t xml:space="preserve">Perumusan Indikator terkait standar penelitian yang memuat pengembangan, peta jalan penelitian, sumber daya (termasuk alokasi dana penelitian internal), sasaran program strategis dan indikator kinerja, serta berorientasi pada daya saing internasional; </w:t>
            </w:r>
          </w:p>
          <w:p>
            <w:pPr>
              <w:pStyle w:val="3"/>
              <w:widowControl/>
              <w:numPr>
                <w:ilvl w:val="0"/>
                <w:numId w:val="96"/>
              </w:numPr>
              <w:autoSpaceDE/>
              <w:autoSpaceDN/>
              <w:jc w:val="both"/>
              <w:rPr>
                <w:color w:val="000000"/>
                <w:sz w:val="24"/>
                <w:szCs w:val="24"/>
              </w:rPr>
            </w:pPr>
            <w:r>
              <w:rPr>
                <w:color w:val="000000"/>
                <w:sz w:val="24"/>
                <w:szCs w:val="24"/>
              </w:rPr>
              <w:t>Proposal penelitian dievaluasi oleh reviewer internal dan eksternal di bawah koodinasi LPPM;</w:t>
            </w:r>
          </w:p>
          <w:p>
            <w:pPr>
              <w:pStyle w:val="3"/>
              <w:widowControl/>
              <w:numPr>
                <w:ilvl w:val="0"/>
                <w:numId w:val="96"/>
              </w:numPr>
              <w:autoSpaceDE/>
              <w:autoSpaceDN/>
              <w:jc w:val="both"/>
              <w:rPr>
                <w:color w:val="000000"/>
                <w:sz w:val="24"/>
                <w:szCs w:val="24"/>
              </w:rPr>
            </w:pPr>
            <w:r>
              <w:rPr>
                <w:color w:val="000000"/>
                <w:sz w:val="24"/>
                <w:szCs w:val="24"/>
              </w:rPr>
              <w:t>Pelatihan bagi dosen dalam menulis proposal penelitian untuk skema-skema penelitian eksternal dan internal UNAND;</w:t>
            </w:r>
          </w:p>
          <w:p>
            <w:pPr>
              <w:pStyle w:val="3"/>
              <w:widowControl/>
              <w:numPr>
                <w:ilvl w:val="0"/>
                <w:numId w:val="96"/>
              </w:numPr>
              <w:autoSpaceDE/>
              <w:autoSpaceDN/>
              <w:jc w:val="both"/>
              <w:rPr>
                <w:color w:val="000000"/>
                <w:sz w:val="24"/>
                <w:szCs w:val="24"/>
              </w:rPr>
            </w:pPr>
            <w:r>
              <w:rPr>
                <w:color w:val="000000"/>
                <w:sz w:val="24"/>
                <w:szCs w:val="24"/>
              </w:rPr>
              <w:t>Pelaksanaan penyusunan pedoman penelitian</w:t>
            </w:r>
          </w:p>
          <w:p>
            <w:pPr>
              <w:pStyle w:val="3"/>
              <w:widowControl/>
              <w:numPr>
                <w:ilvl w:val="0"/>
                <w:numId w:val="96"/>
              </w:numPr>
              <w:autoSpaceDE/>
              <w:autoSpaceDN/>
              <w:jc w:val="both"/>
              <w:rPr>
                <w:color w:val="000000"/>
                <w:sz w:val="24"/>
                <w:szCs w:val="24"/>
              </w:rPr>
            </w:pPr>
            <w:r>
              <w:rPr>
                <w:color w:val="000000"/>
                <w:sz w:val="24"/>
                <w:szCs w:val="24"/>
              </w:rPr>
              <w:t>Tersedianya sistem informasi penelitian dan pengabdian (SIPPMI)</w:t>
            </w:r>
          </w:p>
          <w:p>
            <w:pPr>
              <w:pStyle w:val="3"/>
              <w:widowControl/>
              <w:numPr>
                <w:ilvl w:val="0"/>
                <w:numId w:val="96"/>
              </w:numPr>
              <w:autoSpaceDE/>
              <w:autoSpaceDN/>
              <w:jc w:val="both"/>
              <w:rPr>
                <w:color w:val="000000"/>
                <w:sz w:val="24"/>
                <w:szCs w:val="24"/>
              </w:rPr>
            </w:pPr>
            <w:r>
              <w:rPr>
                <w:color w:val="000000"/>
                <w:sz w:val="24"/>
                <w:szCs w:val="24"/>
              </w:rPr>
              <w:t>Tersosialisasikan pedoman penelitian pada web LPPM</w:t>
            </w:r>
          </w:p>
          <w:p>
            <w:pPr>
              <w:pStyle w:val="3"/>
              <w:widowControl/>
              <w:numPr>
                <w:ilvl w:val="0"/>
                <w:numId w:val="96"/>
              </w:numPr>
              <w:autoSpaceDE/>
              <w:autoSpaceDN/>
              <w:jc w:val="both"/>
              <w:rPr>
                <w:sz w:val="24"/>
                <w:szCs w:val="24"/>
              </w:rPr>
            </w:pPr>
            <w:r>
              <w:rPr>
                <w:color w:val="000000"/>
                <w:sz w:val="24"/>
                <w:szCs w:val="24"/>
              </w:rPr>
              <w:t>Tersedia prosedur operasi standar proses penelitian</w:t>
            </w:r>
          </w:p>
        </w:tc>
      </w:tr>
    </w:tbl>
    <w:p>
      <w:pPr>
        <w:pStyle w:val="10"/>
      </w:pPr>
      <w:r>
        <w:tab/>
      </w:r>
    </w:p>
    <w:p>
      <w:pPr>
        <w:pStyle w:val="5"/>
        <w:ind w:left="1460" w:leftChars="0" w:firstLineChars="0"/>
      </w:pPr>
      <w:r>
        <w:t>Target Pencapaian Indikator Standar</w:t>
      </w:r>
      <w:r>
        <w:tab/>
      </w:r>
    </w:p>
    <w:tbl>
      <w:tblPr>
        <w:tblStyle w:val="1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1" w:type="dxa"/>
          </w:tcPr>
          <w:p>
            <w:pPr>
              <w:pStyle w:val="5"/>
              <w:numPr>
                <w:ilvl w:val="0"/>
                <w:numId w:val="97"/>
              </w:numPr>
              <w:tabs>
                <w:tab w:val="left" w:pos="800"/>
              </w:tabs>
              <w:outlineLvl w:val="2"/>
            </w:pPr>
            <w:r>
              <w:t>Indikator jumlah proposal penelitian dosen melampaui target yang ditetapkan oleh UNAND;</w:t>
            </w:r>
          </w:p>
          <w:p>
            <w:pPr>
              <w:pStyle w:val="5"/>
              <w:numPr>
                <w:ilvl w:val="0"/>
                <w:numId w:val="97"/>
              </w:numPr>
              <w:tabs>
                <w:tab w:val="left" w:pos="800"/>
              </w:tabs>
              <w:outlineLvl w:val="2"/>
            </w:pPr>
            <w:r>
              <w:t>Jumlah proposal penelitian dosen yang lolos untuk didanai oleh pihak eksternal dan internal UNAND meningkat;</w:t>
            </w:r>
          </w:p>
        </w:tc>
      </w:tr>
    </w:tbl>
    <w:p>
      <w:pPr>
        <w:pStyle w:val="10"/>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9"/>
        <w:gridCol w:w="2996"/>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9" w:type="dxa"/>
          </w:tcPr>
          <w:p>
            <w:pPr>
              <w:jc w:val="both"/>
              <w:rPr>
                <w:sz w:val="24"/>
                <w:szCs w:val="24"/>
              </w:rPr>
            </w:pPr>
            <w:r>
              <w:rPr>
                <w:sz w:val="24"/>
                <w:szCs w:val="24"/>
              </w:rPr>
              <w:t>Aras/Level</w:t>
            </w:r>
          </w:p>
        </w:tc>
        <w:tc>
          <w:tcPr>
            <w:tcW w:w="2996" w:type="dxa"/>
          </w:tcPr>
          <w:p>
            <w:pPr>
              <w:jc w:val="both"/>
              <w:rPr>
                <w:sz w:val="24"/>
                <w:szCs w:val="24"/>
              </w:rPr>
            </w:pPr>
            <w:r>
              <w:rPr>
                <w:sz w:val="24"/>
                <w:szCs w:val="24"/>
              </w:rPr>
              <w:t>Penanggung Jawab</w:t>
            </w:r>
          </w:p>
        </w:tc>
        <w:tc>
          <w:tcPr>
            <w:tcW w:w="3031"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9" w:type="dxa"/>
          </w:tcPr>
          <w:p>
            <w:pPr>
              <w:jc w:val="both"/>
              <w:rPr>
                <w:sz w:val="24"/>
                <w:szCs w:val="24"/>
              </w:rPr>
            </w:pPr>
            <w:r>
              <w:rPr>
                <w:sz w:val="24"/>
                <w:szCs w:val="24"/>
              </w:rPr>
              <w:t>Universitas</w:t>
            </w:r>
          </w:p>
        </w:tc>
        <w:tc>
          <w:tcPr>
            <w:tcW w:w="2996" w:type="dxa"/>
          </w:tcPr>
          <w:p>
            <w:pPr>
              <w:jc w:val="both"/>
              <w:rPr>
                <w:sz w:val="24"/>
                <w:szCs w:val="24"/>
              </w:rPr>
            </w:pPr>
            <w:r>
              <w:rPr>
                <w:sz w:val="24"/>
                <w:szCs w:val="24"/>
              </w:rPr>
              <w:t>Wakil Rektor IV</w:t>
            </w:r>
          </w:p>
        </w:tc>
        <w:tc>
          <w:tcPr>
            <w:tcW w:w="3031" w:type="dxa"/>
          </w:tcPr>
          <w:p>
            <w:pPr>
              <w:jc w:val="both"/>
              <w:rPr>
                <w:sz w:val="24"/>
                <w:szCs w:val="24"/>
              </w:rPr>
            </w:pPr>
            <w:r>
              <w:rPr>
                <w:sz w:val="24"/>
                <w:szCs w:val="24"/>
              </w:rPr>
              <w:t>- Ketua LPPM</w:t>
            </w:r>
          </w:p>
        </w:tc>
      </w:tr>
    </w:tbl>
    <w:p>
      <w:pPr>
        <w:ind w:firstLine="720"/>
        <w:jc w:val="both"/>
        <w:rPr>
          <w:sz w:val="24"/>
          <w:szCs w:val="24"/>
        </w:rPr>
      </w:pPr>
    </w:p>
    <w:p>
      <w:pPr>
        <w:pStyle w:val="4"/>
      </w:pPr>
      <w:r>
        <w:t>Standar Isi Penelitian</w:t>
      </w:r>
    </w:p>
    <w:p>
      <w:pPr>
        <w:ind w:left="-76"/>
        <w:jc w:val="both"/>
        <w:rPr>
          <w:sz w:val="24"/>
          <w:szCs w:val="24"/>
        </w:rPr>
      </w:pPr>
    </w:p>
    <w:p>
      <w:pPr>
        <w:pStyle w:val="5"/>
        <w:numPr>
          <w:ilvl w:val="0"/>
          <w:numId w:val="98"/>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7"/>
        <w:gridCol w:w="4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97" w:type="dxa"/>
          </w:tcPr>
          <w:p>
            <w:pPr>
              <w:jc w:val="center"/>
              <w:rPr>
                <w:sz w:val="24"/>
                <w:szCs w:val="24"/>
              </w:rPr>
            </w:pPr>
            <w:r>
              <w:rPr>
                <w:sz w:val="24"/>
                <w:szCs w:val="24"/>
              </w:rPr>
              <w:t>Pernyataan Standar</w:t>
            </w:r>
          </w:p>
        </w:tc>
        <w:tc>
          <w:tcPr>
            <w:tcW w:w="4519"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7" w:type="dxa"/>
          </w:tcPr>
          <w:p>
            <w:pPr>
              <w:jc w:val="both"/>
              <w:rPr>
                <w:sz w:val="24"/>
                <w:szCs w:val="24"/>
              </w:rPr>
            </w:pPr>
            <w:r>
              <w:rPr>
                <w:sz w:val="24"/>
                <w:szCs w:val="24"/>
              </w:rPr>
              <w:t>LPPM  menyusun kriteria, materi, dan prinsip-prinsip penelitian dasar, terapan dan pengembangan sesuai road map penelitian Universitas Andalas</w:t>
            </w:r>
          </w:p>
        </w:tc>
        <w:tc>
          <w:tcPr>
            <w:tcW w:w="4519" w:type="dxa"/>
          </w:tcPr>
          <w:p>
            <w:pPr>
              <w:pStyle w:val="3"/>
              <w:numPr>
                <w:ilvl w:val="3"/>
                <w:numId w:val="99"/>
              </w:numPr>
              <w:ind w:left="360"/>
              <w:jc w:val="both"/>
              <w:rPr>
                <w:sz w:val="24"/>
                <w:szCs w:val="24"/>
              </w:rPr>
            </w:pPr>
            <w:r>
              <w:rPr>
                <w:sz w:val="24"/>
                <w:szCs w:val="24"/>
              </w:rPr>
              <w:t>Materi pada Penelitian Dasar harus berorientasi pada luaran penelitian yang berupa penjelasan atau penemuan untuk mengantisipasi suatu gejala, fenomena, kaidah, model, atau postulat baru.</w:t>
            </w:r>
          </w:p>
          <w:p>
            <w:pPr>
              <w:pStyle w:val="3"/>
              <w:numPr>
                <w:ilvl w:val="3"/>
                <w:numId w:val="99"/>
              </w:numPr>
              <w:ind w:left="360"/>
              <w:jc w:val="both"/>
              <w:rPr>
                <w:sz w:val="24"/>
                <w:szCs w:val="24"/>
              </w:rPr>
            </w:pPr>
            <w:r>
              <w:rPr>
                <w:sz w:val="24"/>
                <w:szCs w:val="24"/>
              </w:rPr>
              <w:t>Materi pada Penelitian Terapan harus berorientasi pada luaran penelitian yang berupa inovasi serta pengembangan ilmu pengetahuan dan teknologi yang bermanfaat bagi masyarakat, dunia usaha, dan/atau industri.</w:t>
            </w:r>
          </w:p>
          <w:p>
            <w:pPr>
              <w:pStyle w:val="3"/>
              <w:numPr>
                <w:ilvl w:val="3"/>
                <w:numId w:val="99"/>
              </w:numPr>
              <w:ind w:left="360"/>
              <w:jc w:val="both"/>
              <w:rPr>
                <w:sz w:val="24"/>
                <w:szCs w:val="24"/>
              </w:rPr>
            </w:pPr>
            <w:r>
              <w:rPr>
                <w:sz w:val="24"/>
                <w:szCs w:val="24"/>
              </w:rPr>
              <w:t>Materi pada Penelitian Pengembangan harus berorientasi pada luaran penelitian yang bersifat hilirisasi menuju komersialisasi hasil riset.</w:t>
            </w:r>
          </w:p>
          <w:p>
            <w:pPr>
              <w:pStyle w:val="3"/>
              <w:numPr>
                <w:ilvl w:val="3"/>
                <w:numId w:val="99"/>
              </w:numPr>
              <w:ind w:left="360"/>
              <w:jc w:val="both"/>
              <w:rPr>
                <w:sz w:val="24"/>
                <w:szCs w:val="24"/>
              </w:rPr>
            </w:pPr>
            <w:r>
              <w:rPr>
                <w:sz w:val="24"/>
                <w:szCs w:val="24"/>
              </w:rPr>
              <w:t>Materi pada Penelitian dasar, Penelitian terapan dan Penelitian Pengembangan mencakup materi kajian khusus untuk kepentingan nasional.</w:t>
            </w:r>
          </w:p>
          <w:p>
            <w:pPr>
              <w:pStyle w:val="3"/>
              <w:numPr>
                <w:ilvl w:val="3"/>
                <w:numId w:val="99"/>
              </w:numPr>
              <w:ind w:left="360"/>
              <w:jc w:val="both"/>
              <w:rPr>
                <w:sz w:val="24"/>
                <w:szCs w:val="24"/>
              </w:rPr>
            </w:pPr>
            <w:r>
              <w:rPr>
                <w:sz w:val="24"/>
                <w:szCs w:val="24"/>
              </w:rPr>
              <w:t>Materi pada Penelitian dasar, Penelitian terapan dan Penelitian Pengembangan harus memuat prinsip-prinsip kemanfaatan, kemutakhiran, dan mengantisipasi kebutuhan masa mendatang.</w:t>
            </w:r>
          </w:p>
        </w:tc>
      </w:tr>
    </w:tbl>
    <w:p>
      <w:pPr>
        <w:jc w:val="both"/>
        <w:rPr>
          <w:sz w:val="24"/>
          <w:szCs w:val="24"/>
        </w:rPr>
      </w:pPr>
      <w:r>
        <w:rPr>
          <w:sz w:val="24"/>
          <w:szCs w:val="24"/>
        </w:rPr>
        <w:tab/>
      </w:r>
      <w:r>
        <w:rPr>
          <w:sz w:val="24"/>
          <w:szCs w:val="24"/>
        </w:rPr>
        <w:tab/>
      </w: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pStyle w:val="10"/>
            </w:pPr>
            <w:r>
              <w:t>Skema penelitian dapat dilihat dari Tingkat Kesiapan Teknologi - TKT (Technology Readiness Level) :</w:t>
            </w:r>
          </w:p>
          <w:p>
            <w:pPr>
              <w:pStyle w:val="10"/>
              <w:numPr>
                <w:ilvl w:val="0"/>
                <w:numId w:val="100"/>
              </w:numPr>
            </w:pPr>
            <w:r>
              <w:t>Skema Penelitian Dasar : TKT 1-3</w:t>
            </w:r>
          </w:p>
          <w:p>
            <w:pPr>
              <w:pStyle w:val="10"/>
              <w:numPr>
                <w:ilvl w:val="0"/>
                <w:numId w:val="100"/>
              </w:numPr>
            </w:pPr>
            <w:r>
              <w:t>Skema Penelitian Terapan: TKT 4-6</w:t>
            </w:r>
          </w:p>
          <w:p>
            <w:pPr>
              <w:pStyle w:val="10"/>
              <w:numPr>
                <w:ilvl w:val="0"/>
                <w:numId w:val="100"/>
              </w:numPr>
            </w:pPr>
            <w:r>
              <w:t>Skema Penelitian Pengembangan: TKT 7-9</w:t>
            </w:r>
          </w:p>
        </w:tc>
      </w:tr>
    </w:tbl>
    <w:p>
      <w:pPr>
        <w:pStyle w:val="10"/>
      </w:pPr>
    </w:p>
    <w:p>
      <w:pPr>
        <w:pStyle w:val="5"/>
        <w:ind w:left="1460" w:leftChars="0" w:firstLineChars="0"/>
      </w:pPr>
      <w:r>
        <w:t>Strategi Pencapaian Standar</w:t>
      </w:r>
      <w:r>
        <w:tab/>
      </w:r>
    </w:p>
    <w:tbl>
      <w:tblPr>
        <w:tblStyle w:val="1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1" w:type="dxa"/>
          </w:tcPr>
          <w:p>
            <w:pPr>
              <w:pStyle w:val="10"/>
            </w:pPr>
            <w:r>
              <w:t>LPPM menyediakan kegiatan penyamaan persepsi tentang:</w:t>
            </w:r>
          </w:p>
          <w:p>
            <w:pPr>
              <w:pStyle w:val="10"/>
              <w:numPr>
                <w:ilvl w:val="0"/>
                <w:numId w:val="101"/>
              </w:numPr>
            </w:pPr>
            <w:r>
              <w:t>Sosialisasi skema-skema penelitian.</w:t>
            </w:r>
          </w:p>
          <w:p>
            <w:pPr>
              <w:pStyle w:val="10"/>
              <w:numPr>
                <w:ilvl w:val="0"/>
                <w:numId w:val="101"/>
              </w:numPr>
            </w:pPr>
            <w:r>
              <w:t>Tingkat kesiapan teknologi.</w:t>
            </w:r>
          </w:p>
          <w:p>
            <w:pPr>
              <w:pStyle w:val="10"/>
              <w:numPr>
                <w:ilvl w:val="0"/>
                <w:numId w:val="101"/>
              </w:numPr>
            </w:pPr>
            <w:r>
              <w:t>Pelatihan penyusunan proposal penelitian.</w:t>
            </w:r>
          </w:p>
        </w:tc>
      </w:tr>
    </w:tbl>
    <w:p>
      <w:pPr>
        <w:pStyle w:val="10"/>
      </w:pPr>
    </w:p>
    <w:p>
      <w:pPr>
        <w:pStyle w:val="5"/>
        <w:ind w:left="1460" w:leftChars="0" w:firstLineChars="0"/>
      </w:pPr>
      <w:r>
        <w:t>Target Pencapaian Indikator Standar</w:t>
      </w:r>
      <w:r>
        <w:tab/>
      </w:r>
    </w:p>
    <w:tbl>
      <w:tblPr>
        <w:tblStyle w:val="1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1" w:type="dxa"/>
          </w:tcPr>
          <w:p>
            <w:pPr>
              <w:pStyle w:val="10"/>
              <w:numPr>
                <w:ilvl w:val="0"/>
                <w:numId w:val="102"/>
              </w:numPr>
            </w:pPr>
            <w:r>
              <w:t>Indikator jumlah proposal penelitian dosen melampaui target yang ditetapkan oleh UNAND;</w:t>
            </w:r>
          </w:p>
          <w:p>
            <w:pPr>
              <w:pStyle w:val="10"/>
              <w:numPr>
                <w:ilvl w:val="0"/>
                <w:numId w:val="102"/>
              </w:numPr>
            </w:pPr>
            <w:r>
              <w:t>Jumlah proposal penelitian dosen yang lolos untuk didanai oleh pihak eksternal dan internal UNAND meningkat;</w:t>
            </w:r>
          </w:p>
        </w:tc>
      </w:tr>
    </w:tbl>
    <w:p>
      <w:pPr>
        <w:pStyle w:val="10"/>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0"/>
        <w:gridCol w:w="3020"/>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jc w:val="both"/>
              <w:rPr>
                <w:sz w:val="24"/>
                <w:szCs w:val="24"/>
              </w:rPr>
            </w:pPr>
            <w:r>
              <w:rPr>
                <w:sz w:val="24"/>
                <w:szCs w:val="24"/>
              </w:rPr>
              <w:t>Aras/Level</w:t>
            </w:r>
          </w:p>
        </w:tc>
        <w:tc>
          <w:tcPr>
            <w:tcW w:w="3020" w:type="dxa"/>
          </w:tcPr>
          <w:p>
            <w:pPr>
              <w:jc w:val="both"/>
              <w:rPr>
                <w:sz w:val="24"/>
                <w:szCs w:val="24"/>
              </w:rPr>
            </w:pPr>
            <w:r>
              <w:rPr>
                <w:sz w:val="24"/>
                <w:szCs w:val="24"/>
              </w:rPr>
              <w:t>Penanggung Jawab</w:t>
            </w:r>
          </w:p>
        </w:tc>
        <w:tc>
          <w:tcPr>
            <w:tcW w:w="2976"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jc w:val="both"/>
              <w:rPr>
                <w:sz w:val="24"/>
                <w:szCs w:val="24"/>
              </w:rPr>
            </w:pPr>
            <w:r>
              <w:rPr>
                <w:sz w:val="24"/>
                <w:szCs w:val="24"/>
              </w:rPr>
              <w:t>Departemen/Program Studi</w:t>
            </w:r>
          </w:p>
        </w:tc>
        <w:tc>
          <w:tcPr>
            <w:tcW w:w="3020" w:type="dxa"/>
          </w:tcPr>
          <w:p>
            <w:pPr>
              <w:jc w:val="both"/>
              <w:rPr>
                <w:sz w:val="24"/>
                <w:szCs w:val="24"/>
              </w:rPr>
            </w:pPr>
            <w:r>
              <w:rPr>
                <w:sz w:val="24"/>
                <w:szCs w:val="24"/>
              </w:rPr>
              <w:t>Ketua Departemen/Program Studi</w:t>
            </w:r>
          </w:p>
        </w:tc>
        <w:tc>
          <w:tcPr>
            <w:tcW w:w="2976" w:type="dxa"/>
          </w:tcPr>
          <w:p>
            <w:pPr>
              <w:jc w:val="both"/>
              <w:rPr>
                <w:sz w:val="24"/>
                <w:szCs w:val="24"/>
              </w:rPr>
            </w:pPr>
            <w:r>
              <w:rPr>
                <w:sz w:val="24"/>
                <w:szCs w:val="24"/>
              </w:rPr>
              <w:t>Dosen Peneliti</w:t>
            </w:r>
          </w:p>
        </w:tc>
      </w:tr>
    </w:tbl>
    <w:p>
      <w:pPr>
        <w:ind w:firstLine="720"/>
        <w:jc w:val="both"/>
        <w:rPr>
          <w:sz w:val="24"/>
          <w:szCs w:val="24"/>
        </w:rPr>
      </w:pPr>
    </w:p>
    <w:p>
      <w:pPr>
        <w:ind w:firstLine="720"/>
        <w:jc w:val="both"/>
        <w:rPr>
          <w:sz w:val="24"/>
          <w:szCs w:val="24"/>
        </w:rPr>
      </w:pPr>
      <w:r>
        <w:rPr>
          <w:sz w:val="24"/>
          <w:szCs w:val="24"/>
        </w:rPr>
        <w:tab/>
      </w:r>
      <w:r>
        <w:rPr>
          <w:sz w:val="24"/>
          <w:szCs w:val="24"/>
        </w:rPr>
        <w:tab/>
      </w:r>
    </w:p>
    <w:p>
      <w:pPr>
        <w:pStyle w:val="4"/>
      </w:pPr>
      <w:r>
        <w:t>Standar Proses</w:t>
      </w:r>
      <w:r>
        <w:rPr>
          <w:lang w:val="en-US"/>
        </w:rPr>
        <w:t xml:space="preserve"> </w:t>
      </w:r>
      <w:r>
        <w:t>Penelitian</w:t>
      </w:r>
    </w:p>
    <w:p>
      <w:pPr>
        <w:ind w:left="-76"/>
        <w:jc w:val="both"/>
        <w:rPr>
          <w:sz w:val="24"/>
          <w:szCs w:val="24"/>
        </w:rPr>
      </w:pPr>
    </w:p>
    <w:p>
      <w:pPr>
        <w:pStyle w:val="5"/>
        <w:numPr>
          <w:ilvl w:val="0"/>
          <w:numId w:val="103"/>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6"/>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jc w:val="center"/>
              <w:rPr>
                <w:sz w:val="24"/>
                <w:szCs w:val="24"/>
              </w:rPr>
            </w:pPr>
            <w:r>
              <w:rPr>
                <w:sz w:val="24"/>
                <w:szCs w:val="24"/>
              </w:rPr>
              <w:t>Pernyataan Standar</w:t>
            </w:r>
          </w:p>
        </w:tc>
        <w:tc>
          <w:tcPr>
            <w:tcW w:w="4500"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pStyle w:val="10"/>
              <w:jc w:val="both"/>
            </w:pPr>
            <w:r>
              <w:t>LPPM memastikan semua kegiatan penelitian memenuhi kaidah ilmiah sesuai dengan otonomi keilmuan dan budaya akademik.</w:t>
            </w:r>
          </w:p>
        </w:tc>
        <w:tc>
          <w:tcPr>
            <w:tcW w:w="4500" w:type="dxa"/>
          </w:tcPr>
          <w:p>
            <w:pPr>
              <w:pStyle w:val="10"/>
              <w:numPr>
                <w:ilvl w:val="0"/>
                <w:numId w:val="104"/>
              </w:numPr>
              <w:jc w:val="both"/>
            </w:pPr>
            <w:r>
              <w:t xml:space="preserve">Proposal dan luaran penelitian bebas dari tindak plagiarisme. </w:t>
            </w:r>
          </w:p>
          <w:p>
            <w:pPr>
              <w:pStyle w:val="10"/>
              <w:numPr>
                <w:ilvl w:val="0"/>
                <w:numId w:val="104"/>
              </w:numPr>
              <w:jc w:val="both"/>
            </w:pPr>
            <w:r>
              <w:t>LPPM/Fakultas/Sekolah Pascasarjana memiliki mekanisme pemantauan pelaksanaan proses penelitian dosen sejak dari perencanaan, pelaksanaan hingga mekanisme pelaporan.</w:t>
            </w:r>
          </w:p>
          <w:p>
            <w:pPr>
              <w:pStyle w:val="10"/>
              <w:numPr>
                <w:ilvl w:val="0"/>
                <w:numId w:val="104"/>
              </w:numPr>
              <w:jc w:val="both"/>
            </w:pPr>
            <w:r>
              <w:t xml:space="preserve"> Penelitian yang dilakukan oleh mahasiswa dalam rangka menyelesaikan tugas akhir, skripsi, tesis dan disertasi dinyatakan dalam bentuk sks dan mekanismenya diatur tersendiri dalam peraturan akademik.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pStyle w:val="10"/>
              <w:jc w:val="both"/>
            </w:pPr>
            <w:r>
              <w:t>LPPM memiliki kebijakan tentang pelaksanaan penelitian yang mempertimbangkan  aspek kesehatan dan keselamatan kerja peneliti, masyarakat, dan lingkungan</w:t>
            </w:r>
          </w:p>
        </w:tc>
        <w:tc>
          <w:tcPr>
            <w:tcW w:w="4500" w:type="dxa"/>
          </w:tcPr>
          <w:p>
            <w:pPr>
              <w:pStyle w:val="10"/>
              <w:jc w:val="both"/>
            </w:pPr>
            <w:r>
              <w:t>LPPM/Fakultas/Sekolah Pascasarjana/Program Studi  membuat kebijakan tentang pelaksanaan penelitian yang mempertimbangkan  aspek kesehatan dan keselamatan kerja peneliti, masyarakat, dan lingkungan.</w:t>
            </w:r>
          </w:p>
        </w:tc>
      </w:tr>
    </w:tbl>
    <w:p>
      <w:pPr>
        <w:tabs>
          <w:tab w:val="left" w:pos="142"/>
        </w:tabs>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pStyle w:val="5"/>
              <w:numPr>
                <w:ilvl w:val="0"/>
                <w:numId w:val="105"/>
              </w:numPr>
              <w:outlineLvl w:val="2"/>
            </w:pPr>
            <w:r>
              <w:rPr>
                <w:color w:val="000000"/>
              </w:rPr>
              <w:t>Tingkat plagiasi penelitian dosen dan mahasiswa UNAND sangat rendah.</w:t>
            </w:r>
          </w:p>
          <w:p>
            <w:pPr>
              <w:pStyle w:val="5"/>
              <w:numPr>
                <w:ilvl w:val="0"/>
                <w:numId w:val="105"/>
              </w:numPr>
              <w:outlineLvl w:val="2"/>
            </w:pPr>
            <w:r>
              <w:rPr>
                <w:color w:val="000000"/>
              </w:rPr>
              <w:t>Luaran penelitian yang dijanjikan dapat dicapai.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pStyle w:val="10"/>
              <w:numPr>
                <w:ilvl w:val="0"/>
                <w:numId w:val="106"/>
              </w:numPr>
            </w:pPr>
            <w:r>
              <w:t>Tersedia dokumen kebijakan tentang pengaturan aspek keselamatan dan kesehatan kerja di laboratorium dan tempat praktek penelitian lainnya.</w:t>
            </w:r>
          </w:p>
          <w:p>
            <w:pPr>
              <w:pStyle w:val="10"/>
              <w:numPr>
                <w:ilvl w:val="0"/>
                <w:numId w:val="106"/>
              </w:numPr>
            </w:pPr>
            <w:r>
              <w:t xml:space="preserve">Tersedianya sarana dan prasarana keselamatan dan kesehatan kerja di laboratorium dan tempat praktek penelitian lainnya. </w:t>
            </w:r>
          </w:p>
          <w:p>
            <w:pPr>
              <w:pStyle w:val="10"/>
              <w:numPr>
                <w:ilvl w:val="0"/>
                <w:numId w:val="106"/>
              </w:numPr>
            </w:pPr>
            <w:r>
              <w:t>Tersedia mekanisme dan SOP untuk keadaan bencana dan penggunaan alat keselamatan dalam keadaan darurat.</w:t>
            </w:r>
          </w:p>
          <w:p>
            <w:pPr>
              <w:pStyle w:val="10"/>
              <w:numPr>
                <w:ilvl w:val="0"/>
                <w:numId w:val="106"/>
              </w:numPr>
            </w:pPr>
            <w:r>
              <w:t>Tersedia mekanisme dan SOP menangani limbah sisa dari kegiatan penelitian.</w:t>
            </w:r>
          </w:p>
        </w:tc>
      </w:tr>
    </w:tbl>
    <w:p>
      <w:pPr>
        <w:pStyle w:val="10"/>
      </w:pPr>
    </w:p>
    <w:p>
      <w:pPr>
        <w:pStyle w:val="5"/>
        <w:ind w:left="1460" w:leftChars="0" w:firstLineChars="0"/>
      </w:pPr>
      <w:r>
        <w:t>Strategi Pencapaian Standar</w:t>
      </w:r>
      <w:r>
        <w:tab/>
      </w:r>
    </w:p>
    <w:p>
      <w:pPr>
        <w:pStyle w:val="10"/>
      </w:pPr>
    </w:p>
    <w:p>
      <w:pPr>
        <w:pStyle w:val="5"/>
        <w:ind w:left="1460" w:leftChars="0" w:firstLineChars="0"/>
      </w:pPr>
      <w:r>
        <w:t>Target Pencapaian Indikator Standar</w:t>
      </w:r>
      <w:r>
        <w:tab/>
      </w:r>
    </w:p>
    <w:tbl>
      <w:tblPr>
        <w:tblStyle w:val="1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1" w:type="dxa"/>
          </w:tcPr>
          <w:p>
            <w:pPr>
              <w:pStyle w:val="10"/>
              <w:numPr>
                <w:ilvl w:val="0"/>
                <w:numId w:val="102"/>
              </w:numPr>
              <w:jc w:val="both"/>
            </w:pPr>
            <w:r>
              <w:t>Indikator jumlah proposal penelitian dosen melampaui target yang ditetapkan oleh UNAND;</w:t>
            </w:r>
          </w:p>
          <w:p>
            <w:pPr>
              <w:pStyle w:val="10"/>
              <w:numPr>
                <w:ilvl w:val="0"/>
                <w:numId w:val="102"/>
              </w:numPr>
              <w:jc w:val="both"/>
            </w:pPr>
            <w:r>
              <w:t>Jumlah proposal penelitian dosen yang lolos untuk didanai oleh pihak eksternal dan internal UNAND meningkat;</w:t>
            </w:r>
          </w:p>
        </w:tc>
      </w:tr>
    </w:tbl>
    <w:p>
      <w:pPr>
        <w:pStyle w:val="10"/>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r>
              <w:rPr>
                <w:sz w:val="24"/>
                <w:szCs w:val="24"/>
              </w:rPr>
              <w:t>Aras/Level</w:t>
            </w:r>
          </w:p>
        </w:tc>
        <w:tc>
          <w:tcPr>
            <w:tcW w:w="3117" w:type="dxa"/>
          </w:tcPr>
          <w:p>
            <w:pPr>
              <w:jc w:val="both"/>
              <w:rPr>
                <w:sz w:val="24"/>
                <w:szCs w:val="24"/>
              </w:rPr>
            </w:pPr>
            <w:r>
              <w:rPr>
                <w:sz w:val="24"/>
                <w:szCs w:val="24"/>
              </w:rPr>
              <w:t>Penanggung Jawab</w:t>
            </w:r>
          </w:p>
        </w:tc>
        <w:tc>
          <w:tcPr>
            <w:tcW w:w="311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bl>
    <w:p>
      <w:pPr>
        <w:jc w:val="both"/>
        <w:rPr>
          <w:sz w:val="24"/>
          <w:szCs w:val="24"/>
        </w:rPr>
      </w:pPr>
    </w:p>
    <w:p>
      <w:pPr>
        <w:pStyle w:val="4"/>
      </w:pPr>
      <w:r>
        <w:t>Standar Penilaian</w:t>
      </w:r>
      <w:r>
        <w:rPr>
          <w:lang w:val="en-US"/>
        </w:rPr>
        <w:t xml:space="preserve"> </w:t>
      </w:r>
      <w:r>
        <w:t>Penelitian</w:t>
      </w:r>
    </w:p>
    <w:p>
      <w:pPr>
        <w:ind w:left="-76"/>
        <w:jc w:val="both"/>
        <w:rPr>
          <w:sz w:val="24"/>
          <w:szCs w:val="24"/>
        </w:rPr>
      </w:pPr>
    </w:p>
    <w:p>
      <w:pPr>
        <w:pStyle w:val="5"/>
        <w:numPr>
          <w:ilvl w:val="0"/>
          <w:numId w:val="107"/>
        </w:numPr>
        <w:ind w:left="1460" w:leftChars="0" w:firstLineChars="0"/>
      </w:pPr>
      <w:r>
        <w:rPr>
          <w:rStyle w:val="21"/>
        </w:rPr>
        <w:t>Rasional Pencapaian</w:t>
      </w:r>
      <w:r>
        <w:t xml:space="preserve">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6"/>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jc w:val="both"/>
              <w:rPr>
                <w:sz w:val="24"/>
                <w:szCs w:val="24"/>
              </w:rPr>
            </w:pPr>
            <w:r>
              <w:rPr>
                <w:sz w:val="24"/>
                <w:szCs w:val="24"/>
              </w:rPr>
              <w:t>Pernyataan Standar</w:t>
            </w:r>
          </w:p>
        </w:tc>
        <w:tc>
          <w:tcPr>
            <w:tcW w:w="4500" w:type="dxa"/>
          </w:tcPr>
          <w:p>
            <w:pPr>
              <w:jc w:val="both"/>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jc w:val="both"/>
              <w:rPr>
                <w:sz w:val="24"/>
                <w:szCs w:val="24"/>
              </w:rPr>
            </w:pPr>
            <w:r>
              <w:rPr>
                <w:color w:val="000000"/>
                <w:sz w:val="24"/>
                <w:szCs w:val="24"/>
              </w:rPr>
              <w:t>UNAND memiliki mekanisme dan instrumen untuk menilai proses dan hasil penelitian dan memperhatikan kesesuaian dengan standar hasil, standar isi, dan standar proses Penelitian.</w:t>
            </w:r>
          </w:p>
        </w:tc>
        <w:tc>
          <w:tcPr>
            <w:tcW w:w="4500" w:type="dxa"/>
          </w:tcPr>
          <w:p>
            <w:pPr>
              <w:jc w:val="both"/>
              <w:rPr>
                <w:sz w:val="24"/>
                <w:szCs w:val="24"/>
              </w:rPr>
            </w:pPr>
            <w:r>
              <w:rPr>
                <w:color w:val="000000"/>
                <w:sz w:val="24"/>
                <w:szCs w:val="24"/>
              </w:rPr>
              <w:t>Ketua LPPM menetapkan kriteria minimal penilaian penelitian.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jc w:val="both"/>
              <w:rPr>
                <w:sz w:val="24"/>
                <w:szCs w:val="24"/>
              </w:rPr>
            </w:pPr>
            <w:r>
              <w:rPr>
                <w:color w:val="000000"/>
                <w:sz w:val="24"/>
                <w:szCs w:val="24"/>
              </w:rPr>
              <w:t> </w:t>
            </w:r>
          </w:p>
        </w:tc>
        <w:tc>
          <w:tcPr>
            <w:tcW w:w="4500" w:type="dxa"/>
          </w:tcPr>
          <w:p>
            <w:pPr>
              <w:jc w:val="both"/>
              <w:rPr>
                <w:sz w:val="24"/>
                <w:szCs w:val="24"/>
              </w:rPr>
            </w:pPr>
            <w:r>
              <w:rPr>
                <w:color w:val="000000"/>
                <w:sz w:val="24"/>
                <w:szCs w:val="24"/>
              </w:rPr>
              <w:t>Penilaian Penelitian yang dilaksanakan oleh mahasiswa dalam rangka penyusunan laporan tugas akhir, skripsi, tesis, atau disertasi diatur berdasarkan peraturan akademik UNAND.</w:t>
            </w:r>
          </w:p>
        </w:tc>
      </w:tr>
    </w:tbl>
    <w:p>
      <w:pPr>
        <w:tabs>
          <w:tab w:val="left" w:pos="142"/>
        </w:tabs>
        <w:jc w:val="both"/>
        <w:rPr>
          <w:sz w:val="24"/>
          <w:szCs w:val="24"/>
        </w:rPr>
      </w:pPr>
    </w:p>
    <w:p>
      <w:pPr>
        <w:pStyle w:val="5"/>
        <w:ind w:left="1460" w:leftChars="0" w:firstLineChars="0"/>
      </w:pPr>
      <w:r>
        <w:t>Indikator Standar</w:t>
      </w:r>
      <w:r>
        <w:tab/>
      </w:r>
    </w:p>
    <w:tbl>
      <w:tblPr>
        <w:tblStyle w:val="1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21" w:type="dxa"/>
          </w:tcPr>
          <w:p>
            <w:pPr>
              <w:pStyle w:val="10"/>
            </w:pPr>
            <w:r>
              <w:t xml:space="preserve">Tersedia prosedur operasi standar proses penilaian penelitian mencakup aspek-aspek sebagai berikut: </w:t>
            </w:r>
          </w:p>
          <w:p>
            <w:pPr>
              <w:pStyle w:val="10"/>
            </w:pPr>
            <w:r>
              <w:t xml:space="preserve">a) tatacara penilaian dan review; </w:t>
            </w:r>
          </w:p>
          <w:p>
            <w:pPr>
              <w:pStyle w:val="10"/>
            </w:pPr>
            <w:r>
              <w:t xml:space="preserve">b) legalitas pengangkatan reviewer; </w:t>
            </w:r>
          </w:p>
          <w:p>
            <w:pPr>
              <w:pStyle w:val="10"/>
            </w:pPr>
            <w:r>
              <w:t xml:space="preserve">c) hasil penilaian usul penelitian; </w:t>
            </w:r>
          </w:p>
          <w:p>
            <w:pPr>
              <w:pStyle w:val="10"/>
            </w:pPr>
            <w:r>
              <w:t>d) legalitas penugasan peneliti/kerjasama peneliti;</w:t>
            </w:r>
          </w:p>
          <w:p>
            <w:pPr>
              <w:pStyle w:val="10"/>
            </w:pPr>
            <w:r>
              <w:t>e) pelaksanaan sistem monitoring dan evaluasi;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21" w:type="dxa"/>
          </w:tcPr>
          <w:p>
            <w:pPr>
              <w:pStyle w:val="5"/>
              <w:numPr>
                <w:ilvl w:val="0"/>
                <w:numId w:val="0"/>
              </w:numPr>
              <w:outlineLvl w:val="2"/>
            </w:pPr>
            <w:r>
              <w:t>Dekan, Direktur Sekolah Pascasarjana/Ketua Departemen menetapkan kriteria penilaian penelitian yang dilakukan oleh mahasiswa sesuai dengan aturan yang berlaku.</w:t>
            </w:r>
          </w:p>
        </w:tc>
      </w:tr>
    </w:tbl>
    <w:p>
      <w:pPr>
        <w:pStyle w:val="10"/>
      </w:pPr>
    </w:p>
    <w:p>
      <w:pPr>
        <w:pStyle w:val="5"/>
        <w:ind w:left="1460" w:leftChars="0" w:firstLineChars="0"/>
      </w:pPr>
      <w:r>
        <w:t>Strategi Pencapaian Standar</w:t>
      </w:r>
      <w:r>
        <w:tab/>
      </w:r>
    </w:p>
    <w:tbl>
      <w:tblPr>
        <w:tblStyle w:val="1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1" w:type="dxa"/>
          </w:tcPr>
          <w:p>
            <w:pPr>
              <w:pStyle w:val="5"/>
              <w:numPr>
                <w:ilvl w:val="0"/>
                <w:numId w:val="0"/>
              </w:numPr>
              <w:outlineLvl w:val="2"/>
            </w:pPr>
            <w:r>
              <w:t>LPPM memfasilitasi pelatihan untuk reviewer dalam menilai penelitian.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21" w:type="dxa"/>
          </w:tcPr>
          <w:p>
            <w:pPr>
              <w:pStyle w:val="5"/>
              <w:numPr>
                <w:ilvl w:val="0"/>
                <w:numId w:val="0"/>
              </w:numPr>
              <w:outlineLvl w:val="2"/>
            </w:pPr>
            <w:r>
              <w:t>Tersedia formulir asesmen untuk menilai tugas akhir, skripsi, tesis dan disertasi.</w:t>
            </w:r>
          </w:p>
        </w:tc>
      </w:tr>
    </w:tbl>
    <w:p>
      <w:pPr>
        <w:pStyle w:val="10"/>
      </w:pPr>
    </w:p>
    <w:p>
      <w:pPr>
        <w:pStyle w:val="5"/>
        <w:ind w:left="1460" w:leftChars="0" w:firstLineChars="0"/>
      </w:pPr>
      <w:r>
        <w:t>Target Pencapaian Indikator Standar</w:t>
      </w:r>
      <w:r>
        <w:tab/>
      </w:r>
    </w:p>
    <w:tbl>
      <w:tblPr>
        <w:tblStyle w:val="1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1" w:type="dxa"/>
          </w:tcPr>
          <w:p>
            <w:pPr>
              <w:pStyle w:val="5"/>
              <w:numPr>
                <w:ilvl w:val="0"/>
                <w:numId w:val="0"/>
              </w:numPr>
              <w:outlineLvl w:val="2"/>
            </w:pPr>
            <w:r>
              <w:t>Minimal 75% proposal penelitian memenuhi standar penilaian dan lolos dalam tahap desk evaluation.</w:t>
            </w:r>
          </w:p>
        </w:tc>
      </w:tr>
    </w:tbl>
    <w:p>
      <w:pPr>
        <w:pStyle w:val="10"/>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3402"/>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jc w:val="both"/>
              <w:rPr>
                <w:sz w:val="24"/>
                <w:szCs w:val="24"/>
              </w:rPr>
            </w:pPr>
            <w:r>
              <w:rPr>
                <w:sz w:val="24"/>
                <w:szCs w:val="24"/>
              </w:rPr>
              <w:t>Aras/Level</w:t>
            </w:r>
          </w:p>
        </w:tc>
        <w:tc>
          <w:tcPr>
            <w:tcW w:w="3402" w:type="dxa"/>
          </w:tcPr>
          <w:p>
            <w:pPr>
              <w:jc w:val="both"/>
              <w:rPr>
                <w:sz w:val="24"/>
                <w:szCs w:val="24"/>
              </w:rPr>
            </w:pPr>
            <w:r>
              <w:rPr>
                <w:sz w:val="24"/>
                <w:szCs w:val="24"/>
              </w:rPr>
              <w:t>Penanggung Jawab</w:t>
            </w:r>
          </w:p>
        </w:tc>
        <w:tc>
          <w:tcPr>
            <w:tcW w:w="2925"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2689" w:type="dxa"/>
            <w:noWrap/>
          </w:tcPr>
          <w:p>
            <w:pPr>
              <w:widowControl/>
              <w:autoSpaceDE/>
              <w:autoSpaceDN/>
              <w:rPr>
                <w:color w:val="000000"/>
                <w:sz w:val="24"/>
                <w:szCs w:val="24"/>
                <w:lang w:val="en-US"/>
              </w:rPr>
            </w:pPr>
            <w:r>
              <w:rPr>
                <w:color w:val="000000"/>
                <w:sz w:val="24"/>
                <w:szCs w:val="24"/>
                <w:lang w:val="en-US"/>
              </w:rPr>
              <w:t>Universitas</w:t>
            </w:r>
          </w:p>
        </w:tc>
        <w:tc>
          <w:tcPr>
            <w:tcW w:w="3402" w:type="dxa"/>
            <w:noWrap/>
          </w:tcPr>
          <w:p>
            <w:pPr>
              <w:widowControl/>
              <w:autoSpaceDE/>
              <w:autoSpaceDN/>
              <w:rPr>
                <w:color w:val="000000"/>
                <w:sz w:val="24"/>
                <w:szCs w:val="24"/>
                <w:lang w:val="en-US"/>
              </w:rPr>
            </w:pPr>
            <w:r>
              <w:rPr>
                <w:color w:val="000000"/>
                <w:sz w:val="24"/>
                <w:szCs w:val="24"/>
                <w:lang w:val="en-US"/>
              </w:rPr>
              <w:t>Wakil Rektor IV</w:t>
            </w:r>
          </w:p>
        </w:tc>
        <w:tc>
          <w:tcPr>
            <w:tcW w:w="2925" w:type="dxa"/>
          </w:tcPr>
          <w:p>
            <w:pPr>
              <w:widowControl/>
              <w:autoSpaceDE/>
              <w:autoSpaceDN/>
              <w:rPr>
                <w:color w:val="000000"/>
                <w:sz w:val="24"/>
                <w:szCs w:val="24"/>
                <w:lang w:val="en-US"/>
              </w:rPr>
            </w:pPr>
            <w:r>
              <w:rPr>
                <w:color w:val="000000"/>
                <w:sz w:val="24"/>
                <w:szCs w:val="24"/>
                <w:lang w:val="en-US"/>
              </w:rPr>
              <w:t>- Ketua LPPM</w:t>
            </w:r>
            <w:r>
              <w:rPr>
                <w:color w:val="000000"/>
                <w:sz w:val="24"/>
                <w:szCs w:val="24"/>
                <w:lang w:val="en-US"/>
              </w:rPr>
              <w:br w:type="textWrapping"/>
            </w:r>
            <w:r>
              <w:rPr>
                <w:color w:val="000000"/>
                <w:sz w:val="24"/>
                <w:szCs w:val="24"/>
                <w:lang w:val="en-US"/>
              </w:rPr>
              <w:t>- Reviewer</w:t>
            </w:r>
            <w:r>
              <w:rPr>
                <w:color w:val="000000"/>
                <w:sz w:val="24"/>
                <w:szCs w:val="24"/>
                <w:lang w:val="en-US"/>
              </w:rPr>
              <w:br w:type="textWrapping"/>
            </w:r>
            <w:r>
              <w:rPr>
                <w:color w:val="000000"/>
                <w:sz w:val="24"/>
                <w:szCs w:val="24"/>
                <w:lang w:val="en-US"/>
              </w:rPr>
              <w:t>- Dosen peneliti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689" w:type="dxa"/>
            <w:noWrap/>
          </w:tcPr>
          <w:p>
            <w:pPr>
              <w:widowControl/>
              <w:autoSpaceDE/>
              <w:autoSpaceDN/>
              <w:rPr>
                <w:color w:val="000000"/>
                <w:sz w:val="24"/>
                <w:szCs w:val="24"/>
                <w:lang w:val="en-US"/>
              </w:rPr>
            </w:pPr>
            <w:r>
              <w:rPr>
                <w:color w:val="000000"/>
                <w:sz w:val="24"/>
                <w:szCs w:val="24"/>
                <w:lang w:val="en-US"/>
              </w:rPr>
              <w:t>Fakultas</w:t>
            </w:r>
          </w:p>
        </w:tc>
        <w:tc>
          <w:tcPr>
            <w:tcW w:w="3402" w:type="dxa"/>
          </w:tcPr>
          <w:p>
            <w:pPr>
              <w:widowControl/>
              <w:autoSpaceDE/>
              <w:autoSpaceDN/>
              <w:rPr>
                <w:color w:val="000000"/>
                <w:sz w:val="24"/>
                <w:szCs w:val="24"/>
                <w:lang w:val="en-US"/>
              </w:rPr>
            </w:pPr>
            <w:r>
              <w:rPr>
                <w:color w:val="000000"/>
                <w:sz w:val="24"/>
                <w:szCs w:val="24"/>
                <w:lang w:val="en-US"/>
              </w:rPr>
              <w:t>Dekan/Direktur Pasca Sarjana/Ketua Departemen</w:t>
            </w:r>
          </w:p>
        </w:tc>
        <w:tc>
          <w:tcPr>
            <w:tcW w:w="2925" w:type="dxa"/>
          </w:tcPr>
          <w:p>
            <w:pPr>
              <w:widowControl/>
              <w:autoSpaceDE/>
              <w:autoSpaceDN/>
              <w:rPr>
                <w:color w:val="000000"/>
                <w:sz w:val="24"/>
                <w:szCs w:val="24"/>
                <w:lang w:val="en-US"/>
              </w:rPr>
            </w:pPr>
            <w:r>
              <w:rPr>
                <w:color w:val="000000"/>
                <w:sz w:val="24"/>
                <w:szCs w:val="24"/>
                <w:lang w:val="en-US"/>
              </w:rPr>
              <w:t>Manajer Penelitian</w:t>
            </w:r>
            <w:r>
              <w:rPr>
                <w:color w:val="000000"/>
                <w:sz w:val="24"/>
                <w:szCs w:val="24"/>
                <w:lang w:val="en-US"/>
              </w:rPr>
              <w:br w:type="textWrapping"/>
            </w:r>
            <w:r>
              <w:rPr>
                <w:color w:val="000000"/>
                <w:sz w:val="24"/>
                <w:szCs w:val="24"/>
                <w:lang w:val="en-US"/>
              </w:rPr>
              <w:t>Ketua Departemen</w:t>
            </w:r>
            <w:r>
              <w:rPr>
                <w:color w:val="000000"/>
                <w:sz w:val="24"/>
                <w:szCs w:val="24"/>
                <w:lang w:val="en-US"/>
              </w:rPr>
              <w:br w:type="textWrapping"/>
            </w:r>
            <w:r>
              <w:rPr>
                <w:color w:val="000000"/>
                <w:sz w:val="24"/>
                <w:szCs w:val="24"/>
                <w:lang w:val="en-US"/>
              </w:rPr>
              <w:t>Dosen</w:t>
            </w:r>
          </w:p>
        </w:tc>
      </w:tr>
    </w:tbl>
    <w:p>
      <w:pPr>
        <w:jc w:val="both"/>
        <w:rPr>
          <w:sz w:val="24"/>
          <w:szCs w:val="24"/>
        </w:rPr>
      </w:pPr>
    </w:p>
    <w:p>
      <w:pPr>
        <w:pStyle w:val="4"/>
      </w:pPr>
      <w:r>
        <w:t>Standar Peneliti</w:t>
      </w:r>
    </w:p>
    <w:p>
      <w:pPr>
        <w:ind w:left="-76"/>
        <w:jc w:val="both"/>
        <w:rPr>
          <w:sz w:val="24"/>
          <w:szCs w:val="24"/>
        </w:rPr>
      </w:pPr>
    </w:p>
    <w:p>
      <w:pPr>
        <w:pStyle w:val="5"/>
        <w:numPr>
          <w:ilvl w:val="0"/>
          <w:numId w:val="108"/>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6"/>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jc w:val="center"/>
              <w:rPr>
                <w:sz w:val="24"/>
                <w:szCs w:val="24"/>
              </w:rPr>
            </w:pPr>
            <w:r>
              <w:rPr>
                <w:sz w:val="24"/>
                <w:szCs w:val="24"/>
              </w:rPr>
              <w:t>Pernyataan Standar</w:t>
            </w:r>
          </w:p>
        </w:tc>
        <w:tc>
          <w:tcPr>
            <w:tcW w:w="4500"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trPr>
        <w:tc>
          <w:tcPr>
            <w:tcW w:w="4516" w:type="dxa"/>
          </w:tcPr>
          <w:p>
            <w:pPr>
              <w:widowControl/>
              <w:autoSpaceDE/>
              <w:autoSpaceDN/>
              <w:jc w:val="both"/>
              <w:rPr>
                <w:color w:val="000000"/>
                <w:sz w:val="24"/>
                <w:szCs w:val="24"/>
                <w:lang w:val="en-US"/>
              </w:rPr>
            </w:pPr>
            <w:r>
              <w:rPr>
                <w:color w:val="000000"/>
                <w:sz w:val="24"/>
                <w:szCs w:val="24"/>
                <w:lang w:val="en-US"/>
              </w:rPr>
              <w:t>LPPM menetapkan kriteria peneliti sesuai dengan kemampuan peneliti dalam melaksanakan penelitian.</w:t>
            </w:r>
          </w:p>
        </w:tc>
        <w:tc>
          <w:tcPr>
            <w:tcW w:w="4500" w:type="dxa"/>
          </w:tcPr>
          <w:p>
            <w:pPr>
              <w:pStyle w:val="3"/>
              <w:widowControl/>
              <w:numPr>
                <w:ilvl w:val="0"/>
                <w:numId w:val="109"/>
              </w:numPr>
              <w:autoSpaceDE/>
              <w:autoSpaceDN/>
              <w:jc w:val="both"/>
              <w:rPr>
                <w:color w:val="000000"/>
                <w:sz w:val="24"/>
                <w:szCs w:val="24"/>
                <w:lang w:val="en-US"/>
              </w:rPr>
            </w:pPr>
            <w:r>
              <w:rPr>
                <w:color w:val="000000"/>
                <w:sz w:val="24"/>
                <w:szCs w:val="24"/>
                <w:lang w:val="en-US"/>
              </w:rPr>
              <w:t>LPPM memfasilitasi peningkatan kompetensi peneliti dalam penguasaan  metodologi  penelitian sesuai dengan bidang keilmuan, obyek penelitian, serta tingkat kerumitan dan tingkat kedalaman</w:t>
            </w:r>
            <w:r>
              <w:rPr>
                <w:color w:val="000000"/>
                <w:sz w:val="24"/>
                <w:szCs w:val="24"/>
                <w:lang w:val="en-US"/>
              </w:rPr>
              <w:br w:type="textWrapping"/>
            </w:r>
            <w:r>
              <w:rPr>
                <w:color w:val="000000"/>
                <w:sz w:val="24"/>
                <w:szCs w:val="24"/>
                <w:lang w:val="en-US"/>
              </w:rPr>
              <w:t>penelitian.</w:t>
            </w:r>
          </w:p>
          <w:p>
            <w:pPr>
              <w:pStyle w:val="3"/>
              <w:widowControl/>
              <w:numPr>
                <w:ilvl w:val="0"/>
                <w:numId w:val="109"/>
              </w:numPr>
              <w:autoSpaceDE/>
              <w:autoSpaceDN/>
              <w:jc w:val="both"/>
              <w:rPr>
                <w:color w:val="000000"/>
                <w:sz w:val="24"/>
                <w:szCs w:val="24"/>
                <w:lang w:val="en-US"/>
              </w:rPr>
            </w:pPr>
            <w:r>
              <w:rPr>
                <w:color w:val="000000"/>
                <w:sz w:val="24"/>
                <w:szCs w:val="24"/>
                <w:lang w:val="en-US"/>
              </w:rPr>
              <w:t>LPPM menyusun kode etik peneliti dan mensosialisasikannya kepada seluruh dosen.</w:t>
            </w:r>
            <w:r>
              <w:rPr>
                <w:color w:val="000000"/>
                <w:sz w:val="24"/>
                <w:szCs w:val="24"/>
                <w:lang w:val="en-US"/>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4516" w:type="dxa"/>
          </w:tcPr>
          <w:p>
            <w:pPr>
              <w:widowControl/>
              <w:autoSpaceDE/>
              <w:autoSpaceDN/>
              <w:jc w:val="both"/>
              <w:rPr>
                <w:color w:val="000000"/>
                <w:sz w:val="24"/>
                <w:szCs w:val="24"/>
                <w:lang w:val="en-US"/>
              </w:rPr>
            </w:pPr>
            <w:r>
              <w:rPr>
                <w:color w:val="000000"/>
                <w:sz w:val="24"/>
                <w:szCs w:val="24"/>
                <w:lang w:val="en-US"/>
              </w:rPr>
              <w:t>Peneliti yang memiliki kesamaan minat terhadap bidang kajian ilmu dalam rangka pengembangan keilmuan yang bersifat monodisiplin, multidisiplin, dan/atau transdisiplin dapat bergabung ke dalam pusat kajian/pusat studi baik dibawah lingkup universitas maupun fakultas.</w:t>
            </w:r>
          </w:p>
        </w:tc>
        <w:tc>
          <w:tcPr>
            <w:tcW w:w="4500" w:type="dxa"/>
          </w:tcPr>
          <w:p>
            <w:pPr>
              <w:widowControl/>
              <w:autoSpaceDE/>
              <w:autoSpaceDN/>
              <w:jc w:val="both"/>
              <w:rPr>
                <w:color w:val="000000"/>
                <w:sz w:val="24"/>
                <w:szCs w:val="24"/>
                <w:lang w:val="en-US"/>
              </w:rPr>
            </w:pPr>
            <w:r>
              <w:rPr>
                <w:color w:val="000000"/>
                <w:sz w:val="24"/>
                <w:szCs w:val="24"/>
                <w:lang w:val="en-US"/>
              </w:rPr>
              <w:t>LPPM memfasilitasi pembentukan pusat-pusat kajian dan/atau pusat-pusat studi dibawah lingkup universitas maupun fakultas.</w:t>
            </w:r>
          </w:p>
        </w:tc>
      </w:tr>
    </w:tbl>
    <w:p>
      <w:pPr>
        <w:jc w:val="both"/>
        <w:rPr>
          <w:sz w:val="24"/>
          <w:szCs w:val="24"/>
        </w:rPr>
      </w:pPr>
    </w:p>
    <w:p>
      <w:pPr>
        <w:pStyle w:val="5"/>
        <w:ind w:left="1460" w:leftChars="0" w:firstLineChars="0"/>
      </w:pPr>
      <w:r>
        <w:t>Indikator Standar</w:t>
      </w:r>
    </w:p>
    <w:tbl>
      <w:tblPr>
        <w:tblStyle w:val="18"/>
        <w:tblW w:w="902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21" w:type="dxa"/>
          </w:tcPr>
          <w:p>
            <w:pPr>
              <w:widowControl/>
              <w:autoSpaceDE/>
              <w:autoSpaceDN/>
              <w:rPr>
                <w:color w:val="000000"/>
                <w:sz w:val="24"/>
                <w:szCs w:val="24"/>
                <w:lang w:val="en-US"/>
              </w:rPr>
            </w:pPr>
            <w:r>
              <w:rPr>
                <w:color w:val="000000"/>
                <w:sz w:val="24"/>
                <w:szCs w:val="24"/>
                <w:lang w:val="en-US"/>
              </w:rPr>
              <w:t>Jumlah dosen yang melaksanakan penelitian dan mendapat mendapatkan hibah penelitian semakin meningkat.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021" w:type="dxa"/>
          </w:tcPr>
          <w:p>
            <w:pPr>
              <w:widowControl/>
              <w:autoSpaceDE/>
              <w:autoSpaceDN/>
              <w:rPr>
                <w:color w:val="000000"/>
                <w:sz w:val="24"/>
                <w:szCs w:val="24"/>
                <w:lang w:val="en-US"/>
              </w:rPr>
            </w:pPr>
            <w:r>
              <w:rPr>
                <w:color w:val="000000"/>
                <w:sz w:val="24"/>
                <w:szCs w:val="24"/>
                <w:lang w:val="en-US"/>
              </w:rPr>
              <w:t>Terbentuknya kelompok-kelompok riset serumpun atau pun lintas rumpun.</w:t>
            </w:r>
          </w:p>
        </w:tc>
      </w:tr>
    </w:tbl>
    <w:p>
      <w:pPr>
        <w:pStyle w:val="10"/>
      </w:pPr>
      <w:r>
        <w:tab/>
      </w:r>
    </w:p>
    <w:p>
      <w:pPr>
        <w:pStyle w:val="5"/>
        <w:ind w:left="1460" w:leftChars="0" w:firstLineChars="0"/>
      </w:pPr>
      <w:r>
        <w:t>Strategi Pencapaian Standar</w:t>
      </w:r>
    </w:p>
    <w:tbl>
      <w:tblPr>
        <w:tblStyle w:val="18"/>
        <w:tblW w:w="902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021" w:type="dxa"/>
          </w:tcPr>
          <w:p>
            <w:pPr>
              <w:widowControl/>
              <w:autoSpaceDE/>
              <w:autoSpaceDN/>
              <w:rPr>
                <w:color w:val="000000"/>
                <w:sz w:val="24"/>
                <w:szCs w:val="24"/>
                <w:lang w:val="en-US"/>
              </w:rPr>
            </w:pPr>
            <w:r>
              <w:rPr>
                <w:color w:val="000000"/>
                <w:sz w:val="24"/>
                <w:szCs w:val="24"/>
                <w:lang w:val="en-US"/>
              </w:rPr>
              <w:t>LPPM mengadakan workshop, FGD, seminar dan kegiatan lainnya yang relevan untuk peningkatan kompetensi dosen melakukan penelitian.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021" w:type="dxa"/>
          </w:tcPr>
          <w:p>
            <w:pPr>
              <w:widowControl/>
              <w:autoSpaceDE/>
              <w:autoSpaceDN/>
              <w:rPr>
                <w:color w:val="000000"/>
                <w:sz w:val="24"/>
                <w:szCs w:val="24"/>
                <w:lang w:val="en-US"/>
              </w:rPr>
            </w:pPr>
            <w:r>
              <w:rPr>
                <w:color w:val="000000"/>
                <w:sz w:val="24"/>
                <w:szCs w:val="24"/>
                <w:lang w:val="en-US"/>
              </w:rPr>
              <w:t>Ketua LPPM/ Dekan/ Direktur Sekolah Pascasarjana membentuk grup-grup penelitian yang terdiri dari dosen muda dan dosen senior yang berkolaborasi untuk menghasilkan output dan outcome minimal yang sudah ditetapkan.</w:t>
            </w:r>
          </w:p>
        </w:tc>
      </w:tr>
    </w:tbl>
    <w:p>
      <w:pPr>
        <w:pStyle w:val="10"/>
      </w:pPr>
      <w:r>
        <w:tab/>
      </w:r>
    </w:p>
    <w:p>
      <w:pPr>
        <w:pStyle w:val="5"/>
        <w:ind w:left="1460" w:leftChars="0" w:firstLineChars="0"/>
      </w:pPr>
      <w:r>
        <w:t>Target Pencapaian Indikator Standar</w:t>
      </w:r>
    </w:p>
    <w:tbl>
      <w:tblPr>
        <w:tblStyle w:val="18"/>
        <w:tblW w:w="902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9021" w:type="dxa"/>
          </w:tcPr>
          <w:p>
            <w:pPr>
              <w:widowControl/>
              <w:autoSpaceDE/>
              <w:autoSpaceDN/>
              <w:rPr>
                <w:color w:val="000000"/>
                <w:sz w:val="24"/>
                <w:szCs w:val="24"/>
                <w:lang w:val="en-US"/>
              </w:rPr>
            </w:pPr>
            <w:r>
              <w:rPr>
                <w:color w:val="000000"/>
                <w:sz w:val="24"/>
                <w:szCs w:val="24"/>
                <w:lang w:val="en-US"/>
              </w:rPr>
              <w:t>1. Setiap dosen UNAND memiliki kegiatan penelitian setiap tahun, baik sebagai ketua dan/atau anggota.</w:t>
            </w:r>
            <w:r>
              <w:rPr>
                <w:color w:val="000000"/>
                <w:sz w:val="24"/>
                <w:szCs w:val="24"/>
                <w:lang w:val="en-US"/>
              </w:rPr>
              <w:br w:type="textWrapping"/>
            </w:r>
            <w:r>
              <w:rPr>
                <w:color w:val="000000"/>
                <w:sz w:val="24"/>
                <w:szCs w:val="24"/>
                <w:lang w:val="en-US"/>
              </w:rPr>
              <w:t>2. Jumlah dosen yang melaksanakan dan mendapatkan hibah penelitian baik dana internal maupun eksternal semakin meningkat.</w:t>
            </w:r>
            <w:r>
              <w:rPr>
                <w:color w:val="000000"/>
                <w:sz w:val="24"/>
                <w:szCs w:val="24"/>
                <w:lang w:val="en-US"/>
              </w:rPr>
              <w:br w:type="textWrapping"/>
            </w:r>
            <w:r>
              <w:rPr>
                <w:color w:val="000000"/>
                <w:sz w:val="24"/>
                <w:szCs w:val="24"/>
                <w:lang w:val="en-US"/>
              </w:rPr>
              <w:t>3. Setiap peneliti mengetahui kode etik penelitian.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021" w:type="dxa"/>
          </w:tcPr>
          <w:p>
            <w:pPr>
              <w:widowControl/>
              <w:autoSpaceDE/>
              <w:autoSpaceDN/>
              <w:rPr>
                <w:color w:val="000000"/>
                <w:sz w:val="24"/>
                <w:szCs w:val="24"/>
                <w:lang w:val="en-US"/>
              </w:rPr>
            </w:pPr>
            <w:r>
              <w:rPr>
                <w:color w:val="000000"/>
                <w:sz w:val="24"/>
                <w:szCs w:val="24"/>
                <w:lang w:val="en-US"/>
              </w:rPr>
              <w:t>1. Iklim meneliti di kalangan dosen semakin kondusif.</w:t>
            </w:r>
            <w:r>
              <w:rPr>
                <w:color w:val="000000"/>
                <w:sz w:val="24"/>
                <w:szCs w:val="24"/>
                <w:lang w:val="en-US"/>
              </w:rPr>
              <w:br w:type="textWrapping"/>
            </w:r>
            <w:r>
              <w:rPr>
                <w:color w:val="000000"/>
                <w:sz w:val="24"/>
                <w:szCs w:val="24"/>
                <w:lang w:val="en-US"/>
              </w:rPr>
              <w:t>2. Jumlah dosen muda yang ikut dalam penelitian semakin meningkat.</w:t>
            </w:r>
          </w:p>
        </w:tc>
      </w:tr>
    </w:tbl>
    <w:p>
      <w:pPr>
        <w:pStyle w:val="10"/>
      </w:pPr>
      <w: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9"/>
        <w:gridCol w:w="3012"/>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979" w:type="dxa"/>
          </w:tcPr>
          <w:p>
            <w:pPr>
              <w:jc w:val="center"/>
              <w:rPr>
                <w:sz w:val="24"/>
                <w:szCs w:val="24"/>
              </w:rPr>
            </w:pPr>
            <w:r>
              <w:rPr>
                <w:sz w:val="24"/>
                <w:szCs w:val="24"/>
              </w:rPr>
              <w:t>Aras/Level</w:t>
            </w:r>
          </w:p>
        </w:tc>
        <w:tc>
          <w:tcPr>
            <w:tcW w:w="3012" w:type="dxa"/>
          </w:tcPr>
          <w:p>
            <w:pPr>
              <w:jc w:val="center"/>
              <w:rPr>
                <w:sz w:val="24"/>
                <w:szCs w:val="24"/>
              </w:rPr>
            </w:pPr>
            <w:r>
              <w:rPr>
                <w:sz w:val="24"/>
                <w:szCs w:val="24"/>
              </w:rPr>
              <w:t>Penanggung Jawab</w:t>
            </w:r>
          </w:p>
        </w:tc>
        <w:tc>
          <w:tcPr>
            <w:tcW w:w="3025" w:type="dxa"/>
          </w:tcPr>
          <w:p>
            <w:pPr>
              <w:ind w:firstLine="720"/>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979" w:type="dxa"/>
            <w:noWrap/>
          </w:tcPr>
          <w:p>
            <w:pPr>
              <w:widowControl/>
              <w:autoSpaceDE/>
              <w:autoSpaceDN/>
              <w:rPr>
                <w:color w:val="000000"/>
                <w:sz w:val="24"/>
                <w:szCs w:val="24"/>
                <w:lang w:val="en-US"/>
              </w:rPr>
            </w:pPr>
            <w:r>
              <w:rPr>
                <w:color w:val="000000"/>
                <w:sz w:val="24"/>
                <w:szCs w:val="24"/>
                <w:lang w:val="en-US"/>
              </w:rPr>
              <w:t>Universitas</w:t>
            </w:r>
          </w:p>
        </w:tc>
        <w:tc>
          <w:tcPr>
            <w:tcW w:w="3012" w:type="dxa"/>
            <w:noWrap/>
          </w:tcPr>
          <w:p>
            <w:pPr>
              <w:widowControl/>
              <w:autoSpaceDE/>
              <w:autoSpaceDN/>
              <w:rPr>
                <w:color w:val="000000"/>
                <w:sz w:val="24"/>
                <w:szCs w:val="24"/>
                <w:lang w:val="en-US"/>
              </w:rPr>
            </w:pPr>
            <w:r>
              <w:rPr>
                <w:color w:val="000000"/>
                <w:sz w:val="24"/>
                <w:szCs w:val="24"/>
                <w:lang w:val="en-US"/>
              </w:rPr>
              <w:t>LPPM</w:t>
            </w:r>
          </w:p>
        </w:tc>
        <w:tc>
          <w:tcPr>
            <w:tcW w:w="3025" w:type="dxa"/>
          </w:tcPr>
          <w:p>
            <w:pPr>
              <w:widowControl/>
              <w:autoSpaceDE/>
              <w:autoSpaceDN/>
              <w:rPr>
                <w:color w:val="000000"/>
                <w:sz w:val="24"/>
                <w:szCs w:val="24"/>
                <w:lang w:val="en-US"/>
              </w:rPr>
            </w:pPr>
            <w:r>
              <w:rPr>
                <w:color w:val="000000"/>
                <w:sz w:val="24"/>
                <w:szCs w:val="24"/>
                <w:lang w:val="en-US"/>
              </w:rPr>
              <w:t>Dosen Peneliti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979" w:type="dxa"/>
          </w:tcPr>
          <w:p>
            <w:pPr>
              <w:widowControl/>
              <w:autoSpaceDE/>
              <w:autoSpaceDN/>
              <w:rPr>
                <w:color w:val="000000"/>
                <w:sz w:val="24"/>
                <w:szCs w:val="24"/>
                <w:lang w:val="en-US"/>
              </w:rPr>
            </w:pPr>
            <w:r>
              <w:rPr>
                <w:color w:val="000000"/>
                <w:sz w:val="24"/>
                <w:szCs w:val="24"/>
                <w:lang w:val="en-US"/>
              </w:rPr>
              <w:t>Fakultas/Sekolah Pascasarjana</w:t>
            </w:r>
          </w:p>
        </w:tc>
        <w:tc>
          <w:tcPr>
            <w:tcW w:w="3012" w:type="dxa"/>
            <w:noWrap/>
          </w:tcPr>
          <w:p>
            <w:pPr>
              <w:widowControl/>
              <w:autoSpaceDE/>
              <w:autoSpaceDN/>
              <w:rPr>
                <w:color w:val="000000"/>
                <w:sz w:val="24"/>
                <w:szCs w:val="24"/>
                <w:lang w:val="en-US"/>
              </w:rPr>
            </w:pPr>
            <w:r>
              <w:rPr>
                <w:color w:val="000000"/>
                <w:sz w:val="24"/>
                <w:szCs w:val="24"/>
                <w:lang w:val="en-US"/>
              </w:rPr>
              <w:t>Wakil Dekan I</w:t>
            </w:r>
          </w:p>
        </w:tc>
        <w:tc>
          <w:tcPr>
            <w:tcW w:w="3025" w:type="dxa"/>
          </w:tcPr>
          <w:p>
            <w:pPr>
              <w:widowControl/>
              <w:autoSpaceDE/>
              <w:autoSpaceDN/>
              <w:rPr>
                <w:color w:val="000000"/>
                <w:sz w:val="24"/>
                <w:szCs w:val="24"/>
                <w:lang w:val="en-US"/>
              </w:rPr>
            </w:pPr>
            <w:r>
              <w:rPr>
                <w:color w:val="000000"/>
                <w:sz w:val="24"/>
                <w:szCs w:val="24"/>
                <w:lang w:val="en-US"/>
              </w:rPr>
              <w:t>Dosen Peneliti</w:t>
            </w:r>
          </w:p>
        </w:tc>
      </w:tr>
    </w:tbl>
    <w:p>
      <w:pPr>
        <w:jc w:val="both"/>
        <w:rPr>
          <w:sz w:val="24"/>
          <w:szCs w:val="24"/>
        </w:rPr>
      </w:pPr>
    </w:p>
    <w:p>
      <w:pPr>
        <w:jc w:val="both"/>
        <w:rPr>
          <w:sz w:val="24"/>
          <w:szCs w:val="24"/>
        </w:rPr>
      </w:pPr>
    </w:p>
    <w:p>
      <w:pPr>
        <w:jc w:val="both"/>
        <w:rPr>
          <w:sz w:val="24"/>
          <w:szCs w:val="24"/>
        </w:rPr>
      </w:pPr>
    </w:p>
    <w:p>
      <w:pPr>
        <w:pStyle w:val="4"/>
      </w:pPr>
      <w:r>
        <w:t>Standar Sarana Prasarana Penelitian</w:t>
      </w:r>
    </w:p>
    <w:p>
      <w:pPr>
        <w:ind w:left="-76"/>
        <w:jc w:val="both"/>
        <w:rPr>
          <w:sz w:val="24"/>
          <w:szCs w:val="24"/>
        </w:rPr>
      </w:pPr>
    </w:p>
    <w:p>
      <w:pPr>
        <w:pStyle w:val="5"/>
        <w:numPr>
          <w:ilvl w:val="0"/>
          <w:numId w:val="110"/>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6"/>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jc w:val="both"/>
              <w:rPr>
                <w:sz w:val="24"/>
                <w:szCs w:val="24"/>
              </w:rPr>
            </w:pPr>
            <w:r>
              <w:rPr>
                <w:sz w:val="24"/>
                <w:szCs w:val="24"/>
              </w:rPr>
              <w:t>Pernyataan Standar</w:t>
            </w:r>
          </w:p>
        </w:tc>
        <w:tc>
          <w:tcPr>
            <w:tcW w:w="4500" w:type="dxa"/>
          </w:tcPr>
          <w:p>
            <w:pPr>
              <w:jc w:val="both"/>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4516" w:type="dxa"/>
            <w:vMerge w:val="restart"/>
          </w:tcPr>
          <w:p>
            <w:pPr>
              <w:widowControl/>
              <w:autoSpaceDE/>
              <w:autoSpaceDN/>
              <w:jc w:val="both"/>
              <w:rPr>
                <w:color w:val="000000"/>
                <w:sz w:val="24"/>
                <w:szCs w:val="24"/>
                <w:lang w:val="en-US"/>
              </w:rPr>
            </w:pPr>
            <w:r>
              <w:rPr>
                <w:color w:val="000000"/>
                <w:sz w:val="24"/>
                <w:szCs w:val="24"/>
                <w:lang w:val="en-US"/>
              </w:rPr>
              <w:t>UNAND menyediakan sarana dan prasarana penelitian yang sesuai standar pada masing-masing departemen /program studi sesuai dengan analisis kebutuhan.</w:t>
            </w:r>
          </w:p>
        </w:tc>
        <w:tc>
          <w:tcPr>
            <w:tcW w:w="4500" w:type="dxa"/>
          </w:tcPr>
          <w:p>
            <w:pPr>
              <w:widowControl/>
              <w:autoSpaceDE/>
              <w:autoSpaceDN/>
              <w:jc w:val="both"/>
              <w:rPr>
                <w:color w:val="000000"/>
                <w:sz w:val="24"/>
                <w:szCs w:val="24"/>
                <w:lang w:val="en-US"/>
              </w:rPr>
            </w:pPr>
            <w:r>
              <w:rPr>
                <w:color w:val="000000"/>
                <w:sz w:val="24"/>
                <w:szCs w:val="24"/>
                <w:lang w:val="en-US"/>
              </w:rPr>
              <w:t>UPT perpustakaan menyediakan sarana dan layanan perpustakaan untuk menunjang kegiatan penelitian.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4516" w:type="dxa"/>
            <w:vMerge w:val="continue"/>
          </w:tcPr>
          <w:p>
            <w:pPr>
              <w:widowControl/>
              <w:autoSpaceDE/>
              <w:autoSpaceDN/>
              <w:jc w:val="both"/>
              <w:rPr>
                <w:color w:val="000000"/>
                <w:sz w:val="24"/>
                <w:szCs w:val="24"/>
                <w:lang w:val="en-US"/>
              </w:rPr>
            </w:pPr>
          </w:p>
        </w:tc>
        <w:tc>
          <w:tcPr>
            <w:tcW w:w="4500" w:type="dxa"/>
          </w:tcPr>
          <w:p>
            <w:pPr>
              <w:widowControl/>
              <w:autoSpaceDE/>
              <w:autoSpaceDN/>
              <w:jc w:val="both"/>
              <w:rPr>
                <w:color w:val="000000"/>
                <w:sz w:val="24"/>
                <w:szCs w:val="24"/>
                <w:lang w:val="en-US"/>
              </w:rPr>
            </w:pPr>
            <w:r>
              <w:rPr>
                <w:color w:val="000000"/>
                <w:sz w:val="24"/>
                <w:szCs w:val="24"/>
                <w:lang w:val="en-US"/>
              </w:rPr>
              <w:t>Direktorat TIK menyediakan sistem informasi terpadu terkait dengan sarana dan prasarana penelitian yang ada di lingkungan UNAND untuk memudahkan akses bagi semua pihak yang membutuhkan.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16" w:type="dxa"/>
            <w:vMerge w:val="continue"/>
          </w:tcPr>
          <w:p>
            <w:pPr>
              <w:widowControl/>
              <w:autoSpaceDE/>
              <w:autoSpaceDN/>
              <w:jc w:val="both"/>
              <w:rPr>
                <w:color w:val="000000"/>
                <w:sz w:val="24"/>
                <w:szCs w:val="24"/>
                <w:lang w:val="en-US"/>
              </w:rPr>
            </w:pPr>
          </w:p>
        </w:tc>
        <w:tc>
          <w:tcPr>
            <w:tcW w:w="4500" w:type="dxa"/>
          </w:tcPr>
          <w:p>
            <w:pPr>
              <w:widowControl/>
              <w:autoSpaceDE/>
              <w:autoSpaceDN/>
              <w:jc w:val="both"/>
              <w:rPr>
                <w:color w:val="000000"/>
                <w:sz w:val="24"/>
                <w:szCs w:val="24"/>
                <w:lang w:val="en-US"/>
              </w:rPr>
            </w:pPr>
            <w:r>
              <w:rPr>
                <w:color w:val="000000"/>
                <w:sz w:val="24"/>
                <w:szCs w:val="24"/>
                <w:lang w:val="en-US"/>
              </w:rPr>
              <w:t>Rektor dan Dekan/Direktur Sekolah Pascasarjana menyediakan anggaran setiap tahun untuk pengadaan, pemeliharaan, dan perawatan sarana dan prasarana penelitian.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4516" w:type="dxa"/>
            <w:vMerge w:val="continue"/>
          </w:tcPr>
          <w:p>
            <w:pPr>
              <w:widowControl/>
              <w:autoSpaceDE/>
              <w:autoSpaceDN/>
              <w:jc w:val="both"/>
              <w:rPr>
                <w:color w:val="000000"/>
                <w:sz w:val="24"/>
                <w:szCs w:val="24"/>
                <w:lang w:val="en-US"/>
              </w:rPr>
            </w:pPr>
          </w:p>
        </w:tc>
        <w:tc>
          <w:tcPr>
            <w:tcW w:w="4500" w:type="dxa"/>
          </w:tcPr>
          <w:p>
            <w:pPr>
              <w:widowControl/>
              <w:autoSpaceDE/>
              <w:autoSpaceDN/>
              <w:jc w:val="both"/>
              <w:rPr>
                <w:color w:val="000000"/>
                <w:sz w:val="24"/>
                <w:szCs w:val="24"/>
                <w:lang w:val="en-US"/>
              </w:rPr>
            </w:pPr>
            <w:r>
              <w:rPr>
                <w:color w:val="000000"/>
                <w:sz w:val="24"/>
                <w:szCs w:val="24"/>
                <w:lang w:val="en-US"/>
              </w:rPr>
              <w:t>Rektor dan Dekan/Direktur Sekolah Pascasarjana mengangkat teknisi peralatan yang memenuhi kualifikasi dan kompetensi untuk mendukung pelaksanaan penelitian serta memberikan peningkatan kemampuan teknisi secara berkala dalam mengelola peralatan penelitian.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16" w:type="dxa"/>
            <w:vMerge w:val="continue"/>
          </w:tcPr>
          <w:p>
            <w:pPr>
              <w:widowControl/>
              <w:autoSpaceDE/>
              <w:autoSpaceDN/>
              <w:jc w:val="both"/>
              <w:rPr>
                <w:color w:val="000000"/>
                <w:sz w:val="24"/>
                <w:szCs w:val="24"/>
                <w:lang w:val="en-US"/>
              </w:rPr>
            </w:pPr>
          </w:p>
        </w:tc>
        <w:tc>
          <w:tcPr>
            <w:tcW w:w="4500" w:type="dxa"/>
          </w:tcPr>
          <w:p>
            <w:pPr>
              <w:widowControl/>
              <w:autoSpaceDE/>
              <w:autoSpaceDN/>
              <w:jc w:val="both"/>
              <w:rPr>
                <w:color w:val="000000"/>
                <w:sz w:val="24"/>
                <w:szCs w:val="24"/>
                <w:lang w:val="en-US"/>
              </w:rPr>
            </w:pPr>
            <w:r>
              <w:rPr>
                <w:color w:val="000000"/>
                <w:sz w:val="24"/>
                <w:szCs w:val="24"/>
                <w:lang w:val="en-US"/>
              </w:rPr>
              <w:t>Rektor dan Dekan/Direktur Sekolah Pascasarjana melengkapi sarana prasarana penelitian dan prosedur keselamatan kerja bagi semua laboratorium, studio dan sarana penelitian lainnya.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16" w:type="dxa"/>
            <w:vMerge w:val="continue"/>
          </w:tcPr>
          <w:p>
            <w:pPr>
              <w:widowControl/>
              <w:autoSpaceDE/>
              <w:autoSpaceDN/>
              <w:jc w:val="both"/>
              <w:rPr>
                <w:color w:val="000000"/>
                <w:sz w:val="24"/>
                <w:szCs w:val="24"/>
                <w:lang w:val="en-US"/>
              </w:rPr>
            </w:pPr>
          </w:p>
        </w:tc>
        <w:tc>
          <w:tcPr>
            <w:tcW w:w="4500" w:type="dxa"/>
          </w:tcPr>
          <w:p>
            <w:pPr>
              <w:widowControl/>
              <w:autoSpaceDE/>
              <w:autoSpaceDN/>
              <w:jc w:val="both"/>
              <w:rPr>
                <w:color w:val="000000"/>
                <w:sz w:val="24"/>
                <w:szCs w:val="24"/>
                <w:lang w:val="en-US"/>
              </w:rPr>
            </w:pPr>
            <w:r>
              <w:rPr>
                <w:color w:val="000000"/>
                <w:sz w:val="24"/>
                <w:szCs w:val="24"/>
                <w:lang w:val="en-US"/>
              </w:rPr>
              <w:t>Rektor dan Dekan/Direktur Sekolah Pascasarjana melakukan analisis kebutuhan, jumlah, jenis, dan spesifikasi sarana dan prasarana penelitian dan mendayagunakannya.</w:t>
            </w:r>
          </w:p>
        </w:tc>
      </w:tr>
    </w:tbl>
    <w:p>
      <w:pPr>
        <w:tabs>
          <w:tab w:val="left" w:pos="142"/>
        </w:tabs>
        <w:jc w:val="both"/>
        <w:rPr>
          <w:sz w:val="24"/>
          <w:szCs w:val="24"/>
        </w:rPr>
      </w:pPr>
    </w:p>
    <w:p>
      <w:pPr>
        <w:pStyle w:val="5"/>
        <w:ind w:left="1460" w:leftChars="0" w:firstLineChars="0"/>
      </w:pPr>
      <w:r>
        <w:t>Indikator Standar</w:t>
      </w:r>
      <w:r>
        <w:tab/>
      </w:r>
    </w:p>
    <w:tbl>
      <w:tblPr>
        <w:tblStyle w:val="18"/>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016" w:type="dxa"/>
          </w:tcPr>
          <w:p>
            <w:pPr>
              <w:pStyle w:val="3"/>
              <w:widowControl/>
              <w:numPr>
                <w:ilvl w:val="0"/>
                <w:numId w:val="111"/>
              </w:numPr>
              <w:autoSpaceDE/>
              <w:autoSpaceDN/>
              <w:jc w:val="both"/>
              <w:rPr>
                <w:color w:val="000000"/>
                <w:sz w:val="24"/>
                <w:szCs w:val="24"/>
                <w:lang w:val="en-US"/>
              </w:rPr>
            </w:pPr>
            <w:r>
              <w:rPr>
                <w:color w:val="000000"/>
                <w:sz w:val="24"/>
                <w:szCs w:val="24"/>
                <w:lang w:val="en-US"/>
              </w:rPr>
              <w:t>Buku dan referensi lainnya selalu di update, khususnya 5 tahun terakhir.</w:t>
            </w:r>
          </w:p>
          <w:p>
            <w:pPr>
              <w:pStyle w:val="3"/>
              <w:widowControl/>
              <w:numPr>
                <w:ilvl w:val="0"/>
                <w:numId w:val="111"/>
              </w:numPr>
              <w:autoSpaceDE/>
              <w:autoSpaceDN/>
              <w:jc w:val="both"/>
              <w:rPr>
                <w:color w:val="000000"/>
                <w:sz w:val="24"/>
                <w:szCs w:val="24"/>
                <w:lang w:val="en-US"/>
              </w:rPr>
            </w:pPr>
            <w:r>
              <w:rPr>
                <w:color w:val="000000"/>
                <w:sz w:val="24"/>
                <w:szCs w:val="24"/>
                <w:lang w:val="en-US"/>
              </w:rPr>
              <w:t xml:space="preserve">Ruang perpustakaan yang memadai, kondusif untuk belajar dan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9016" w:type="dxa"/>
          </w:tcPr>
          <w:p>
            <w:pPr>
              <w:pStyle w:val="3"/>
              <w:widowControl/>
              <w:numPr>
                <w:ilvl w:val="0"/>
                <w:numId w:val="112"/>
              </w:numPr>
              <w:autoSpaceDE/>
              <w:autoSpaceDN/>
              <w:jc w:val="both"/>
              <w:rPr>
                <w:color w:val="000000"/>
                <w:sz w:val="24"/>
                <w:szCs w:val="24"/>
                <w:lang w:val="en-US"/>
              </w:rPr>
            </w:pPr>
            <w:r>
              <w:rPr>
                <w:color w:val="000000"/>
                <w:sz w:val="24"/>
                <w:szCs w:val="24"/>
                <w:lang w:val="en-US"/>
              </w:rPr>
              <w:t>Tersedianya akses internet dengan mudah dan lancer</w:t>
            </w:r>
          </w:p>
          <w:p>
            <w:pPr>
              <w:pStyle w:val="3"/>
              <w:widowControl/>
              <w:numPr>
                <w:ilvl w:val="0"/>
                <w:numId w:val="112"/>
              </w:numPr>
              <w:autoSpaceDE/>
              <w:autoSpaceDN/>
              <w:jc w:val="both"/>
              <w:rPr>
                <w:color w:val="000000"/>
                <w:sz w:val="24"/>
                <w:szCs w:val="24"/>
                <w:lang w:val="en-US"/>
              </w:rPr>
            </w:pPr>
            <w:r>
              <w:rPr>
                <w:color w:val="000000"/>
                <w:sz w:val="24"/>
                <w:szCs w:val="24"/>
                <w:lang w:val="en-US"/>
              </w:rPr>
              <w:t>Tersedianya aplikasi-aplikasi yang membantu untuk pengecekan similarity tulisan, pengecekan gramatik tulisan, dan lain-lain.</w:t>
            </w:r>
          </w:p>
          <w:p>
            <w:pPr>
              <w:pStyle w:val="3"/>
              <w:widowControl/>
              <w:numPr>
                <w:ilvl w:val="0"/>
                <w:numId w:val="112"/>
              </w:numPr>
              <w:autoSpaceDE/>
              <w:autoSpaceDN/>
              <w:jc w:val="both"/>
              <w:rPr>
                <w:color w:val="000000"/>
                <w:sz w:val="24"/>
                <w:szCs w:val="24"/>
                <w:lang w:val="en-US"/>
              </w:rPr>
            </w:pPr>
            <w:r>
              <w:rPr>
                <w:color w:val="000000"/>
                <w:sz w:val="24"/>
                <w:szCs w:val="24"/>
                <w:lang w:val="en-US"/>
              </w:rPr>
              <w:t>Peneliti dapat dengan mudah mengakses jurnal-jurnal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016" w:type="dxa"/>
          </w:tcPr>
          <w:p>
            <w:pPr>
              <w:widowControl/>
              <w:autoSpaceDE/>
              <w:autoSpaceDN/>
              <w:jc w:val="both"/>
              <w:rPr>
                <w:color w:val="000000"/>
                <w:sz w:val="24"/>
                <w:szCs w:val="24"/>
                <w:lang w:val="en-US"/>
              </w:rPr>
            </w:pPr>
            <w:r>
              <w:rPr>
                <w:color w:val="000000"/>
                <w:sz w:val="24"/>
                <w:szCs w:val="24"/>
                <w:lang w:val="en-US"/>
              </w:rPr>
              <w:t>Tersedianya anggaran yang cukup untuk pengadaan alat dan bahan laboratorium, pemeliharaan dan perawatan peralatan laboratorium.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16" w:type="dxa"/>
          </w:tcPr>
          <w:p>
            <w:pPr>
              <w:widowControl/>
              <w:autoSpaceDE/>
              <w:autoSpaceDN/>
              <w:jc w:val="both"/>
              <w:rPr>
                <w:color w:val="000000"/>
                <w:sz w:val="24"/>
                <w:szCs w:val="24"/>
                <w:lang w:val="en-US"/>
              </w:rPr>
            </w:pPr>
            <w:r>
              <w:rPr>
                <w:color w:val="000000"/>
                <w:sz w:val="24"/>
                <w:szCs w:val="24"/>
                <w:lang w:val="en-US"/>
              </w:rPr>
              <w:t>Tersedianya teknisi dan analis laboratorium  yang  cukup dan bersertifikat kompetensi sesuai bidang keahlian.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9016" w:type="dxa"/>
          </w:tcPr>
          <w:p>
            <w:pPr>
              <w:widowControl/>
              <w:autoSpaceDE/>
              <w:autoSpaceDN/>
              <w:jc w:val="both"/>
              <w:rPr>
                <w:color w:val="000000"/>
                <w:sz w:val="24"/>
                <w:szCs w:val="24"/>
                <w:lang w:val="en-US"/>
              </w:rPr>
            </w:pPr>
            <w:r>
              <w:rPr>
                <w:color w:val="000000"/>
                <w:sz w:val="24"/>
                <w:szCs w:val="24"/>
                <w:lang w:val="en-US"/>
              </w:rPr>
              <w:t>Tersedianya sarana dan prasarana keselamatan kerja yang cukup.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016" w:type="dxa"/>
          </w:tcPr>
          <w:p>
            <w:pPr>
              <w:widowControl/>
              <w:autoSpaceDE/>
              <w:autoSpaceDN/>
              <w:jc w:val="both"/>
              <w:rPr>
                <w:color w:val="000000"/>
                <w:sz w:val="24"/>
                <w:szCs w:val="24"/>
                <w:lang w:val="en-US"/>
              </w:rPr>
            </w:pPr>
            <w:r>
              <w:rPr>
                <w:color w:val="000000"/>
                <w:sz w:val="24"/>
                <w:szCs w:val="24"/>
                <w:lang w:val="en-US"/>
              </w:rPr>
              <w:t>UNAND memiliki data base yang lengkap tentang semua  sarana dan prasarana penelitian.</w:t>
            </w:r>
          </w:p>
        </w:tc>
      </w:tr>
    </w:tbl>
    <w:p>
      <w:pPr>
        <w:pStyle w:val="10"/>
      </w:pPr>
    </w:p>
    <w:p>
      <w:pPr>
        <w:pStyle w:val="5"/>
        <w:ind w:left="1460" w:leftChars="0" w:firstLineChars="0"/>
      </w:pPr>
      <w:r>
        <w:t>Strategi Pencapaian Standar</w:t>
      </w:r>
    </w:p>
    <w:tbl>
      <w:tblPr>
        <w:tblStyle w:val="18"/>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016" w:type="dxa"/>
          </w:tcPr>
          <w:p>
            <w:pPr>
              <w:pStyle w:val="5"/>
              <w:numPr>
                <w:ilvl w:val="0"/>
                <w:numId w:val="113"/>
              </w:numPr>
              <w:outlineLvl w:val="2"/>
              <w:rPr>
                <w:lang w:val="en-US"/>
              </w:rPr>
            </w:pPr>
            <w:r>
              <w:rPr>
                <w:lang w:val="en-US"/>
              </w:rPr>
              <w:t>Buku referensi utama diperbaharui secara periodik.</w:t>
            </w:r>
          </w:p>
          <w:p>
            <w:pPr>
              <w:pStyle w:val="5"/>
              <w:numPr>
                <w:ilvl w:val="0"/>
                <w:numId w:val="113"/>
              </w:numPr>
              <w:outlineLvl w:val="2"/>
              <w:rPr>
                <w:lang w:val="en-US"/>
              </w:rPr>
            </w:pPr>
            <w:r>
              <w:rPr>
                <w:lang w:val="en-US"/>
              </w:rPr>
              <w:t xml:space="preserve">Fasilitas perpustakaan memiliki area yang memadai dan tenang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016" w:type="dxa"/>
          </w:tcPr>
          <w:p>
            <w:pPr>
              <w:pStyle w:val="3"/>
              <w:widowControl/>
              <w:numPr>
                <w:ilvl w:val="0"/>
                <w:numId w:val="114"/>
              </w:numPr>
              <w:autoSpaceDE/>
              <w:autoSpaceDN/>
              <w:jc w:val="both"/>
              <w:rPr>
                <w:color w:val="000000"/>
                <w:sz w:val="24"/>
                <w:szCs w:val="24"/>
                <w:lang w:val="en-US"/>
              </w:rPr>
            </w:pPr>
            <w:r>
              <w:rPr>
                <w:color w:val="000000"/>
                <w:sz w:val="24"/>
                <w:szCs w:val="24"/>
                <w:lang w:val="en-US"/>
              </w:rPr>
              <w:t>UNAND menyediakan dana penelitian yang memadai untuk dosen baik dalam bentuk skema kompetitif maupun penugasan.</w:t>
            </w:r>
          </w:p>
          <w:p>
            <w:pPr>
              <w:pStyle w:val="3"/>
              <w:widowControl/>
              <w:numPr>
                <w:ilvl w:val="0"/>
                <w:numId w:val="114"/>
              </w:numPr>
              <w:autoSpaceDE/>
              <w:autoSpaceDN/>
              <w:jc w:val="both"/>
              <w:rPr>
                <w:color w:val="000000"/>
                <w:sz w:val="24"/>
                <w:szCs w:val="24"/>
                <w:lang w:val="en-US"/>
              </w:rPr>
            </w:pPr>
            <w:r>
              <w:rPr>
                <w:color w:val="000000"/>
                <w:sz w:val="24"/>
                <w:szCs w:val="24"/>
                <w:lang w:val="en-US"/>
              </w:rPr>
              <w:t>UNAND menyediakan anggaran yang cukup untuk pengembangan dan pemeliharaan jaringan internet serta aplikasi-aplikasi yang dibutuhkan.</w:t>
            </w:r>
          </w:p>
          <w:p>
            <w:pPr>
              <w:pStyle w:val="3"/>
              <w:widowControl/>
              <w:numPr>
                <w:ilvl w:val="0"/>
                <w:numId w:val="114"/>
              </w:numPr>
              <w:autoSpaceDE/>
              <w:autoSpaceDN/>
              <w:jc w:val="both"/>
              <w:rPr>
                <w:color w:val="000000"/>
                <w:sz w:val="24"/>
                <w:szCs w:val="24"/>
                <w:lang w:val="en-US"/>
              </w:rPr>
            </w:pPr>
            <w:r>
              <w:rPr>
                <w:color w:val="000000"/>
                <w:sz w:val="24"/>
                <w:szCs w:val="24"/>
                <w:lang w:val="en-US"/>
              </w:rPr>
              <w:t>UNAND memastikan tersedianya staf yang capable dan berpengalaman.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9016" w:type="dxa"/>
          </w:tcPr>
          <w:p>
            <w:pPr>
              <w:widowControl/>
              <w:autoSpaceDE/>
              <w:autoSpaceDN/>
              <w:jc w:val="both"/>
              <w:rPr>
                <w:color w:val="000000"/>
                <w:sz w:val="24"/>
                <w:szCs w:val="24"/>
                <w:lang w:val="en-US"/>
              </w:rPr>
            </w:pPr>
            <w:r>
              <w:rPr>
                <w:color w:val="000000"/>
                <w:sz w:val="24"/>
                <w:szCs w:val="24"/>
                <w:lang w:val="en-US"/>
              </w:rPr>
              <w:t>UNAND menyediakan anggaran yang cukup untuk pengembangan dan pemeliharaan peralatan dan bahan laboratorium.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9016" w:type="dxa"/>
          </w:tcPr>
          <w:p>
            <w:pPr>
              <w:widowControl/>
              <w:autoSpaceDE/>
              <w:autoSpaceDN/>
              <w:jc w:val="both"/>
              <w:rPr>
                <w:color w:val="000000"/>
                <w:sz w:val="24"/>
                <w:szCs w:val="24"/>
                <w:lang w:val="en-US"/>
              </w:rPr>
            </w:pPr>
            <w:r>
              <w:rPr>
                <w:color w:val="000000"/>
                <w:sz w:val="24"/>
                <w:szCs w:val="24"/>
                <w:lang w:val="en-US"/>
              </w:rPr>
              <w:t>UNAND memastikan tersedianya teknisi, analis, dan laboran yang capable dan berpengalaman.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9016" w:type="dxa"/>
          </w:tcPr>
          <w:p>
            <w:pPr>
              <w:widowControl/>
              <w:autoSpaceDE/>
              <w:autoSpaceDN/>
              <w:jc w:val="both"/>
              <w:rPr>
                <w:color w:val="000000"/>
                <w:sz w:val="24"/>
                <w:szCs w:val="24"/>
                <w:lang w:val="en-US"/>
              </w:rPr>
            </w:pPr>
            <w:r>
              <w:rPr>
                <w:color w:val="000000"/>
                <w:sz w:val="24"/>
                <w:szCs w:val="24"/>
                <w:lang w:val="en-US"/>
              </w:rPr>
              <w:t>UNAND menyediakan anggaran yang cukup untuk pengembangan dan pemeliharaan peralatan keselamatan kerja.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9016" w:type="dxa"/>
          </w:tcPr>
          <w:p>
            <w:pPr>
              <w:widowControl/>
              <w:autoSpaceDE/>
              <w:autoSpaceDN/>
              <w:jc w:val="both"/>
              <w:rPr>
                <w:color w:val="000000"/>
                <w:sz w:val="24"/>
                <w:szCs w:val="24"/>
                <w:lang w:val="en-US"/>
              </w:rPr>
            </w:pPr>
            <w:r>
              <w:rPr>
                <w:color w:val="000000"/>
                <w:sz w:val="24"/>
                <w:szCs w:val="24"/>
                <w:lang w:val="en-US"/>
              </w:rPr>
              <w:t>UNAND memfasilitasi dan menyediakan sistem data base terpusat yang dapat diakses oleh semua dosen dan peneliti.</w:t>
            </w:r>
          </w:p>
        </w:tc>
      </w:tr>
    </w:tbl>
    <w:p>
      <w:pPr>
        <w:pStyle w:val="10"/>
      </w:pPr>
      <w:r>
        <w:tab/>
      </w:r>
    </w:p>
    <w:p>
      <w:pPr>
        <w:pStyle w:val="5"/>
        <w:ind w:left="1460" w:leftChars="0" w:firstLineChars="0"/>
      </w:pPr>
      <w:r>
        <w:t>Target Pencapaian Indikator Standar</w:t>
      </w:r>
    </w:p>
    <w:tbl>
      <w:tblPr>
        <w:tblStyle w:val="18"/>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016" w:type="dxa"/>
          </w:tcPr>
          <w:p>
            <w:pPr>
              <w:pStyle w:val="3"/>
              <w:widowControl/>
              <w:numPr>
                <w:ilvl w:val="0"/>
                <w:numId w:val="115"/>
              </w:numPr>
              <w:autoSpaceDE/>
              <w:autoSpaceDN/>
              <w:rPr>
                <w:color w:val="000000"/>
                <w:sz w:val="24"/>
                <w:szCs w:val="24"/>
                <w:lang w:val="en-US"/>
              </w:rPr>
            </w:pPr>
            <w:r>
              <w:rPr>
                <w:color w:val="000000"/>
                <w:sz w:val="24"/>
                <w:szCs w:val="24"/>
                <w:lang w:val="en-US"/>
              </w:rPr>
              <w:t>Jaringan internet dapat diakses dengan lancar di semua unit dan lokasi UNAND.</w:t>
            </w:r>
          </w:p>
          <w:p>
            <w:pPr>
              <w:pStyle w:val="3"/>
              <w:widowControl/>
              <w:numPr>
                <w:ilvl w:val="0"/>
                <w:numId w:val="115"/>
              </w:numPr>
              <w:autoSpaceDE/>
              <w:autoSpaceDN/>
              <w:rPr>
                <w:color w:val="000000"/>
                <w:sz w:val="24"/>
                <w:szCs w:val="24"/>
                <w:lang w:val="en-US"/>
              </w:rPr>
            </w:pPr>
            <w:r>
              <w:rPr>
                <w:color w:val="000000"/>
                <w:sz w:val="24"/>
                <w:szCs w:val="24"/>
                <w:lang w:val="en-US"/>
              </w:rPr>
              <w:t>UNAND berlangganan jurnal berbayar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9016" w:type="dxa"/>
          </w:tcPr>
          <w:p>
            <w:pPr>
              <w:widowControl/>
              <w:autoSpaceDE/>
              <w:autoSpaceDN/>
              <w:rPr>
                <w:color w:val="000000"/>
                <w:sz w:val="24"/>
                <w:szCs w:val="24"/>
                <w:lang w:val="en-US"/>
              </w:rPr>
            </w:pPr>
            <w:r>
              <w:rPr>
                <w:color w:val="000000"/>
                <w:sz w:val="24"/>
                <w:szCs w:val="24"/>
                <w:lang w:val="en-US"/>
              </w:rPr>
              <w:t>Setiap laboratorium memiliki peralatan minimal untuk pelaksanaan praktikum dan penelitian berkelas nasional/internasional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9016" w:type="dxa"/>
          </w:tcPr>
          <w:p>
            <w:pPr>
              <w:widowControl/>
              <w:autoSpaceDE/>
              <w:autoSpaceDN/>
              <w:rPr>
                <w:color w:val="000000"/>
                <w:sz w:val="24"/>
                <w:szCs w:val="24"/>
                <w:lang w:val="en-US"/>
              </w:rPr>
            </w:pPr>
            <w:r>
              <w:rPr>
                <w:color w:val="000000"/>
                <w:sz w:val="24"/>
                <w:szCs w:val="24"/>
                <w:lang w:val="en-US"/>
              </w:rPr>
              <w:t>Minimal setiap laboratorium atau grup laboratorium memiliki teknisi/analis/laboran yang capable dan berpengalaman.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9016" w:type="dxa"/>
          </w:tcPr>
          <w:p>
            <w:pPr>
              <w:widowControl/>
              <w:autoSpaceDE/>
              <w:autoSpaceDN/>
              <w:rPr>
                <w:color w:val="000000"/>
                <w:sz w:val="24"/>
                <w:szCs w:val="24"/>
                <w:lang w:val="en-US"/>
              </w:rPr>
            </w:pPr>
            <w:r>
              <w:rPr>
                <w:color w:val="000000"/>
                <w:sz w:val="24"/>
                <w:szCs w:val="24"/>
                <w:lang w:val="en-US"/>
              </w:rPr>
              <w:t>Setiap laboratorium memiliki peralatan minimal keselamatan kerja yang disesuaikan dengan jenis laboratorium.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9016" w:type="dxa"/>
          </w:tcPr>
          <w:p>
            <w:pPr>
              <w:widowControl/>
              <w:autoSpaceDE/>
              <w:autoSpaceDN/>
              <w:rPr>
                <w:color w:val="000000"/>
                <w:sz w:val="24"/>
                <w:szCs w:val="24"/>
                <w:lang w:val="en-US"/>
              </w:rPr>
            </w:pPr>
            <w:r>
              <w:rPr>
                <w:color w:val="000000"/>
                <w:sz w:val="24"/>
                <w:szCs w:val="24"/>
                <w:lang w:val="en-US"/>
              </w:rPr>
              <w:t>Tersedianya sistem data base yang dapat diakses oleh semua pihak internal.</w:t>
            </w:r>
          </w:p>
        </w:tc>
      </w:tr>
    </w:tbl>
    <w:p>
      <w:pPr>
        <w:pStyle w:val="10"/>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8"/>
        <w:gridCol w:w="2997"/>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jc w:val="both"/>
              <w:rPr>
                <w:sz w:val="24"/>
                <w:szCs w:val="24"/>
              </w:rPr>
            </w:pPr>
            <w:r>
              <w:rPr>
                <w:sz w:val="24"/>
                <w:szCs w:val="24"/>
              </w:rPr>
              <w:t>Aras/Level</w:t>
            </w:r>
          </w:p>
        </w:tc>
        <w:tc>
          <w:tcPr>
            <w:tcW w:w="2997" w:type="dxa"/>
          </w:tcPr>
          <w:p>
            <w:pPr>
              <w:jc w:val="both"/>
              <w:rPr>
                <w:sz w:val="24"/>
                <w:szCs w:val="24"/>
              </w:rPr>
            </w:pPr>
            <w:r>
              <w:rPr>
                <w:sz w:val="24"/>
                <w:szCs w:val="24"/>
              </w:rPr>
              <w:t>Penanggung Jawab</w:t>
            </w:r>
          </w:p>
        </w:tc>
        <w:tc>
          <w:tcPr>
            <w:tcW w:w="3031"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2988" w:type="dxa"/>
          </w:tcPr>
          <w:p>
            <w:pPr>
              <w:jc w:val="both"/>
              <w:rPr>
                <w:sz w:val="24"/>
                <w:szCs w:val="24"/>
              </w:rPr>
            </w:pPr>
            <w:r>
              <w:rPr>
                <w:color w:val="000000"/>
                <w:sz w:val="24"/>
                <w:szCs w:val="24"/>
                <w:lang w:val="en-US"/>
              </w:rPr>
              <w:t>Universitas</w:t>
            </w:r>
          </w:p>
        </w:tc>
        <w:tc>
          <w:tcPr>
            <w:tcW w:w="2997" w:type="dxa"/>
          </w:tcPr>
          <w:p>
            <w:pPr>
              <w:rPr>
                <w:sz w:val="24"/>
                <w:szCs w:val="24"/>
              </w:rPr>
            </w:pPr>
            <w:r>
              <w:rPr>
                <w:color w:val="000000"/>
                <w:sz w:val="24"/>
                <w:szCs w:val="24"/>
                <w:lang w:val="en-US"/>
              </w:rPr>
              <w:t>Wakil Rektor I</w:t>
            </w:r>
            <w:r>
              <w:rPr>
                <w:color w:val="000000"/>
                <w:sz w:val="24"/>
                <w:szCs w:val="24"/>
                <w:lang w:val="en-US"/>
              </w:rPr>
              <w:br w:type="textWrapping"/>
            </w:r>
            <w:r>
              <w:rPr>
                <w:color w:val="000000"/>
                <w:sz w:val="24"/>
                <w:szCs w:val="24"/>
                <w:lang w:val="en-US"/>
              </w:rPr>
              <w:t>Wakil Rektor II</w:t>
            </w:r>
            <w:r>
              <w:rPr>
                <w:color w:val="000000"/>
                <w:sz w:val="24"/>
                <w:szCs w:val="24"/>
                <w:lang w:val="en-US"/>
              </w:rPr>
              <w:br w:type="textWrapping"/>
            </w:r>
            <w:r>
              <w:rPr>
                <w:color w:val="000000"/>
                <w:sz w:val="24"/>
                <w:szCs w:val="24"/>
                <w:lang w:val="en-US"/>
              </w:rPr>
              <w:t>Wakil Rektor III</w:t>
            </w:r>
            <w:r>
              <w:rPr>
                <w:color w:val="000000"/>
                <w:sz w:val="24"/>
                <w:szCs w:val="24"/>
                <w:lang w:val="en-US"/>
              </w:rPr>
              <w:br w:type="textWrapping"/>
            </w:r>
            <w:r>
              <w:rPr>
                <w:color w:val="000000"/>
                <w:sz w:val="24"/>
                <w:szCs w:val="24"/>
                <w:lang w:val="en-US"/>
              </w:rPr>
              <w:t>Wakil Rektor IV</w:t>
            </w:r>
          </w:p>
        </w:tc>
        <w:tc>
          <w:tcPr>
            <w:tcW w:w="3031" w:type="dxa"/>
          </w:tcPr>
          <w:p>
            <w:pPr>
              <w:pStyle w:val="3"/>
              <w:numPr>
                <w:ilvl w:val="0"/>
                <w:numId w:val="116"/>
              </w:numPr>
              <w:jc w:val="both"/>
              <w:rPr>
                <w:sz w:val="24"/>
                <w:szCs w:val="24"/>
              </w:rPr>
            </w:pPr>
            <w:r>
              <w:rPr>
                <w:color w:val="000000"/>
                <w:sz w:val="24"/>
                <w:szCs w:val="24"/>
                <w:lang w:val="en-US"/>
              </w:rPr>
              <w:t>Direktur Aset</w:t>
            </w:r>
          </w:p>
          <w:p>
            <w:pPr>
              <w:pStyle w:val="3"/>
              <w:numPr>
                <w:ilvl w:val="0"/>
                <w:numId w:val="116"/>
              </w:numPr>
              <w:jc w:val="both"/>
              <w:rPr>
                <w:sz w:val="24"/>
                <w:szCs w:val="24"/>
              </w:rPr>
            </w:pPr>
            <w:r>
              <w:rPr>
                <w:color w:val="000000"/>
                <w:sz w:val="24"/>
                <w:szCs w:val="24"/>
                <w:lang w:val="en-US"/>
              </w:rPr>
              <w:t>Direktur Keuangan</w:t>
            </w:r>
          </w:p>
          <w:p>
            <w:pPr>
              <w:pStyle w:val="3"/>
              <w:numPr>
                <w:ilvl w:val="0"/>
                <w:numId w:val="116"/>
              </w:numPr>
              <w:jc w:val="both"/>
              <w:rPr>
                <w:sz w:val="24"/>
                <w:szCs w:val="24"/>
              </w:rPr>
            </w:pPr>
            <w:r>
              <w:rPr>
                <w:color w:val="000000"/>
                <w:sz w:val="24"/>
                <w:szCs w:val="24"/>
                <w:lang w:val="en-US"/>
              </w:rPr>
              <w:t>UPT Perpustakaan</w:t>
            </w:r>
          </w:p>
          <w:p>
            <w:pPr>
              <w:pStyle w:val="3"/>
              <w:numPr>
                <w:ilvl w:val="0"/>
                <w:numId w:val="116"/>
              </w:numPr>
              <w:jc w:val="both"/>
              <w:rPr>
                <w:sz w:val="24"/>
                <w:szCs w:val="24"/>
              </w:rPr>
            </w:pPr>
            <w:r>
              <w:rPr>
                <w:color w:val="000000"/>
                <w:sz w:val="24"/>
                <w:szCs w:val="24"/>
                <w:lang w:val="en-US"/>
              </w:rPr>
              <w:t>Direktur TIK</w:t>
            </w:r>
          </w:p>
          <w:p>
            <w:pPr>
              <w:pStyle w:val="3"/>
              <w:numPr>
                <w:ilvl w:val="0"/>
                <w:numId w:val="116"/>
              </w:numPr>
              <w:jc w:val="both"/>
              <w:rPr>
                <w:sz w:val="24"/>
                <w:szCs w:val="24"/>
              </w:rPr>
            </w:pPr>
            <w:r>
              <w:rPr>
                <w:color w:val="000000"/>
                <w:sz w:val="24"/>
                <w:szCs w:val="24"/>
                <w:lang w:val="en-US"/>
              </w:rPr>
              <w:t>Ketua LPPM</w:t>
            </w:r>
          </w:p>
          <w:p>
            <w:pPr>
              <w:pStyle w:val="3"/>
              <w:numPr>
                <w:ilvl w:val="0"/>
                <w:numId w:val="116"/>
              </w:numPr>
              <w:jc w:val="both"/>
              <w:rPr>
                <w:sz w:val="24"/>
                <w:szCs w:val="24"/>
              </w:rPr>
            </w:pPr>
            <w:r>
              <w:rPr>
                <w:color w:val="000000"/>
                <w:sz w:val="24"/>
                <w:szCs w:val="24"/>
                <w:lang w:val="en-US"/>
              </w:rPr>
              <w:t>Kepala Laboratorium</w:t>
            </w:r>
          </w:p>
          <w:p>
            <w:pPr>
              <w:pStyle w:val="3"/>
              <w:numPr>
                <w:ilvl w:val="0"/>
                <w:numId w:val="116"/>
              </w:numPr>
              <w:jc w:val="both"/>
              <w:rPr>
                <w:sz w:val="24"/>
                <w:szCs w:val="24"/>
              </w:rPr>
            </w:pPr>
            <w:r>
              <w:rPr>
                <w:color w:val="000000"/>
                <w:sz w:val="24"/>
                <w:szCs w:val="24"/>
                <w:lang w:val="en-US"/>
              </w:rPr>
              <w:t>Dosen peneliti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988" w:type="dxa"/>
          </w:tcPr>
          <w:p>
            <w:pPr>
              <w:widowControl/>
              <w:autoSpaceDE/>
              <w:autoSpaceDN/>
              <w:rPr>
                <w:color w:val="000000"/>
                <w:sz w:val="24"/>
                <w:szCs w:val="24"/>
                <w:lang w:val="en-US"/>
              </w:rPr>
            </w:pPr>
            <w:r>
              <w:rPr>
                <w:color w:val="000000"/>
                <w:sz w:val="24"/>
                <w:szCs w:val="24"/>
                <w:lang w:val="en-US"/>
              </w:rPr>
              <w:t>Fakultas</w:t>
            </w:r>
          </w:p>
        </w:tc>
        <w:tc>
          <w:tcPr>
            <w:tcW w:w="2997" w:type="dxa"/>
          </w:tcPr>
          <w:p>
            <w:pPr>
              <w:widowControl/>
              <w:autoSpaceDE/>
              <w:autoSpaceDN/>
              <w:rPr>
                <w:color w:val="000000"/>
                <w:sz w:val="24"/>
                <w:szCs w:val="24"/>
                <w:lang w:val="en-US"/>
              </w:rPr>
            </w:pPr>
            <w:r>
              <w:rPr>
                <w:color w:val="000000"/>
                <w:sz w:val="24"/>
                <w:szCs w:val="24"/>
                <w:lang w:val="en-US"/>
              </w:rPr>
              <w:t>Wakil Dekan I</w:t>
            </w:r>
          </w:p>
        </w:tc>
        <w:tc>
          <w:tcPr>
            <w:tcW w:w="3031" w:type="dxa"/>
          </w:tcPr>
          <w:p>
            <w:pPr>
              <w:widowControl/>
              <w:autoSpaceDE/>
              <w:autoSpaceDN/>
              <w:rPr>
                <w:color w:val="000000"/>
                <w:sz w:val="24"/>
                <w:szCs w:val="24"/>
                <w:lang w:val="en-US"/>
              </w:rPr>
            </w:pPr>
            <w:r>
              <w:rPr>
                <w:color w:val="000000"/>
                <w:sz w:val="24"/>
                <w:szCs w:val="24"/>
                <w:lang w:val="en-US"/>
              </w:rPr>
              <w:t>Manajer Penelitian</w:t>
            </w:r>
            <w:r>
              <w:rPr>
                <w:color w:val="000000"/>
                <w:sz w:val="24"/>
                <w:szCs w:val="24"/>
                <w:lang w:val="en-US"/>
              </w:rPr>
              <w:br w:type="textWrapping"/>
            </w:r>
            <w:r>
              <w:rPr>
                <w:color w:val="000000"/>
                <w:sz w:val="24"/>
                <w:szCs w:val="24"/>
                <w:lang w:val="en-US"/>
              </w:rPr>
              <w:t xml:space="preserve">Dosen </w:t>
            </w:r>
            <w:r>
              <w:rPr>
                <w:color w:val="000000"/>
                <w:sz w:val="24"/>
                <w:szCs w:val="24"/>
                <w:lang w:val="en-US"/>
              </w:rPr>
              <w:br w:type="textWrapping"/>
            </w:r>
            <w:r>
              <w:rPr>
                <w:color w:val="000000"/>
                <w:sz w:val="24"/>
                <w:szCs w:val="24"/>
                <w:lang w:val="en-US"/>
              </w:rPr>
              <w:t>Kepala Laboratorium</w:t>
            </w:r>
          </w:p>
        </w:tc>
      </w:tr>
    </w:tbl>
    <w:p>
      <w:pPr>
        <w:jc w:val="both"/>
        <w:rPr>
          <w:sz w:val="24"/>
          <w:szCs w:val="24"/>
        </w:rPr>
      </w:pPr>
    </w:p>
    <w:p>
      <w:pPr>
        <w:jc w:val="both"/>
        <w:rPr>
          <w:sz w:val="24"/>
          <w:szCs w:val="24"/>
        </w:rPr>
      </w:pPr>
    </w:p>
    <w:p>
      <w:pPr>
        <w:jc w:val="both"/>
        <w:rPr>
          <w:sz w:val="24"/>
          <w:szCs w:val="24"/>
        </w:rPr>
      </w:pPr>
    </w:p>
    <w:p>
      <w:pPr>
        <w:jc w:val="both"/>
        <w:rPr>
          <w:sz w:val="24"/>
          <w:szCs w:val="24"/>
        </w:rPr>
      </w:pPr>
    </w:p>
    <w:p>
      <w:pPr>
        <w:pStyle w:val="4"/>
      </w:pPr>
      <w:r>
        <w:t>Standar Pengelolaan</w:t>
      </w:r>
      <w:r>
        <w:rPr>
          <w:lang w:val="en-US"/>
        </w:rPr>
        <w:t xml:space="preserve"> </w:t>
      </w:r>
      <w:r>
        <w:t>Penelitian</w:t>
      </w:r>
    </w:p>
    <w:p>
      <w:pPr>
        <w:ind w:left="-76"/>
        <w:jc w:val="both"/>
        <w:rPr>
          <w:sz w:val="24"/>
          <w:szCs w:val="24"/>
        </w:rPr>
      </w:pPr>
    </w:p>
    <w:p>
      <w:pPr>
        <w:pStyle w:val="5"/>
        <w:numPr>
          <w:ilvl w:val="0"/>
          <w:numId w:val="117"/>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6"/>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jc w:val="center"/>
              <w:rPr>
                <w:sz w:val="24"/>
                <w:szCs w:val="24"/>
              </w:rPr>
            </w:pPr>
            <w:r>
              <w:rPr>
                <w:sz w:val="24"/>
                <w:szCs w:val="24"/>
              </w:rPr>
              <w:t>Pernyataan Standar</w:t>
            </w:r>
          </w:p>
        </w:tc>
        <w:tc>
          <w:tcPr>
            <w:tcW w:w="4500"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0" w:hRule="atLeast"/>
        </w:trPr>
        <w:tc>
          <w:tcPr>
            <w:tcW w:w="4516" w:type="dxa"/>
          </w:tcPr>
          <w:p>
            <w:pPr>
              <w:widowControl/>
              <w:autoSpaceDE/>
              <w:autoSpaceDN/>
              <w:jc w:val="both"/>
              <w:rPr>
                <w:color w:val="000000"/>
                <w:sz w:val="24"/>
                <w:szCs w:val="24"/>
                <w:lang w:val="en-US"/>
              </w:rPr>
            </w:pPr>
            <w:r>
              <w:rPr>
                <w:color w:val="000000"/>
                <w:sz w:val="24"/>
                <w:szCs w:val="24"/>
                <w:lang w:val="en-US"/>
              </w:rPr>
              <w:t>UNAND menetapkan LPPM sebagai unit pengelola kegiatan penelitian mulai dari perencanaan, pelaksanaan, pemantauan dan evalusi, pengendalian/pelaporan, dan peningkatan kegiatan penelitian</w:t>
            </w:r>
          </w:p>
        </w:tc>
        <w:tc>
          <w:tcPr>
            <w:tcW w:w="4500" w:type="dxa"/>
          </w:tcPr>
          <w:p>
            <w:pPr>
              <w:widowControl/>
              <w:autoSpaceDE/>
              <w:autoSpaceDN/>
              <w:jc w:val="both"/>
              <w:rPr>
                <w:color w:val="000000"/>
                <w:sz w:val="24"/>
                <w:szCs w:val="24"/>
                <w:lang w:val="en-US"/>
              </w:rPr>
            </w:pPr>
            <w:r>
              <w:rPr>
                <w:color w:val="000000"/>
                <w:sz w:val="24"/>
                <w:szCs w:val="24"/>
                <w:lang w:val="en-US"/>
              </w:rPr>
              <w:t>LPPM bertanggung jawab dalam:</w:t>
            </w:r>
          </w:p>
          <w:p>
            <w:pPr>
              <w:pStyle w:val="3"/>
              <w:widowControl/>
              <w:numPr>
                <w:ilvl w:val="0"/>
                <w:numId w:val="118"/>
              </w:numPr>
              <w:autoSpaceDE/>
              <w:autoSpaceDN/>
              <w:jc w:val="both"/>
              <w:rPr>
                <w:color w:val="000000"/>
                <w:sz w:val="24"/>
                <w:szCs w:val="24"/>
                <w:lang w:val="en-US"/>
              </w:rPr>
            </w:pPr>
            <w:r>
              <w:rPr>
                <w:color w:val="000000"/>
                <w:sz w:val="24"/>
                <w:szCs w:val="24"/>
                <w:lang w:val="en-US"/>
              </w:rPr>
              <w:t>Menyusun dan mengembangkan rencana program Penelitian sesuai dengan Rencana Strategis Penelitian Perguruan Tinggi;</w:t>
            </w:r>
          </w:p>
          <w:p>
            <w:pPr>
              <w:pStyle w:val="3"/>
              <w:widowControl/>
              <w:numPr>
                <w:ilvl w:val="0"/>
                <w:numId w:val="118"/>
              </w:numPr>
              <w:autoSpaceDE/>
              <w:autoSpaceDN/>
              <w:jc w:val="both"/>
              <w:rPr>
                <w:color w:val="000000"/>
                <w:sz w:val="24"/>
                <w:szCs w:val="24"/>
                <w:lang w:val="en-US"/>
              </w:rPr>
            </w:pPr>
            <w:r>
              <w:rPr>
                <w:color w:val="000000"/>
                <w:sz w:val="24"/>
                <w:szCs w:val="24"/>
                <w:lang w:val="en-US"/>
              </w:rPr>
              <w:t>Menyusun dan mengembangkan peraturan, panduan, dan sistem penjaminan mutu internal penelitian;</w:t>
            </w:r>
          </w:p>
          <w:p>
            <w:pPr>
              <w:pStyle w:val="3"/>
              <w:widowControl/>
              <w:numPr>
                <w:ilvl w:val="0"/>
                <w:numId w:val="118"/>
              </w:numPr>
              <w:autoSpaceDE/>
              <w:autoSpaceDN/>
              <w:jc w:val="both"/>
              <w:rPr>
                <w:color w:val="000000"/>
                <w:sz w:val="24"/>
                <w:szCs w:val="24"/>
                <w:lang w:val="en-US"/>
              </w:rPr>
            </w:pPr>
            <w:r>
              <w:rPr>
                <w:color w:val="000000"/>
                <w:sz w:val="24"/>
                <w:szCs w:val="24"/>
                <w:lang w:val="en-US"/>
              </w:rPr>
              <w:t>Memfasilitasi pelaksanaan penelitian;</w:t>
            </w:r>
          </w:p>
          <w:p>
            <w:pPr>
              <w:pStyle w:val="3"/>
              <w:widowControl/>
              <w:numPr>
                <w:ilvl w:val="0"/>
                <w:numId w:val="118"/>
              </w:numPr>
              <w:autoSpaceDE/>
              <w:autoSpaceDN/>
              <w:jc w:val="both"/>
              <w:rPr>
                <w:color w:val="000000"/>
                <w:sz w:val="24"/>
                <w:szCs w:val="24"/>
                <w:lang w:val="en-US"/>
              </w:rPr>
            </w:pPr>
            <w:r>
              <w:rPr>
                <w:color w:val="000000"/>
                <w:sz w:val="24"/>
                <w:szCs w:val="24"/>
                <w:lang w:val="en-US"/>
              </w:rPr>
              <w:t>Melaksanakan pemantauan dan evaluasi pelaksanaan Penelitian;</w:t>
            </w:r>
          </w:p>
          <w:p>
            <w:pPr>
              <w:pStyle w:val="3"/>
              <w:widowControl/>
              <w:numPr>
                <w:ilvl w:val="0"/>
                <w:numId w:val="118"/>
              </w:numPr>
              <w:autoSpaceDE/>
              <w:autoSpaceDN/>
              <w:jc w:val="both"/>
              <w:rPr>
                <w:color w:val="000000"/>
                <w:sz w:val="24"/>
                <w:szCs w:val="24"/>
                <w:lang w:val="en-US"/>
              </w:rPr>
            </w:pPr>
            <w:r>
              <w:rPr>
                <w:color w:val="000000"/>
                <w:sz w:val="24"/>
                <w:szCs w:val="24"/>
                <w:lang w:val="en-US"/>
              </w:rPr>
              <w:t>Melakukan diseminasi hasil Penelitian;</w:t>
            </w:r>
          </w:p>
          <w:p>
            <w:pPr>
              <w:pStyle w:val="3"/>
              <w:widowControl/>
              <w:numPr>
                <w:ilvl w:val="0"/>
                <w:numId w:val="118"/>
              </w:numPr>
              <w:autoSpaceDE/>
              <w:autoSpaceDN/>
              <w:jc w:val="both"/>
              <w:rPr>
                <w:color w:val="000000"/>
                <w:sz w:val="24"/>
                <w:szCs w:val="24"/>
                <w:lang w:val="en-US"/>
              </w:rPr>
            </w:pPr>
            <w:r>
              <w:rPr>
                <w:color w:val="000000"/>
                <w:sz w:val="24"/>
                <w:szCs w:val="24"/>
                <w:lang w:val="en-US"/>
              </w:rPr>
              <w:t>Memfasilitasi peningkatan kemampuan peneliti untuk melaksanakan Penelitian, penulisan artikel ilmiah, dan perolehan Kekayaan Intelektual (KI);</w:t>
            </w:r>
          </w:p>
          <w:p>
            <w:pPr>
              <w:pStyle w:val="3"/>
              <w:widowControl/>
              <w:numPr>
                <w:ilvl w:val="0"/>
                <w:numId w:val="118"/>
              </w:numPr>
              <w:autoSpaceDE/>
              <w:autoSpaceDN/>
              <w:jc w:val="both"/>
              <w:rPr>
                <w:color w:val="000000"/>
                <w:sz w:val="24"/>
                <w:szCs w:val="24"/>
                <w:lang w:val="en-US"/>
              </w:rPr>
            </w:pPr>
            <w:r>
              <w:rPr>
                <w:color w:val="000000"/>
                <w:sz w:val="24"/>
                <w:szCs w:val="24"/>
                <w:lang w:val="en-US"/>
              </w:rPr>
              <w:t>Memberikan penghargaan kepada peneliti yang berprestasi.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4516" w:type="dxa"/>
          </w:tcPr>
          <w:p>
            <w:pPr>
              <w:widowControl/>
              <w:autoSpaceDE/>
              <w:autoSpaceDN/>
              <w:jc w:val="both"/>
              <w:rPr>
                <w:color w:val="000000"/>
                <w:sz w:val="24"/>
                <w:szCs w:val="24"/>
                <w:lang w:val="en-US"/>
              </w:rPr>
            </w:pPr>
            <w:r>
              <w:rPr>
                <w:color w:val="000000"/>
                <w:sz w:val="24"/>
                <w:szCs w:val="24"/>
                <w:lang w:val="en-US"/>
              </w:rPr>
              <w:t>UNAND menetapkan Direktorat Kerjasama dan Hilirisasi Riset sebagai unit pengelola hilirisasi dan komersialisasi hasil-hasil penelitian.</w:t>
            </w:r>
          </w:p>
        </w:tc>
        <w:tc>
          <w:tcPr>
            <w:tcW w:w="4500" w:type="dxa"/>
          </w:tcPr>
          <w:p>
            <w:pPr>
              <w:widowControl/>
              <w:autoSpaceDE/>
              <w:autoSpaceDN/>
              <w:jc w:val="both"/>
              <w:rPr>
                <w:color w:val="000000"/>
                <w:sz w:val="24"/>
                <w:szCs w:val="24"/>
                <w:lang w:val="en-US"/>
              </w:rPr>
            </w:pPr>
            <w:r>
              <w:rPr>
                <w:color w:val="000000"/>
                <w:sz w:val="24"/>
                <w:szCs w:val="24"/>
                <w:lang w:val="en-US"/>
              </w:rPr>
              <w:t>Direktorat Kerjasama dan Hilirisasi Riset bertanggung jawab untuk:</w:t>
            </w:r>
          </w:p>
          <w:p>
            <w:pPr>
              <w:pStyle w:val="3"/>
              <w:widowControl/>
              <w:numPr>
                <w:ilvl w:val="0"/>
                <w:numId w:val="119"/>
              </w:numPr>
              <w:autoSpaceDE/>
              <w:autoSpaceDN/>
              <w:jc w:val="both"/>
              <w:rPr>
                <w:color w:val="000000"/>
                <w:sz w:val="24"/>
                <w:szCs w:val="24"/>
                <w:lang w:val="en-US"/>
              </w:rPr>
            </w:pPr>
            <w:r>
              <w:rPr>
                <w:color w:val="000000"/>
                <w:sz w:val="24"/>
                <w:szCs w:val="24"/>
                <w:lang w:val="en-US"/>
              </w:rPr>
              <w:t>Mengidentifikasi hasil-hasil riset dan inovasi yang berpotensi menuju produk atau karya cipta yang memiliki nilai tambah yang dibutuhkan mitra dunia usaha dan dunia industri (DUDI);</w:t>
            </w:r>
          </w:p>
          <w:p>
            <w:pPr>
              <w:pStyle w:val="3"/>
              <w:widowControl/>
              <w:numPr>
                <w:ilvl w:val="0"/>
                <w:numId w:val="119"/>
              </w:numPr>
              <w:autoSpaceDE/>
              <w:autoSpaceDN/>
              <w:jc w:val="both"/>
              <w:rPr>
                <w:color w:val="000000"/>
                <w:sz w:val="24"/>
                <w:szCs w:val="24"/>
                <w:lang w:val="en-US"/>
              </w:rPr>
            </w:pPr>
            <w:r>
              <w:rPr>
                <w:color w:val="000000"/>
                <w:sz w:val="24"/>
                <w:szCs w:val="24"/>
                <w:lang w:val="en-US"/>
              </w:rPr>
              <w:t>Mengkoordinasi pelaksanaan hilirisasi dan komersialisasi riset;</w:t>
            </w:r>
          </w:p>
          <w:p>
            <w:pPr>
              <w:pStyle w:val="3"/>
              <w:widowControl/>
              <w:numPr>
                <w:ilvl w:val="0"/>
                <w:numId w:val="119"/>
              </w:numPr>
              <w:autoSpaceDE/>
              <w:autoSpaceDN/>
              <w:jc w:val="both"/>
              <w:rPr>
                <w:color w:val="000000"/>
                <w:sz w:val="24"/>
                <w:szCs w:val="24"/>
                <w:lang w:val="en-US"/>
              </w:rPr>
            </w:pPr>
            <w:r>
              <w:rPr>
                <w:color w:val="000000"/>
                <w:sz w:val="24"/>
                <w:szCs w:val="24"/>
                <w:lang w:val="en-US"/>
              </w:rPr>
              <w:t>Melaksanakan komunikasi dengan mitra industri dan usaha dalam</w:t>
            </w:r>
            <w:r>
              <w:rPr>
                <w:color w:val="000000"/>
                <w:sz w:val="24"/>
                <w:szCs w:val="24"/>
                <w:lang w:val="en-US"/>
              </w:rPr>
              <w:br w:type="textWrapping"/>
            </w:r>
            <w:r>
              <w:rPr>
                <w:color w:val="000000"/>
                <w:sz w:val="24"/>
                <w:szCs w:val="24"/>
                <w:lang w:val="en-US"/>
              </w:rPr>
              <w:t>mendorong komersialisasi hasil-hasil penelitian yang memberi manfaat bagi instituti dan masyarakat.</w:t>
            </w:r>
          </w:p>
        </w:tc>
      </w:tr>
    </w:tbl>
    <w:p>
      <w:pPr>
        <w:tabs>
          <w:tab w:val="left" w:pos="142"/>
        </w:tabs>
        <w:jc w:val="both"/>
        <w:rPr>
          <w:sz w:val="24"/>
          <w:szCs w:val="24"/>
        </w:rPr>
      </w:pPr>
    </w:p>
    <w:p>
      <w:pPr>
        <w:pStyle w:val="5"/>
        <w:ind w:left="1460" w:leftChars="0" w:firstLineChars="0"/>
      </w:pPr>
      <w:r>
        <w:t>Indikator Standar</w:t>
      </w:r>
      <w:r>
        <w:tab/>
      </w:r>
    </w:p>
    <w:tbl>
      <w:tblPr>
        <w:tblStyle w:val="8"/>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067" w:type="dxa"/>
            <w:tcBorders>
              <w:top w:val="single" w:color="auto" w:sz="4" w:space="0"/>
              <w:left w:val="single" w:color="auto" w:sz="4" w:space="0"/>
              <w:bottom w:val="single" w:color="auto" w:sz="4" w:space="0"/>
              <w:right w:val="single" w:color="auto" w:sz="4" w:space="0"/>
            </w:tcBorders>
            <w:shd w:val="clear" w:color="000000" w:fill="FFFFFF"/>
          </w:tcPr>
          <w:p>
            <w:pPr>
              <w:pStyle w:val="3"/>
              <w:widowControl/>
              <w:numPr>
                <w:ilvl w:val="0"/>
                <w:numId w:val="120"/>
              </w:numPr>
              <w:autoSpaceDE/>
              <w:autoSpaceDN/>
              <w:ind w:right="-249"/>
              <w:rPr>
                <w:color w:val="000000"/>
                <w:sz w:val="24"/>
                <w:szCs w:val="24"/>
                <w:lang w:val="en-US"/>
              </w:rPr>
            </w:pPr>
            <w:r>
              <w:rPr>
                <w:color w:val="000000"/>
                <w:sz w:val="24"/>
                <w:szCs w:val="24"/>
                <w:lang w:val="en-US"/>
              </w:rPr>
              <w:t>Kegiatan penelitian terkelola secara kelembagaan.</w:t>
            </w:r>
          </w:p>
          <w:p>
            <w:pPr>
              <w:pStyle w:val="3"/>
              <w:widowControl/>
              <w:numPr>
                <w:ilvl w:val="0"/>
                <w:numId w:val="120"/>
              </w:numPr>
              <w:autoSpaceDE/>
              <w:autoSpaceDN/>
              <w:ind w:right="-249"/>
              <w:rPr>
                <w:color w:val="000000"/>
                <w:sz w:val="24"/>
                <w:szCs w:val="24"/>
                <w:lang w:val="en-US"/>
              </w:rPr>
            </w:pPr>
            <w:r>
              <w:rPr>
                <w:color w:val="000000"/>
                <w:sz w:val="24"/>
                <w:szCs w:val="24"/>
                <w:lang w:val="en-US"/>
              </w:rPr>
              <w:t>Administrasi, data, dan sistem informasi LPPM, publikasi ilmiah dan hak kekayaan intelektual terkelola dengan sangat baik.</w:t>
            </w:r>
          </w:p>
          <w:p>
            <w:pPr>
              <w:pStyle w:val="3"/>
              <w:widowControl/>
              <w:numPr>
                <w:ilvl w:val="0"/>
                <w:numId w:val="120"/>
              </w:numPr>
              <w:autoSpaceDE/>
              <w:autoSpaceDN/>
              <w:ind w:right="-249"/>
              <w:rPr>
                <w:color w:val="000000"/>
                <w:sz w:val="24"/>
                <w:szCs w:val="24"/>
                <w:lang w:val="en-US"/>
              </w:rPr>
            </w:pPr>
            <w:r>
              <w:rPr>
                <w:color w:val="000000"/>
                <w:sz w:val="24"/>
                <w:szCs w:val="24"/>
                <w:lang w:val="en-US"/>
              </w:rPr>
              <w:t>Sivitas akademika UNAND difasilitasi dalam pengajuan pendaftaran, perlindungan, dan permohonan hak kekayaan intelektual dari hasil penelitian UNAND.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067" w:type="dxa"/>
            <w:tcBorders>
              <w:top w:val="single" w:color="auto" w:sz="4" w:space="0"/>
              <w:left w:val="single" w:color="auto" w:sz="4" w:space="0"/>
              <w:bottom w:val="single" w:color="auto" w:sz="4" w:space="0"/>
              <w:right w:val="single" w:color="auto" w:sz="4" w:space="0"/>
            </w:tcBorders>
            <w:shd w:val="clear" w:color="000000" w:fill="FFFFFF"/>
          </w:tcPr>
          <w:p>
            <w:pPr>
              <w:pStyle w:val="3"/>
              <w:widowControl/>
              <w:numPr>
                <w:ilvl w:val="0"/>
                <w:numId w:val="121"/>
              </w:numPr>
              <w:autoSpaceDE/>
              <w:autoSpaceDN/>
              <w:ind w:right="-249"/>
              <w:jc w:val="both"/>
              <w:rPr>
                <w:color w:val="000000"/>
                <w:sz w:val="24"/>
                <w:szCs w:val="24"/>
                <w:lang w:val="en-US"/>
              </w:rPr>
            </w:pPr>
            <w:r>
              <w:rPr>
                <w:color w:val="000000"/>
                <w:sz w:val="24"/>
                <w:szCs w:val="24"/>
                <w:lang w:val="en-US"/>
              </w:rPr>
              <w:t>Kegiatan hilirisasi dan komersialisasi hasil riset UNAND terkelola secara kelembagaan.</w:t>
            </w:r>
          </w:p>
          <w:p>
            <w:pPr>
              <w:pStyle w:val="3"/>
              <w:widowControl/>
              <w:numPr>
                <w:ilvl w:val="0"/>
                <w:numId w:val="121"/>
              </w:numPr>
              <w:autoSpaceDE/>
              <w:autoSpaceDN/>
              <w:jc w:val="both"/>
              <w:rPr>
                <w:color w:val="000000"/>
                <w:sz w:val="24"/>
                <w:szCs w:val="24"/>
                <w:lang w:val="en-US"/>
              </w:rPr>
            </w:pPr>
            <w:r>
              <w:rPr>
                <w:color w:val="000000"/>
                <w:sz w:val="24"/>
                <w:szCs w:val="24"/>
                <w:lang w:val="en-US"/>
              </w:rPr>
              <w:t>Terjalin hubungan yang sinergis dengan mitra dunia usaha dan dunia industri dalam komersialisasi hasil riset.</w:t>
            </w:r>
          </w:p>
        </w:tc>
      </w:tr>
    </w:tbl>
    <w:p>
      <w:pPr>
        <w:pStyle w:val="10"/>
      </w:pPr>
    </w:p>
    <w:p>
      <w:pPr>
        <w:pStyle w:val="5"/>
        <w:ind w:left="1460" w:leftChars="0" w:firstLineChars="0"/>
      </w:pPr>
      <w:r>
        <w:t>Strategi Pencapaian Standar</w:t>
      </w:r>
      <w:r>
        <w:tab/>
      </w:r>
    </w:p>
    <w:tbl>
      <w:tblPr>
        <w:tblStyle w:val="8"/>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020" w:type="dxa"/>
            <w:vMerge w:val="restart"/>
            <w:shd w:val="clear" w:color="000000" w:fill="FFFFFF"/>
          </w:tcPr>
          <w:p>
            <w:pPr>
              <w:widowControl/>
              <w:autoSpaceDE/>
              <w:autoSpaceDN/>
              <w:rPr>
                <w:color w:val="000000"/>
                <w:sz w:val="24"/>
                <w:szCs w:val="24"/>
                <w:lang w:val="en-US"/>
              </w:rPr>
            </w:pPr>
            <w:r>
              <w:rPr>
                <w:color w:val="000000"/>
                <w:sz w:val="24"/>
                <w:szCs w:val="24"/>
                <w:lang w:val="en-US"/>
              </w:rPr>
              <w:t>Rencana strategis Penelitian yang mencakup visi dan misi UNAND serta merujuk tema riset nasional dan internasional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020" w:type="dxa"/>
            <w:vMerge w:val="continue"/>
            <w:vAlign w:val="center"/>
          </w:tcPr>
          <w:p>
            <w:pPr>
              <w:widowControl/>
              <w:autoSpaceDE/>
              <w:autoSpaceDN/>
              <w:rPr>
                <w:color w:val="000000"/>
                <w:sz w:val="24"/>
                <w:szCs w:val="24"/>
                <w:lang w:val="en-US"/>
              </w:rPr>
            </w:pPr>
          </w:p>
        </w:tc>
      </w:tr>
    </w:tbl>
    <w:p>
      <w:pPr>
        <w:pStyle w:val="10"/>
      </w:pPr>
    </w:p>
    <w:p>
      <w:pPr>
        <w:pStyle w:val="5"/>
        <w:ind w:left="1460" w:leftChars="0" w:firstLineChars="0"/>
      </w:pPr>
      <w:r>
        <w:t>Target Pencapaian Indikator Standar</w:t>
      </w:r>
    </w:p>
    <w:tbl>
      <w:tblPr>
        <w:tblStyle w:val="8"/>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9067" w:type="dxa"/>
            <w:shd w:val="clear" w:color="000000" w:fill="FFFFFF"/>
          </w:tcPr>
          <w:p>
            <w:pPr>
              <w:widowControl/>
              <w:autoSpaceDE/>
              <w:autoSpaceDN/>
              <w:rPr>
                <w:color w:val="000000"/>
                <w:sz w:val="24"/>
                <w:szCs w:val="24"/>
                <w:lang w:val="en-US"/>
              </w:rPr>
            </w:pPr>
            <w:r>
              <w:rPr>
                <w:color w:val="000000"/>
                <w:sz w:val="24"/>
                <w:szCs w:val="24"/>
                <w:lang w:val="en-US"/>
              </w:rPr>
              <w:t>Dokumen Formal Rencana Induk Penelitian</w:t>
            </w:r>
            <w:r>
              <w:rPr>
                <w:color w:val="000000"/>
                <w:sz w:val="24"/>
                <w:szCs w:val="24"/>
                <w:lang w:val="en-US"/>
              </w:rPr>
              <w:br w:type="textWrapping"/>
            </w:r>
            <w:r>
              <w:rPr>
                <w:color w:val="000000"/>
                <w:sz w:val="24"/>
                <w:szCs w:val="24"/>
                <w:lang w:val="en-US"/>
              </w:rPr>
              <w:t>Dokumen Roadmap Penelitian</w:t>
            </w:r>
            <w:r>
              <w:rPr>
                <w:color w:val="000000"/>
                <w:sz w:val="24"/>
                <w:szCs w:val="24"/>
                <w:lang w:val="en-US"/>
              </w:rPr>
              <w:br w:type="textWrapping"/>
            </w:r>
            <w:r>
              <w:rPr>
                <w:color w:val="000000"/>
                <w:sz w:val="24"/>
                <w:szCs w:val="24"/>
                <w:lang w:val="en-US"/>
              </w:rPr>
              <w:t>Sistem Informasi Penelitian</w:t>
            </w:r>
            <w:r>
              <w:rPr>
                <w:color w:val="000000"/>
                <w:sz w:val="24"/>
                <w:szCs w:val="24"/>
                <w:lang w:val="en-US"/>
              </w:rPr>
              <w:br w:type="textWrapping"/>
            </w:r>
            <w:r>
              <w:rPr>
                <w:color w:val="000000"/>
                <w:sz w:val="24"/>
                <w:szCs w:val="24"/>
                <w:lang w:val="en-US"/>
              </w:rPr>
              <w:t>Jumlah Pusat Studi/Research Center</w:t>
            </w:r>
          </w:p>
        </w:tc>
      </w:tr>
    </w:tbl>
    <w:p>
      <w:pPr>
        <w:pStyle w:val="10"/>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8"/>
        <w:gridCol w:w="2997"/>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jc w:val="both"/>
              <w:rPr>
                <w:sz w:val="24"/>
                <w:szCs w:val="24"/>
              </w:rPr>
            </w:pPr>
            <w:r>
              <w:rPr>
                <w:sz w:val="24"/>
                <w:szCs w:val="24"/>
              </w:rPr>
              <w:t>Aras/Level</w:t>
            </w:r>
          </w:p>
        </w:tc>
        <w:tc>
          <w:tcPr>
            <w:tcW w:w="2997" w:type="dxa"/>
          </w:tcPr>
          <w:p>
            <w:pPr>
              <w:jc w:val="both"/>
              <w:rPr>
                <w:sz w:val="24"/>
                <w:szCs w:val="24"/>
              </w:rPr>
            </w:pPr>
            <w:r>
              <w:rPr>
                <w:sz w:val="24"/>
                <w:szCs w:val="24"/>
              </w:rPr>
              <w:t>Penanggung Jawab</w:t>
            </w:r>
          </w:p>
        </w:tc>
        <w:tc>
          <w:tcPr>
            <w:tcW w:w="3031"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2988" w:type="dxa"/>
            <w:noWrap/>
          </w:tcPr>
          <w:p>
            <w:pPr>
              <w:widowControl/>
              <w:autoSpaceDE/>
              <w:autoSpaceDN/>
              <w:rPr>
                <w:color w:val="000000"/>
                <w:sz w:val="24"/>
                <w:szCs w:val="24"/>
                <w:lang w:val="en-US"/>
              </w:rPr>
            </w:pPr>
            <w:r>
              <w:rPr>
                <w:color w:val="000000"/>
                <w:sz w:val="24"/>
                <w:szCs w:val="24"/>
                <w:lang w:val="en-US"/>
              </w:rPr>
              <w:t>Universitas</w:t>
            </w:r>
          </w:p>
        </w:tc>
        <w:tc>
          <w:tcPr>
            <w:tcW w:w="2997" w:type="dxa"/>
            <w:noWrap/>
          </w:tcPr>
          <w:p>
            <w:pPr>
              <w:widowControl/>
              <w:autoSpaceDE/>
              <w:autoSpaceDN/>
              <w:rPr>
                <w:color w:val="000000"/>
                <w:sz w:val="24"/>
                <w:szCs w:val="24"/>
                <w:lang w:val="en-US"/>
              </w:rPr>
            </w:pPr>
            <w:r>
              <w:rPr>
                <w:color w:val="000000"/>
                <w:sz w:val="24"/>
                <w:szCs w:val="24"/>
                <w:lang w:val="en-US"/>
              </w:rPr>
              <w:t>Rektor</w:t>
            </w:r>
          </w:p>
        </w:tc>
        <w:tc>
          <w:tcPr>
            <w:tcW w:w="3031" w:type="dxa"/>
            <w:noWrap/>
          </w:tcPr>
          <w:p>
            <w:pPr>
              <w:widowControl/>
              <w:autoSpaceDE/>
              <w:autoSpaceDN/>
              <w:rPr>
                <w:color w:val="000000"/>
                <w:sz w:val="24"/>
                <w:szCs w:val="24"/>
                <w:lang w:val="en-US"/>
              </w:rPr>
            </w:pPr>
            <w:r>
              <w:rPr>
                <w:color w:val="000000"/>
                <w:sz w:val="24"/>
                <w:szCs w:val="24"/>
                <w:lang w:val="en-US"/>
              </w:rPr>
              <w:t>Ketua LPPM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2988" w:type="dxa"/>
          </w:tcPr>
          <w:p>
            <w:pPr>
              <w:widowControl/>
              <w:autoSpaceDE/>
              <w:autoSpaceDN/>
              <w:rPr>
                <w:color w:val="000000"/>
                <w:sz w:val="24"/>
                <w:szCs w:val="24"/>
                <w:lang w:val="en-US"/>
              </w:rPr>
            </w:pPr>
            <w:r>
              <w:rPr>
                <w:color w:val="000000"/>
                <w:sz w:val="24"/>
                <w:szCs w:val="24"/>
                <w:lang w:val="en-US"/>
              </w:rPr>
              <w:t>Fakultas/Sekolah Pascasarjana</w:t>
            </w:r>
          </w:p>
        </w:tc>
        <w:tc>
          <w:tcPr>
            <w:tcW w:w="2997" w:type="dxa"/>
          </w:tcPr>
          <w:p>
            <w:pPr>
              <w:widowControl/>
              <w:autoSpaceDE/>
              <w:autoSpaceDN/>
              <w:rPr>
                <w:color w:val="000000"/>
                <w:sz w:val="24"/>
                <w:szCs w:val="24"/>
                <w:lang w:val="en-US"/>
              </w:rPr>
            </w:pPr>
            <w:r>
              <w:rPr>
                <w:color w:val="000000"/>
                <w:sz w:val="24"/>
                <w:szCs w:val="24"/>
                <w:lang w:val="en-US"/>
              </w:rPr>
              <w:t>Dekan/Direktur Sekolah Pascasarjana</w:t>
            </w:r>
          </w:p>
        </w:tc>
        <w:tc>
          <w:tcPr>
            <w:tcW w:w="3031" w:type="dxa"/>
          </w:tcPr>
          <w:p>
            <w:pPr>
              <w:pStyle w:val="3"/>
              <w:widowControl/>
              <w:numPr>
                <w:ilvl w:val="0"/>
                <w:numId w:val="122"/>
              </w:numPr>
              <w:autoSpaceDE/>
              <w:autoSpaceDN/>
              <w:rPr>
                <w:color w:val="000000"/>
                <w:sz w:val="24"/>
                <w:szCs w:val="24"/>
                <w:lang w:val="en-US"/>
              </w:rPr>
            </w:pPr>
            <w:r>
              <w:rPr>
                <w:color w:val="000000"/>
                <w:sz w:val="24"/>
                <w:szCs w:val="24"/>
                <w:lang w:val="en-US"/>
              </w:rPr>
              <w:t>Manajer Penelitian dan Pengabdian Masyarakat</w:t>
            </w:r>
          </w:p>
          <w:p>
            <w:pPr>
              <w:pStyle w:val="3"/>
              <w:widowControl/>
              <w:numPr>
                <w:ilvl w:val="0"/>
                <w:numId w:val="122"/>
              </w:numPr>
              <w:autoSpaceDE/>
              <w:autoSpaceDN/>
              <w:rPr>
                <w:color w:val="000000"/>
                <w:sz w:val="24"/>
                <w:szCs w:val="24"/>
                <w:lang w:val="en-US"/>
              </w:rPr>
            </w:pPr>
            <w:r>
              <w:rPr>
                <w:color w:val="000000"/>
                <w:sz w:val="24"/>
                <w:szCs w:val="24"/>
                <w:lang w:val="en-US"/>
              </w:rPr>
              <w:t>Dosen Program Studi</w:t>
            </w:r>
          </w:p>
        </w:tc>
      </w:tr>
    </w:tbl>
    <w:p>
      <w:pPr>
        <w:jc w:val="both"/>
        <w:rPr>
          <w:sz w:val="24"/>
          <w:szCs w:val="24"/>
        </w:rPr>
      </w:pPr>
    </w:p>
    <w:p>
      <w:pPr>
        <w:pStyle w:val="4"/>
      </w:pPr>
      <w:r>
        <w:t>Standar</w:t>
      </w:r>
      <w:r>
        <w:rPr>
          <w:lang w:val="en-US"/>
        </w:rPr>
        <w:t xml:space="preserve"> Pendanaan dan Pembiayaan Penelitian</w:t>
      </w:r>
    </w:p>
    <w:p>
      <w:pPr>
        <w:ind w:left="-76"/>
        <w:jc w:val="both"/>
        <w:rPr>
          <w:sz w:val="24"/>
          <w:szCs w:val="24"/>
        </w:rPr>
      </w:pPr>
    </w:p>
    <w:p>
      <w:pPr>
        <w:pStyle w:val="5"/>
        <w:numPr>
          <w:ilvl w:val="0"/>
          <w:numId w:val="123"/>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6"/>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jc w:val="center"/>
              <w:rPr>
                <w:sz w:val="24"/>
                <w:szCs w:val="24"/>
              </w:rPr>
            </w:pPr>
            <w:r>
              <w:rPr>
                <w:sz w:val="24"/>
                <w:szCs w:val="24"/>
              </w:rPr>
              <w:t>Pernyataan Standar</w:t>
            </w:r>
          </w:p>
        </w:tc>
        <w:tc>
          <w:tcPr>
            <w:tcW w:w="4500"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516" w:type="dxa"/>
            <w:vMerge w:val="restart"/>
          </w:tcPr>
          <w:p>
            <w:pPr>
              <w:widowControl/>
              <w:autoSpaceDE/>
              <w:autoSpaceDN/>
              <w:jc w:val="both"/>
              <w:rPr>
                <w:color w:val="000000"/>
                <w:sz w:val="24"/>
                <w:szCs w:val="24"/>
                <w:lang w:val="en-US"/>
              </w:rPr>
            </w:pPr>
            <w:r>
              <w:rPr>
                <w:color w:val="000000"/>
                <w:sz w:val="24"/>
                <w:szCs w:val="24"/>
                <w:lang w:val="en-US"/>
              </w:rPr>
              <w:t>UNAND menetapkan sumber dan mekanisme pendanaan dan pembiayaan penelitian</w:t>
            </w:r>
          </w:p>
        </w:tc>
        <w:tc>
          <w:tcPr>
            <w:tcW w:w="4500" w:type="dxa"/>
            <w:vMerge w:val="restart"/>
          </w:tcPr>
          <w:p>
            <w:pPr>
              <w:pStyle w:val="3"/>
              <w:widowControl/>
              <w:numPr>
                <w:ilvl w:val="0"/>
                <w:numId w:val="124"/>
              </w:numPr>
              <w:autoSpaceDE/>
              <w:autoSpaceDN/>
              <w:jc w:val="both"/>
              <w:rPr>
                <w:color w:val="000000"/>
                <w:sz w:val="24"/>
                <w:szCs w:val="24"/>
                <w:lang w:val="en-US"/>
              </w:rPr>
            </w:pPr>
            <w:r>
              <w:rPr>
                <w:color w:val="000000"/>
                <w:sz w:val="24"/>
                <w:szCs w:val="24"/>
                <w:lang w:val="en-US"/>
              </w:rPr>
              <w:t>UNAND wajib menyediakan anggaran penelitian internal.</w:t>
            </w:r>
          </w:p>
          <w:p>
            <w:pPr>
              <w:pStyle w:val="3"/>
              <w:widowControl/>
              <w:numPr>
                <w:ilvl w:val="0"/>
                <w:numId w:val="124"/>
              </w:numPr>
              <w:autoSpaceDE/>
              <w:autoSpaceDN/>
              <w:jc w:val="both"/>
              <w:rPr>
                <w:color w:val="000000"/>
                <w:sz w:val="24"/>
                <w:szCs w:val="24"/>
                <w:lang w:val="en-US"/>
              </w:rPr>
            </w:pPr>
            <w:r>
              <w:rPr>
                <w:color w:val="000000"/>
                <w:sz w:val="24"/>
                <w:szCs w:val="24"/>
                <w:lang w:val="en-US"/>
              </w:rPr>
              <w:t>Selain pendanaan internal, pendanaan Penelitian juga dapat bersumber dari pemerintah, kerja sama dengan lembaga lain di dalam maupun di luar negeri, atau dana dari masyarakat.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4516" w:type="dxa"/>
            <w:vMerge w:val="continue"/>
          </w:tcPr>
          <w:p>
            <w:pPr>
              <w:widowControl/>
              <w:autoSpaceDE/>
              <w:autoSpaceDN/>
              <w:jc w:val="both"/>
              <w:rPr>
                <w:color w:val="000000"/>
                <w:sz w:val="24"/>
                <w:szCs w:val="24"/>
                <w:lang w:val="en-US"/>
              </w:rPr>
            </w:pPr>
          </w:p>
        </w:tc>
        <w:tc>
          <w:tcPr>
            <w:tcW w:w="4500" w:type="dxa"/>
            <w:vMerge w:val="continue"/>
          </w:tcPr>
          <w:p>
            <w:pPr>
              <w:widowControl/>
              <w:autoSpaceDE/>
              <w:autoSpaceDN/>
              <w:jc w:val="both"/>
              <w:rPr>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516" w:type="dxa"/>
            <w:vMerge w:val="continue"/>
          </w:tcPr>
          <w:p>
            <w:pPr>
              <w:widowControl/>
              <w:autoSpaceDE/>
              <w:autoSpaceDN/>
              <w:jc w:val="both"/>
              <w:rPr>
                <w:color w:val="000000"/>
                <w:sz w:val="24"/>
                <w:szCs w:val="24"/>
                <w:lang w:val="en-US"/>
              </w:rPr>
            </w:pPr>
          </w:p>
        </w:tc>
        <w:tc>
          <w:tcPr>
            <w:tcW w:w="4500" w:type="dxa"/>
          </w:tcPr>
          <w:p>
            <w:pPr>
              <w:widowControl/>
              <w:autoSpaceDE/>
              <w:autoSpaceDN/>
              <w:jc w:val="both"/>
              <w:rPr>
                <w:color w:val="000000"/>
                <w:sz w:val="24"/>
                <w:szCs w:val="24"/>
                <w:lang w:val="en-US"/>
              </w:rPr>
            </w:pPr>
            <w:r>
              <w:rPr>
                <w:color w:val="000000"/>
                <w:sz w:val="24"/>
                <w:szCs w:val="24"/>
                <w:lang w:val="en-US"/>
              </w:rPr>
              <w:t>Ketua LPPM, Dekan/Direktur Sekolah Pascasarjana membuat aturan tentang mekanisme pendanaan dan pembiayaan penelitian.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516" w:type="dxa"/>
            <w:vMerge w:val="continue"/>
          </w:tcPr>
          <w:p>
            <w:pPr>
              <w:widowControl/>
              <w:autoSpaceDE/>
              <w:autoSpaceDN/>
              <w:jc w:val="both"/>
              <w:rPr>
                <w:color w:val="000000"/>
                <w:sz w:val="24"/>
                <w:szCs w:val="24"/>
                <w:lang w:val="en-US"/>
              </w:rPr>
            </w:pPr>
          </w:p>
        </w:tc>
        <w:tc>
          <w:tcPr>
            <w:tcW w:w="4500" w:type="dxa"/>
            <w:vMerge w:val="restart"/>
          </w:tcPr>
          <w:p>
            <w:pPr>
              <w:widowControl/>
              <w:autoSpaceDE/>
              <w:autoSpaceDN/>
              <w:jc w:val="both"/>
              <w:rPr>
                <w:color w:val="000000"/>
                <w:sz w:val="24"/>
                <w:szCs w:val="24"/>
                <w:lang w:val="en-US"/>
              </w:rPr>
            </w:pPr>
            <w:r>
              <w:rPr>
                <w:color w:val="000000"/>
                <w:sz w:val="24"/>
                <w:szCs w:val="24"/>
                <w:lang w:val="en-US"/>
              </w:rPr>
              <w:t>Ketua LPPM dan Dekan/Direktur Sekolah Pascasarjana mengalokasikan dana untuk peningkatan kapasitas peneliti, diseminasi hasil penelitian, insentif publikasi ilmiah dan ilmiah populer, serta insentif  HAKI.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516" w:type="dxa"/>
            <w:vMerge w:val="continue"/>
          </w:tcPr>
          <w:p>
            <w:pPr>
              <w:widowControl/>
              <w:autoSpaceDE/>
              <w:autoSpaceDN/>
              <w:jc w:val="both"/>
              <w:rPr>
                <w:color w:val="000000"/>
                <w:sz w:val="24"/>
                <w:szCs w:val="24"/>
                <w:lang w:val="en-US"/>
              </w:rPr>
            </w:pPr>
          </w:p>
        </w:tc>
        <w:tc>
          <w:tcPr>
            <w:tcW w:w="4500" w:type="dxa"/>
            <w:vMerge w:val="continue"/>
          </w:tcPr>
          <w:p>
            <w:pPr>
              <w:widowControl/>
              <w:autoSpaceDE/>
              <w:autoSpaceDN/>
              <w:jc w:val="both"/>
              <w:rPr>
                <w:color w:val="000000"/>
                <w:sz w:val="24"/>
                <w:szCs w:val="24"/>
                <w:lang w:val="en-US"/>
              </w:rPr>
            </w:pPr>
          </w:p>
        </w:tc>
      </w:tr>
    </w:tbl>
    <w:p>
      <w:pPr>
        <w:tabs>
          <w:tab w:val="left" w:pos="142"/>
        </w:tabs>
        <w:jc w:val="both"/>
        <w:rPr>
          <w:sz w:val="24"/>
          <w:szCs w:val="24"/>
        </w:rPr>
      </w:pPr>
    </w:p>
    <w:p>
      <w:pPr>
        <w:pStyle w:val="5"/>
        <w:ind w:left="1460" w:leftChars="0" w:firstLineChars="0"/>
      </w:pPr>
      <w:r>
        <w:t>Indikator Standar</w:t>
      </w:r>
      <w:r>
        <w:tab/>
      </w:r>
    </w:p>
    <w:tbl>
      <w:tblPr>
        <w:tblStyle w:val="18"/>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016" w:type="dxa"/>
            <w:vMerge w:val="restart"/>
          </w:tcPr>
          <w:p>
            <w:pPr>
              <w:pStyle w:val="5"/>
              <w:numPr>
                <w:ilvl w:val="0"/>
                <w:numId w:val="125"/>
              </w:numPr>
              <w:outlineLvl w:val="2"/>
              <w:rPr>
                <w:lang w:val="en-US"/>
              </w:rPr>
            </w:pPr>
            <w:r>
              <w:rPr>
                <w:lang w:val="en-US"/>
              </w:rPr>
              <w:t>Minimal 15% dari total anggaran UNAND dialokasikan untuk pendanaan dan pembiayaan penelitian.</w:t>
            </w:r>
          </w:p>
          <w:p>
            <w:pPr>
              <w:pStyle w:val="5"/>
              <w:numPr>
                <w:ilvl w:val="0"/>
                <w:numId w:val="125"/>
              </w:numPr>
              <w:outlineLvl w:val="2"/>
              <w:rPr>
                <w:lang w:val="en-US"/>
              </w:rPr>
            </w:pPr>
            <w:r>
              <w:rPr>
                <w:lang w:val="en-US"/>
              </w:rPr>
              <w:t>Tersedia pemetaan alokasi anggaran berdasarkan skema-skema penelitian di UNAND, dengan mengacu kepada pembiayaan menurut aturan yang berlaku.</w:t>
            </w:r>
          </w:p>
          <w:p>
            <w:pPr>
              <w:pStyle w:val="5"/>
              <w:numPr>
                <w:ilvl w:val="0"/>
                <w:numId w:val="125"/>
              </w:numPr>
              <w:outlineLvl w:val="2"/>
              <w:rPr>
                <w:lang w:val="en-US"/>
              </w:rPr>
            </w:pPr>
            <w:r>
              <w:rPr>
                <w:lang w:val="en-US"/>
              </w:rPr>
              <w:t>Adanya pendanaan dan pembiayaan penelitian dari kerjasama pihak stakeholder eksternal.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016" w:type="dxa"/>
            <w:vMerge w:val="continue"/>
          </w:tcPr>
          <w:p>
            <w:pPr>
              <w:widowControl/>
              <w:autoSpaceDE/>
              <w:autoSpaceDN/>
              <w:rPr>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9016" w:type="dxa"/>
          </w:tcPr>
          <w:p>
            <w:pPr>
              <w:widowControl/>
              <w:autoSpaceDE/>
              <w:autoSpaceDN/>
              <w:rPr>
                <w:color w:val="000000"/>
                <w:sz w:val="24"/>
                <w:szCs w:val="24"/>
                <w:lang w:val="en-US"/>
              </w:rPr>
            </w:pPr>
            <w:r>
              <w:rPr>
                <w:color w:val="000000"/>
                <w:sz w:val="24"/>
                <w:szCs w:val="24"/>
                <w:lang w:val="en-US"/>
              </w:rPr>
              <w:t xml:space="preserve">Tersedianya SOP dan pedoman pengelolaan pendanaan dan pembiayaan penelitian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9016" w:type="dxa"/>
          </w:tcPr>
          <w:p>
            <w:pPr>
              <w:widowControl/>
              <w:autoSpaceDE/>
              <w:autoSpaceDN/>
              <w:rPr>
                <w:color w:val="000000"/>
                <w:sz w:val="24"/>
                <w:szCs w:val="24"/>
                <w:lang w:val="en-US"/>
              </w:rPr>
            </w:pPr>
            <w:r>
              <w:rPr>
                <w:color w:val="000000"/>
                <w:sz w:val="24"/>
                <w:szCs w:val="24"/>
                <w:lang w:val="en-US"/>
              </w:rPr>
              <w:t>Kecukupan anggaran untuk melakukan pelatihan dan sosialisasi tema penelitian bagi dosen UNAND secara terencana dan terjadwal</w:t>
            </w:r>
          </w:p>
        </w:tc>
      </w:tr>
    </w:tbl>
    <w:p>
      <w:pPr>
        <w:pStyle w:val="10"/>
      </w:pPr>
    </w:p>
    <w:p>
      <w:pPr>
        <w:pStyle w:val="5"/>
        <w:ind w:left="1460" w:leftChars="0" w:firstLineChars="0"/>
      </w:pPr>
      <w:r>
        <w:t>Strategi Pencapaian Standar</w:t>
      </w:r>
      <w:r>
        <w:tab/>
      </w:r>
    </w:p>
    <w:tbl>
      <w:tblPr>
        <w:tblStyle w:val="18"/>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016" w:type="dxa"/>
            <w:vMerge w:val="restart"/>
          </w:tcPr>
          <w:p>
            <w:pPr>
              <w:pStyle w:val="3"/>
              <w:widowControl/>
              <w:numPr>
                <w:ilvl w:val="0"/>
                <w:numId w:val="126"/>
              </w:numPr>
              <w:autoSpaceDE/>
              <w:autoSpaceDN/>
              <w:jc w:val="both"/>
              <w:rPr>
                <w:color w:val="000000"/>
                <w:sz w:val="24"/>
                <w:szCs w:val="24"/>
                <w:lang w:val="en-US"/>
              </w:rPr>
            </w:pPr>
            <w:r>
              <w:rPr>
                <w:color w:val="000000"/>
                <w:sz w:val="24"/>
                <w:szCs w:val="24"/>
                <w:lang w:val="en-US"/>
              </w:rPr>
              <w:t>Jumlah skema dan dana penelitian internal (Universitas, Fakultas/Sekolah Pascasarjana) yang selalu mencukupi tiap tahun bagi para Peneliti setidaknya Rp 5.000.000/Peneliti/Tahun.</w:t>
            </w:r>
          </w:p>
          <w:p>
            <w:pPr>
              <w:pStyle w:val="3"/>
              <w:widowControl/>
              <w:numPr>
                <w:ilvl w:val="0"/>
                <w:numId w:val="126"/>
              </w:numPr>
              <w:autoSpaceDE/>
              <w:autoSpaceDN/>
              <w:jc w:val="both"/>
              <w:rPr>
                <w:color w:val="000000"/>
                <w:sz w:val="24"/>
                <w:szCs w:val="24"/>
                <w:lang w:val="en-US"/>
              </w:rPr>
            </w:pPr>
            <w:r>
              <w:rPr>
                <w:color w:val="000000"/>
                <w:sz w:val="24"/>
                <w:szCs w:val="24"/>
                <w:lang w:val="en-US"/>
              </w:rPr>
              <w:t>Jumlah kerjasama penelitian dari stakeholder eksternal yang melibatkan dosen/peneliti UNAND meningkat.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016" w:type="dxa"/>
            <w:vMerge w:val="continue"/>
          </w:tcPr>
          <w:p>
            <w:pPr>
              <w:widowControl/>
              <w:autoSpaceDE/>
              <w:autoSpaceDN/>
              <w:rPr>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 w:hRule="atLeast"/>
        </w:trPr>
        <w:tc>
          <w:tcPr>
            <w:tcW w:w="9016" w:type="dxa"/>
          </w:tcPr>
          <w:p>
            <w:pPr>
              <w:widowControl/>
              <w:autoSpaceDE/>
              <w:autoSpaceDN/>
              <w:rPr>
                <w:color w:val="000000"/>
                <w:sz w:val="24"/>
                <w:szCs w:val="24"/>
                <w:lang w:val="en-US"/>
              </w:rPr>
            </w:pPr>
            <w:r>
              <w:rPr>
                <w:color w:val="000000"/>
                <w:sz w:val="24"/>
                <w:szCs w:val="24"/>
                <w:lang w:val="en-US"/>
              </w:rPr>
              <w:t xml:space="preserve">SOP dan pedoman pengelolaan pendanaan dan pembiayaan penelitian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016" w:type="dxa"/>
          </w:tcPr>
          <w:p>
            <w:pPr>
              <w:widowControl/>
              <w:autoSpaceDE/>
              <w:autoSpaceDN/>
              <w:jc w:val="both"/>
              <w:rPr>
                <w:color w:val="000000"/>
                <w:sz w:val="24"/>
                <w:szCs w:val="24"/>
                <w:lang w:val="en-US"/>
              </w:rPr>
            </w:pPr>
            <w:r>
              <w:rPr>
                <w:color w:val="000000"/>
                <w:sz w:val="24"/>
                <w:szCs w:val="24"/>
                <w:lang w:val="en-US"/>
              </w:rPr>
              <w:t>Jumlah anggaran yang cukup dan tepat sasaran untuk melaksanakan pelatihan dan sosialisasi tema penelitian</w:t>
            </w:r>
          </w:p>
        </w:tc>
      </w:tr>
    </w:tbl>
    <w:p>
      <w:pPr>
        <w:pStyle w:val="10"/>
      </w:pPr>
    </w:p>
    <w:p>
      <w:pPr>
        <w:pStyle w:val="5"/>
        <w:ind w:left="1460" w:leftChars="0" w:firstLineChars="0"/>
      </w:pPr>
      <w:r>
        <w:t>Target Pencapaian Indikator Standar</w:t>
      </w:r>
    </w:p>
    <w:tbl>
      <w:tblPr>
        <w:tblStyle w:val="18"/>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016" w:type="dxa"/>
            <w:vMerge w:val="restart"/>
          </w:tcPr>
          <w:p>
            <w:pPr>
              <w:pStyle w:val="3"/>
              <w:widowControl/>
              <w:numPr>
                <w:ilvl w:val="0"/>
                <w:numId w:val="127"/>
              </w:numPr>
              <w:autoSpaceDE/>
              <w:autoSpaceDN/>
              <w:jc w:val="both"/>
              <w:rPr>
                <w:color w:val="000000"/>
                <w:sz w:val="24"/>
                <w:szCs w:val="24"/>
                <w:lang w:val="en-US"/>
              </w:rPr>
            </w:pPr>
            <w:r>
              <w:rPr>
                <w:color w:val="000000"/>
                <w:sz w:val="24"/>
                <w:szCs w:val="24"/>
                <w:lang w:val="en-US"/>
              </w:rPr>
              <w:t>Penyerapan anggaran penelitian diatas 90%.</w:t>
            </w:r>
          </w:p>
          <w:p>
            <w:pPr>
              <w:pStyle w:val="3"/>
              <w:widowControl/>
              <w:numPr>
                <w:ilvl w:val="0"/>
                <w:numId w:val="127"/>
              </w:numPr>
              <w:autoSpaceDE/>
              <w:autoSpaceDN/>
              <w:jc w:val="both"/>
              <w:rPr>
                <w:color w:val="000000"/>
                <w:sz w:val="24"/>
                <w:szCs w:val="24"/>
                <w:lang w:val="en-US"/>
              </w:rPr>
            </w:pPr>
            <w:r>
              <w:rPr>
                <w:color w:val="000000"/>
                <w:sz w:val="24"/>
                <w:szCs w:val="24"/>
                <w:lang w:val="en-US"/>
              </w:rPr>
              <w:t>Jumlah pendanaan dan pembiayaan penelitian dari kerjasama pihak stakeholder eksternal.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016" w:type="dxa"/>
            <w:vMerge w:val="continue"/>
          </w:tcPr>
          <w:p>
            <w:pPr>
              <w:widowControl/>
              <w:autoSpaceDE/>
              <w:autoSpaceDN/>
              <w:rPr>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9016" w:type="dxa"/>
          </w:tcPr>
          <w:p>
            <w:pPr>
              <w:widowControl/>
              <w:autoSpaceDE/>
              <w:autoSpaceDN/>
              <w:rPr>
                <w:color w:val="000000"/>
                <w:sz w:val="24"/>
                <w:szCs w:val="24"/>
                <w:lang w:val="en-US"/>
              </w:rPr>
            </w:pPr>
            <w:r>
              <w:rPr>
                <w:color w:val="000000"/>
                <w:sz w:val="24"/>
                <w:szCs w:val="24"/>
                <w:lang w:val="en-US"/>
              </w:rPr>
              <w:t xml:space="preserve">Mekanisme pendanaan dan pembiayaan penelitian yang efisien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016" w:type="dxa"/>
          </w:tcPr>
          <w:p>
            <w:pPr>
              <w:widowControl/>
              <w:autoSpaceDE/>
              <w:autoSpaceDN/>
              <w:jc w:val="both"/>
              <w:rPr>
                <w:color w:val="000000"/>
                <w:sz w:val="24"/>
                <w:szCs w:val="24"/>
                <w:lang w:val="en-US"/>
              </w:rPr>
            </w:pPr>
            <w:r>
              <w:rPr>
                <w:color w:val="000000"/>
                <w:sz w:val="24"/>
                <w:szCs w:val="24"/>
                <w:lang w:val="en-US"/>
              </w:rPr>
              <w:t>Jumlah peneliti yang mengikuti skema pendanaan penelitian yang berasal dari internal dan eksternal</w:t>
            </w:r>
          </w:p>
        </w:tc>
      </w:tr>
    </w:tbl>
    <w:p>
      <w:pPr>
        <w:pStyle w:val="10"/>
      </w:pPr>
      <w: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8"/>
        <w:gridCol w:w="2997"/>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jc w:val="center"/>
              <w:rPr>
                <w:sz w:val="24"/>
                <w:szCs w:val="24"/>
              </w:rPr>
            </w:pPr>
            <w:r>
              <w:rPr>
                <w:sz w:val="24"/>
                <w:szCs w:val="24"/>
              </w:rPr>
              <w:t>Aras/Level</w:t>
            </w:r>
          </w:p>
        </w:tc>
        <w:tc>
          <w:tcPr>
            <w:tcW w:w="2997" w:type="dxa"/>
          </w:tcPr>
          <w:p>
            <w:pPr>
              <w:jc w:val="center"/>
              <w:rPr>
                <w:sz w:val="24"/>
                <w:szCs w:val="24"/>
              </w:rPr>
            </w:pPr>
            <w:r>
              <w:rPr>
                <w:sz w:val="24"/>
                <w:szCs w:val="24"/>
              </w:rPr>
              <w:t>Penanggung Jawab</w:t>
            </w:r>
          </w:p>
        </w:tc>
        <w:tc>
          <w:tcPr>
            <w:tcW w:w="3031"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988" w:type="dxa"/>
            <w:noWrap/>
          </w:tcPr>
          <w:p>
            <w:pPr>
              <w:widowControl/>
              <w:autoSpaceDE/>
              <w:autoSpaceDN/>
              <w:rPr>
                <w:color w:val="000000"/>
                <w:sz w:val="24"/>
                <w:szCs w:val="24"/>
                <w:lang w:val="en-US"/>
              </w:rPr>
            </w:pPr>
            <w:r>
              <w:rPr>
                <w:color w:val="000000"/>
                <w:sz w:val="24"/>
                <w:szCs w:val="24"/>
                <w:lang w:val="en-US"/>
              </w:rPr>
              <w:t>Universitas</w:t>
            </w:r>
          </w:p>
        </w:tc>
        <w:tc>
          <w:tcPr>
            <w:tcW w:w="2997" w:type="dxa"/>
          </w:tcPr>
          <w:p>
            <w:pPr>
              <w:widowControl/>
              <w:autoSpaceDE/>
              <w:autoSpaceDN/>
              <w:rPr>
                <w:color w:val="000000"/>
                <w:sz w:val="24"/>
                <w:szCs w:val="24"/>
                <w:lang w:val="en-US"/>
              </w:rPr>
            </w:pPr>
            <w:r>
              <w:rPr>
                <w:color w:val="000000"/>
                <w:sz w:val="24"/>
                <w:szCs w:val="24"/>
                <w:lang w:val="en-US"/>
              </w:rPr>
              <w:t>Rektor</w:t>
            </w:r>
            <w:r>
              <w:rPr>
                <w:color w:val="000000"/>
                <w:sz w:val="24"/>
                <w:szCs w:val="24"/>
                <w:lang w:val="en-US"/>
              </w:rPr>
              <w:br w:type="textWrapping"/>
            </w:r>
            <w:r>
              <w:rPr>
                <w:color w:val="000000"/>
                <w:sz w:val="24"/>
                <w:szCs w:val="24"/>
                <w:lang w:val="en-US"/>
              </w:rPr>
              <w:t>Wakil Rektor II</w:t>
            </w:r>
          </w:p>
        </w:tc>
        <w:tc>
          <w:tcPr>
            <w:tcW w:w="3031" w:type="dxa"/>
            <w:noWrap/>
          </w:tcPr>
          <w:p>
            <w:pPr>
              <w:widowControl/>
              <w:autoSpaceDE/>
              <w:autoSpaceDN/>
              <w:rPr>
                <w:color w:val="000000"/>
                <w:sz w:val="24"/>
                <w:szCs w:val="24"/>
                <w:lang w:val="en-US"/>
              </w:rPr>
            </w:pPr>
            <w:r>
              <w:rPr>
                <w:color w:val="000000"/>
                <w:sz w:val="24"/>
                <w:szCs w:val="24"/>
                <w:lang w:val="en-US"/>
              </w:rPr>
              <w:t>Ketua LPPM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988" w:type="dxa"/>
          </w:tcPr>
          <w:p>
            <w:pPr>
              <w:widowControl/>
              <w:autoSpaceDE/>
              <w:autoSpaceDN/>
              <w:rPr>
                <w:color w:val="000000"/>
                <w:sz w:val="24"/>
                <w:szCs w:val="24"/>
                <w:lang w:val="en-US"/>
              </w:rPr>
            </w:pPr>
            <w:r>
              <w:rPr>
                <w:color w:val="000000"/>
                <w:sz w:val="24"/>
                <w:szCs w:val="24"/>
                <w:lang w:val="en-US"/>
              </w:rPr>
              <w:t>Fakultas/Sekolah Pascasarjana</w:t>
            </w:r>
          </w:p>
        </w:tc>
        <w:tc>
          <w:tcPr>
            <w:tcW w:w="2997" w:type="dxa"/>
          </w:tcPr>
          <w:p>
            <w:pPr>
              <w:widowControl/>
              <w:autoSpaceDE/>
              <w:autoSpaceDN/>
              <w:rPr>
                <w:color w:val="000000"/>
                <w:sz w:val="24"/>
                <w:szCs w:val="24"/>
                <w:lang w:val="en-US"/>
              </w:rPr>
            </w:pPr>
            <w:r>
              <w:rPr>
                <w:color w:val="000000"/>
                <w:sz w:val="24"/>
                <w:szCs w:val="24"/>
                <w:lang w:val="en-US"/>
              </w:rPr>
              <w:t>Dekan/Direktur Sekolah Pascasarjana</w:t>
            </w:r>
          </w:p>
        </w:tc>
        <w:tc>
          <w:tcPr>
            <w:tcW w:w="3031" w:type="dxa"/>
          </w:tcPr>
          <w:p>
            <w:pPr>
              <w:widowControl/>
              <w:autoSpaceDE/>
              <w:autoSpaceDN/>
              <w:rPr>
                <w:color w:val="000000"/>
                <w:sz w:val="24"/>
                <w:szCs w:val="24"/>
                <w:lang w:val="en-US"/>
              </w:rPr>
            </w:pPr>
            <w:r>
              <w:rPr>
                <w:color w:val="000000"/>
                <w:sz w:val="24"/>
                <w:szCs w:val="24"/>
                <w:lang w:val="en-US"/>
              </w:rPr>
              <w:t>1. Wakil Dekan II</w:t>
            </w:r>
            <w:r>
              <w:rPr>
                <w:color w:val="000000"/>
                <w:sz w:val="24"/>
                <w:szCs w:val="24"/>
                <w:lang w:val="en-US"/>
              </w:rPr>
              <w:br w:type="textWrapping"/>
            </w:r>
            <w:r>
              <w:rPr>
                <w:color w:val="000000"/>
                <w:sz w:val="24"/>
                <w:szCs w:val="24"/>
                <w:lang w:val="en-US"/>
              </w:rPr>
              <w:t>2. Manajer Penelitian dan Pengabdian Masyarakat</w:t>
            </w:r>
            <w:r>
              <w:rPr>
                <w:color w:val="000000"/>
                <w:sz w:val="24"/>
                <w:szCs w:val="24"/>
                <w:lang w:val="en-US"/>
              </w:rPr>
              <w:br w:type="textWrapping"/>
            </w:r>
            <w:r>
              <w:rPr>
                <w:color w:val="000000"/>
                <w:sz w:val="24"/>
                <w:szCs w:val="24"/>
                <w:lang w:val="en-US"/>
              </w:rPr>
              <w:t>3. Ketua Departemen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988" w:type="dxa"/>
            <w:noWrap/>
          </w:tcPr>
          <w:p>
            <w:pPr>
              <w:widowControl/>
              <w:autoSpaceDE/>
              <w:autoSpaceDN/>
              <w:rPr>
                <w:color w:val="000000"/>
                <w:sz w:val="24"/>
                <w:szCs w:val="24"/>
                <w:lang w:val="en-US"/>
              </w:rPr>
            </w:pPr>
            <w:r>
              <w:rPr>
                <w:color w:val="000000"/>
                <w:sz w:val="24"/>
                <w:szCs w:val="24"/>
                <w:lang w:val="en-US"/>
              </w:rPr>
              <w:t>Universitas</w:t>
            </w:r>
          </w:p>
        </w:tc>
        <w:tc>
          <w:tcPr>
            <w:tcW w:w="2997" w:type="dxa"/>
          </w:tcPr>
          <w:p>
            <w:pPr>
              <w:widowControl/>
              <w:autoSpaceDE/>
              <w:autoSpaceDN/>
              <w:rPr>
                <w:color w:val="000000"/>
                <w:sz w:val="24"/>
                <w:szCs w:val="24"/>
                <w:lang w:val="en-US"/>
              </w:rPr>
            </w:pPr>
            <w:r>
              <w:rPr>
                <w:color w:val="000000"/>
                <w:sz w:val="24"/>
                <w:szCs w:val="24"/>
                <w:lang w:val="en-US"/>
              </w:rPr>
              <w:t>Rektor</w:t>
            </w:r>
            <w:r>
              <w:rPr>
                <w:color w:val="000000"/>
                <w:sz w:val="24"/>
                <w:szCs w:val="24"/>
                <w:lang w:val="en-US"/>
              </w:rPr>
              <w:br w:type="textWrapping"/>
            </w:r>
            <w:r>
              <w:rPr>
                <w:color w:val="000000"/>
                <w:sz w:val="24"/>
                <w:szCs w:val="24"/>
                <w:lang w:val="en-US"/>
              </w:rPr>
              <w:t>Wakil Rektor II</w:t>
            </w:r>
          </w:p>
        </w:tc>
        <w:tc>
          <w:tcPr>
            <w:tcW w:w="3031" w:type="dxa"/>
            <w:noWrap/>
          </w:tcPr>
          <w:p>
            <w:pPr>
              <w:widowControl/>
              <w:autoSpaceDE/>
              <w:autoSpaceDN/>
              <w:rPr>
                <w:color w:val="000000"/>
                <w:sz w:val="24"/>
                <w:szCs w:val="24"/>
                <w:lang w:val="en-US"/>
              </w:rPr>
            </w:pPr>
            <w:r>
              <w:rPr>
                <w:color w:val="000000"/>
                <w:sz w:val="24"/>
                <w:szCs w:val="24"/>
                <w:lang w:val="en-US"/>
              </w:rPr>
              <w:t>Ketua LPPM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988" w:type="dxa"/>
            <w:noWrap/>
          </w:tcPr>
          <w:p>
            <w:pPr>
              <w:widowControl/>
              <w:autoSpaceDE/>
              <w:autoSpaceDN/>
              <w:rPr>
                <w:color w:val="000000"/>
                <w:sz w:val="24"/>
                <w:szCs w:val="24"/>
                <w:lang w:val="en-US"/>
              </w:rPr>
            </w:pPr>
            <w:r>
              <w:rPr>
                <w:color w:val="000000"/>
                <w:sz w:val="24"/>
                <w:szCs w:val="24"/>
                <w:lang w:val="en-US"/>
              </w:rPr>
              <w:t>Universitas</w:t>
            </w:r>
          </w:p>
        </w:tc>
        <w:tc>
          <w:tcPr>
            <w:tcW w:w="2997" w:type="dxa"/>
          </w:tcPr>
          <w:p>
            <w:pPr>
              <w:widowControl/>
              <w:autoSpaceDE/>
              <w:autoSpaceDN/>
              <w:rPr>
                <w:color w:val="000000"/>
                <w:sz w:val="24"/>
                <w:szCs w:val="24"/>
                <w:lang w:val="en-US"/>
              </w:rPr>
            </w:pPr>
            <w:r>
              <w:rPr>
                <w:color w:val="000000"/>
                <w:sz w:val="24"/>
                <w:szCs w:val="24"/>
                <w:lang w:val="en-US"/>
              </w:rPr>
              <w:t>Rektor</w:t>
            </w:r>
            <w:r>
              <w:rPr>
                <w:color w:val="000000"/>
                <w:sz w:val="24"/>
                <w:szCs w:val="24"/>
                <w:lang w:val="en-US"/>
              </w:rPr>
              <w:br w:type="textWrapping"/>
            </w:r>
            <w:r>
              <w:rPr>
                <w:color w:val="000000"/>
                <w:sz w:val="24"/>
                <w:szCs w:val="24"/>
                <w:lang w:val="en-US"/>
              </w:rPr>
              <w:t>Wakil Rektor II</w:t>
            </w:r>
          </w:p>
        </w:tc>
        <w:tc>
          <w:tcPr>
            <w:tcW w:w="3031" w:type="dxa"/>
            <w:noWrap/>
          </w:tcPr>
          <w:p>
            <w:pPr>
              <w:widowControl/>
              <w:autoSpaceDE/>
              <w:autoSpaceDN/>
              <w:rPr>
                <w:color w:val="000000"/>
                <w:sz w:val="24"/>
                <w:szCs w:val="24"/>
                <w:lang w:val="en-US"/>
              </w:rPr>
            </w:pPr>
            <w:r>
              <w:rPr>
                <w:color w:val="000000"/>
                <w:sz w:val="24"/>
                <w:szCs w:val="24"/>
                <w:lang w:val="en-US"/>
              </w:rPr>
              <w:t>Ketua LPPM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988" w:type="dxa"/>
          </w:tcPr>
          <w:p>
            <w:pPr>
              <w:widowControl/>
              <w:autoSpaceDE/>
              <w:autoSpaceDN/>
              <w:rPr>
                <w:color w:val="000000"/>
                <w:sz w:val="24"/>
                <w:szCs w:val="24"/>
                <w:lang w:val="en-US"/>
              </w:rPr>
            </w:pPr>
            <w:r>
              <w:rPr>
                <w:color w:val="000000"/>
                <w:sz w:val="24"/>
                <w:szCs w:val="24"/>
                <w:lang w:val="en-US"/>
              </w:rPr>
              <w:t>Fakultas/Sekolah Pascasarjana</w:t>
            </w:r>
          </w:p>
        </w:tc>
        <w:tc>
          <w:tcPr>
            <w:tcW w:w="2997" w:type="dxa"/>
          </w:tcPr>
          <w:p>
            <w:pPr>
              <w:widowControl/>
              <w:autoSpaceDE/>
              <w:autoSpaceDN/>
              <w:rPr>
                <w:color w:val="000000"/>
                <w:sz w:val="24"/>
                <w:szCs w:val="24"/>
                <w:lang w:val="en-US"/>
              </w:rPr>
            </w:pPr>
            <w:r>
              <w:rPr>
                <w:color w:val="000000"/>
                <w:sz w:val="24"/>
                <w:szCs w:val="24"/>
                <w:lang w:val="en-US"/>
              </w:rPr>
              <w:t>Dekan/Direktur Sekolah Pascasarjana</w:t>
            </w:r>
          </w:p>
        </w:tc>
        <w:tc>
          <w:tcPr>
            <w:tcW w:w="3031" w:type="dxa"/>
          </w:tcPr>
          <w:p>
            <w:pPr>
              <w:widowControl/>
              <w:autoSpaceDE/>
              <w:autoSpaceDN/>
              <w:rPr>
                <w:color w:val="000000"/>
                <w:sz w:val="24"/>
                <w:szCs w:val="24"/>
                <w:lang w:val="en-US"/>
              </w:rPr>
            </w:pPr>
            <w:r>
              <w:rPr>
                <w:color w:val="000000"/>
                <w:sz w:val="24"/>
                <w:szCs w:val="24"/>
                <w:lang w:val="en-US"/>
              </w:rPr>
              <w:t>1. Wakil Dekan II</w:t>
            </w:r>
            <w:r>
              <w:rPr>
                <w:color w:val="000000"/>
                <w:sz w:val="24"/>
                <w:szCs w:val="24"/>
                <w:lang w:val="en-US"/>
              </w:rPr>
              <w:br w:type="textWrapping"/>
            </w:r>
            <w:r>
              <w:rPr>
                <w:color w:val="000000"/>
                <w:sz w:val="24"/>
                <w:szCs w:val="24"/>
                <w:lang w:val="en-US"/>
              </w:rPr>
              <w:t>2. Manajer Penelitian dan Pengabdian Masyarakat</w:t>
            </w:r>
            <w:r>
              <w:rPr>
                <w:color w:val="000000"/>
                <w:sz w:val="24"/>
                <w:szCs w:val="24"/>
                <w:lang w:val="en-US"/>
              </w:rPr>
              <w:br w:type="textWrapping"/>
            </w:r>
            <w:r>
              <w:rPr>
                <w:color w:val="000000"/>
                <w:sz w:val="24"/>
                <w:szCs w:val="24"/>
                <w:lang w:val="en-US"/>
              </w:rPr>
              <w:t>3. Ketua Departemen</w:t>
            </w:r>
          </w:p>
        </w:tc>
      </w:tr>
    </w:tbl>
    <w:p>
      <w:pPr>
        <w:jc w:val="both"/>
        <w:rPr>
          <w:sz w:val="24"/>
          <w:szCs w:val="24"/>
        </w:rPr>
      </w:pPr>
    </w:p>
    <w:p>
      <w:pPr>
        <w:jc w:val="both"/>
        <w:rPr>
          <w:sz w:val="24"/>
          <w:szCs w:val="24"/>
        </w:rPr>
      </w:pPr>
    </w:p>
    <w:p>
      <w:pPr>
        <w:jc w:val="both"/>
        <w:rPr>
          <w:sz w:val="24"/>
          <w:szCs w:val="24"/>
        </w:rPr>
      </w:pPr>
    </w:p>
    <w:p>
      <w:pPr>
        <w:jc w:val="both"/>
        <w:rPr>
          <w:sz w:val="24"/>
          <w:szCs w:val="24"/>
        </w:rPr>
      </w:pPr>
    </w:p>
    <w:p>
      <w:pPr>
        <w:pStyle w:val="4"/>
      </w:pPr>
      <w:r>
        <w:t>Standar</w:t>
      </w:r>
      <w:r>
        <w:rPr>
          <w:lang w:val="en-US"/>
        </w:rPr>
        <w:t xml:space="preserve"> </w:t>
      </w:r>
      <w:r>
        <w:rPr>
          <w:i/>
          <w:lang w:val="en-US"/>
        </w:rPr>
        <w:t>output</w:t>
      </w:r>
      <w:r>
        <w:rPr>
          <w:lang w:val="en-US"/>
        </w:rPr>
        <w:t xml:space="preserve"> Penelitian</w:t>
      </w:r>
    </w:p>
    <w:p>
      <w:pPr>
        <w:ind w:left="-76"/>
        <w:jc w:val="both"/>
        <w:rPr>
          <w:sz w:val="24"/>
          <w:szCs w:val="24"/>
        </w:rPr>
      </w:pPr>
    </w:p>
    <w:p>
      <w:pPr>
        <w:pStyle w:val="5"/>
        <w:numPr>
          <w:ilvl w:val="0"/>
          <w:numId w:val="128"/>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6"/>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jc w:val="center"/>
              <w:rPr>
                <w:sz w:val="24"/>
                <w:szCs w:val="24"/>
              </w:rPr>
            </w:pPr>
            <w:r>
              <w:rPr>
                <w:sz w:val="24"/>
                <w:szCs w:val="24"/>
              </w:rPr>
              <w:t>Pernyataan Standar</w:t>
            </w:r>
          </w:p>
        </w:tc>
        <w:tc>
          <w:tcPr>
            <w:tcW w:w="4500"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4516" w:type="dxa"/>
            <w:vMerge w:val="restart"/>
          </w:tcPr>
          <w:p>
            <w:pPr>
              <w:widowControl/>
              <w:autoSpaceDE/>
              <w:autoSpaceDN/>
              <w:rPr>
                <w:color w:val="000000"/>
                <w:sz w:val="24"/>
                <w:szCs w:val="24"/>
                <w:lang w:val="en-US"/>
              </w:rPr>
            </w:pPr>
            <w:r>
              <w:rPr>
                <w:color w:val="000000"/>
                <w:sz w:val="24"/>
                <w:szCs w:val="24"/>
                <w:lang w:val="en-US"/>
              </w:rPr>
              <w:t xml:space="preserve">UNAND memiliki kebijakan tentang jenis dan jumlah target luaran penelitian. </w:t>
            </w:r>
          </w:p>
        </w:tc>
        <w:tc>
          <w:tcPr>
            <w:tcW w:w="4500" w:type="dxa"/>
          </w:tcPr>
          <w:p>
            <w:pPr>
              <w:widowControl/>
              <w:autoSpaceDE/>
              <w:autoSpaceDN/>
              <w:rPr>
                <w:color w:val="000000"/>
                <w:sz w:val="24"/>
                <w:szCs w:val="24"/>
                <w:lang w:val="en-US"/>
              </w:rPr>
            </w:pPr>
            <w:r>
              <w:rPr>
                <w:color w:val="000000"/>
                <w:sz w:val="24"/>
                <w:szCs w:val="24"/>
                <w:lang w:val="en-US"/>
              </w:rPr>
              <w:t>LPPM/Fakultas/Sekolah Pascasarjana menyusun rancangan kebijakan jenis luaran penelitian berupa publikasi di jurnal (nasional terakreditasi sinta dan jurnal internasional bereputasi), prosiding seminar terindeks, bahan ajar, buku, publikasi di media masa, teknologi tepat guna, rekayasa sosial, karya seni, HAKI, dan lainnya yang terdokumentasikan di repositori Universitas Andalas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16" w:type="dxa"/>
            <w:vMerge w:val="continue"/>
          </w:tcPr>
          <w:p>
            <w:pPr>
              <w:widowControl/>
              <w:autoSpaceDE/>
              <w:autoSpaceDN/>
              <w:rPr>
                <w:color w:val="000000"/>
                <w:sz w:val="24"/>
                <w:szCs w:val="24"/>
                <w:lang w:val="en-US"/>
              </w:rPr>
            </w:pPr>
          </w:p>
        </w:tc>
        <w:tc>
          <w:tcPr>
            <w:tcW w:w="4500" w:type="dxa"/>
          </w:tcPr>
          <w:p>
            <w:pPr>
              <w:widowControl/>
              <w:autoSpaceDE/>
              <w:autoSpaceDN/>
              <w:rPr>
                <w:color w:val="000000"/>
                <w:sz w:val="24"/>
                <w:szCs w:val="24"/>
                <w:lang w:val="en-US"/>
              </w:rPr>
            </w:pPr>
            <w:r>
              <w:rPr>
                <w:color w:val="000000"/>
                <w:sz w:val="24"/>
                <w:szCs w:val="24"/>
                <w:lang w:val="en-US"/>
              </w:rPr>
              <w:t>LPPM/Fakultas/Sekolah Pascasarjana menetapkan rasio jumlah publikasi pada jurnal bereputasi dan karya seni / sastra terhadap jumlah dosen tetap per tahun</w:t>
            </w:r>
          </w:p>
        </w:tc>
      </w:tr>
    </w:tbl>
    <w:p>
      <w:pPr>
        <w:pStyle w:val="5"/>
        <w:numPr>
          <w:ilvl w:val="0"/>
          <w:numId w:val="0"/>
        </w:numPr>
        <w:ind w:left="1080"/>
      </w:pPr>
    </w:p>
    <w:p>
      <w:pPr>
        <w:pStyle w:val="5"/>
        <w:ind w:left="1460" w:leftChars="0" w:firstLineChars="0"/>
      </w:pPr>
      <w:r>
        <w:t>Indikator Standar</w:t>
      </w:r>
      <w:r>
        <w:tab/>
      </w:r>
    </w:p>
    <w:tbl>
      <w:tblPr>
        <w:tblStyle w:val="18"/>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trPr>
        <w:tc>
          <w:tcPr>
            <w:tcW w:w="9016" w:type="dxa"/>
          </w:tcPr>
          <w:p>
            <w:pPr>
              <w:pStyle w:val="3"/>
              <w:widowControl/>
              <w:numPr>
                <w:ilvl w:val="0"/>
                <w:numId w:val="129"/>
              </w:numPr>
              <w:autoSpaceDE/>
              <w:autoSpaceDN/>
              <w:rPr>
                <w:color w:val="000000"/>
                <w:sz w:val="24"/>
                <w:szCs w:val="24"/>
                <w:lang w:val="en-US"/>
              </w:rPr>
            </w:pPr>
            <w:r>
              <w:rPr>
                <w:color w:val="000000"/>
                <w:sz w:val="24"/>
                <w:szCs w:val="24"/>
                <w:lang w:val="en-US"/>
              </w:rPr>
              <w:t>Tersedia dokumen kebijakan tentang jenis dan target jumlah luaran penelitian.</w:t>
            </w:r>
          </w:p>
          <w:p>
            <w:pPr>
              <w:pStyle w:val="3"/>
              <w:widowControl/>
              <w:numPr>
                <w:ilvl w:val="0"/>
                <w:numId w:val="129"/>
              </w:numPr>
              <w:autoSpaceDE/>
              <w:autoSpaceDN/>
              <w:rPr>
                <w:color w:val="000000"/>
                <w:sz w:val="24"/>
                <w:szCs w:val="24"/>
                <w:lang w:val="en-US"/>
              </w:rPr>
            </w:pPr>
            <w:r>
              <w:rPr>
                <w:color w:val="000000"/>
                <w:sz w:val="24"/>
                <w:szCs w:val="24"/>
                <w:lang w:val="en-US"/>
              </w:rPr>
              <w:t>Luaran yang dimaksudkan pada poin 1 adalah berbentuk:</w:t>
            </w:r>
          </w:p>
          <w:p>
            <w:pPr>
              <w:pStyle w:val="3"/>
              <w:widowControl/>
              <w:numPr>
                <w:ilvl w:val="0"/>
                <w:numId w:val="130"/>
              </w:numPr>
              <w:autoSpaceDE/>
              <w:autoSpaceDN/>
              <w:rPr>
                <w:color w:val="000000"/>
                <w:sz w:val="24"/>
                <w:szCs w:val="24"/>
                <w:lang w:val="en-US"/>
              </w:rPr>
            </w:pPr>
            <w:r>
              <w:rPr>
                <w:color w:val="000000"/>
                <w:sz w:val="24"/>
                <w:szCs w:val="24"/>
                <w:lang w:val="en-US"/>
              </w:rPr>
              <w:t>Jurnal penelitian tidak terakreditasi</w:t>
            </w:r>
          </w:p>
          <w:p>
            <w:pPr>
              <w:pStyle w:val="3"/>
              <w:widowControl/>
              <w:numPr>
                <w:ilvl w:val="0"/>
                <w:numId w:val="130"/>
              </w:numPr>
              <w:autoSpaceDE/>
              <w:autoSpaceDN/>
              <w:rPr>
                <w:color w:val="000000"/>
                <w:sz w:val="24"/>
                <w:szCs w:val="24"/>
                <w:lang w:val="en-US"/>
              </w:rPr>
            </w:pPr>
            <w:r>
              <w:rPr>
                <w:color w:val="000000"/>
                <w:sz w:val="24"/>
                <w:szCs w:val="24"/>
                <w:lang w:val="en-US"/>
              </w:rPr>
              <w:t>Jurnal penelitian nasional terakreditasi</w:t>
            </w:r>
          </w:p>
          <w:p>
            <w:pPr>
              <w:pStyle w:val="3"/>
              <w:widowControl/>
              <w:numPr>
                <w:ilvl w:val="0"/>
                <w:numId w:val="130"/>
              </w:numPr>
              <w:autoSpaceDE/>
              <w:autoSpaceDN/>
              <w:rPr>
                <w:color w:val="000000"/>
                <w:sz w:val="24"/>
                <w:szCs w:val="24"/>
                <w:lang w:val="en-US"/>
              </w:rPr>
            </w:pPr>
            <w:r>
              <w:rPr>
                <w:color w:val="000000"/>
                <w:sz w:val="24"/>
                <w:szCs w:val="24"/>
                <w:lang w:val="en-US"/>
              </w:rPr>
              <w:t>Jurnal penelitian internasional</w:t>
            </w:r>
          </w:p>
          <w:p>
            <w:pPr>
              <w:pStyle w:val="3"/>
              <w:widowControl/>
              <w:numPr>
                <w:ilvl w:val="0"/>
                <w:numId w:val="130"/>
              </w:numPr>
              <w:autoSpaceDE/>
              <w:autoSpaceDN/>
              <w:rPr>
                <w:color w:val="000000"/>
                <w:sz w:val="24"/>
                <w:szCs w:val="24"/>
                <w:lang w:val="en-US"/>
              </w:rPr>
            </w:pPr>
            <w:r>
              <w:rPr>
                <w:color w:val="000000"/>
                <w:sz w:val="24"/>
                <w:szCs w:val="24"/>
                <w:lang w:val="en-US"/>
              </w:rPr>
              <w:t>Jurnal penelitian internasional bereputasi</w:t>
            </w:r>
          </w:p>
          <w:p>
            <w:pPr>
              <w:pStyle w:val="3"/>
              <w:widowControl/>
              <w:numPr>
                <w:ilvl w:val="0"/>
                <w:numId w:val="130"/>
              </w:numPr>
              <w:autoSpaceDE/>
              <w:autoSpaceDN/>
              <w:rPr>
                <w:color w:val="000000"/>
                <w:sz w:val="24"/>
                <w:szCs w:val="24"/>
                <w:lang w:val="en-US"/>
              </w:rPr>
            </w:pPr>
            <w:r>
              <w:rPr>
                <w:color w:val="000000"/>
                <w:sz w:val="24"/>
                <w:szCs w:val="24"/>
                <w:lang w:val="en-US"/>
              </w:rPr>
              <w:t>Seminar wilayah/lokal/perguruan tinggi</w:t>
            </w:r>
          </w:p>
          <w:p>
            <w:pPr>
              <w:pStyle w:val="3"/>
              <w:widowControl/>
              <w:numPr>
                <w:ilvl w:val="0"/>
                <w:numId w:val="130"/>
              </w:numPr>
              <w:autoSpaceDE/>
              <w:autoSpaceDN/>
              <w:rPr>
                <w:color w:val="000000"/>
                <w:sz w:val="24"/>
                <w:szCs w:val="24"/>
                <w:lang w:val="en-US"/>
              </w:rPr>
            </w:pPr>
            <w:r>
              <w:rPr>
                <w:color w:val="000000"/>
                <w:sz w:val="24"/>
                <w:szCs w:val="24"/>
                <w:lang w:val="en-US"/>
              </w:rPr>
              <w:t>Seminar nasional</w:t>
            </w:r>
          </w:p>
          <w:p>
            <w:pPr>
              <w:pStyle w:val="3"/>
              <w:widowControl/>
              <w:numPr>
                <w:ilvl w:val="0"/>
                <w:numId w:val="130"/>
              </w:numPr>
              <w:autoSpaceDE/>
              <w:autoSpaceDN/>
              <w:rPr>
                <w:color w:val="000000"/>
                <w:sz w:val="24"/>
                <w:szCs w:val="24"/>
                <w:lang w:val="en-US"/>
              </w:rPr>
            </w:pPr>
            <w:r>
              <w:rPr>
                <w:color w:val="000000"/>
                <w:sz w:val="24"/>
                <w:szCs w:val="24"/>
                <w:lang w:val="en-US"/>
              </w:rPr>
              <w:t>Seminar internasional</w:t>
            </w:r>
          </w:p>
          <w:p>
            <w:pPr>
              <w:pStyle w:val="3"/>
              <w:widowControl/>
              <w:numPr>
                <w:ilvl w:val="0"/>
                <w:numId w:val="130"/>
              </w:numPr>
              <w:autoSpaceDE/>
              <w:autoSpaceDN/>
              <w:rPr>
                <w:color w:val="000000"/>
                <w:sz w:val="24"/>
                <w:szCs w:val="24"/>
                <w:lang w:val="en-US"/>
              </w:rPr>
            </w:pPr>
            <w:r>
              <w:rPr>
                <w:color w:val="000000"/>
                <w:sz w:val="24"/>
                <w:szCs w:val="24"/>
                <w:lang w:val="en-US"/>
              </w:rPr>
              <w:t>HKI dalam bentuk Paten</w:t>
            </w:r>
          </w:p>
          <w:p>
            <w:pPr>
              <w:pStyle w:val="3"/>
              <w:widowControl/>
              <w:numPr>
                <w:ilvl w:val="0"/>
                <w:numId w:val="130"/>
              </w:numPr>
              <w:autoSpaceDE/>
              <w:autoSpaceDN/>
              <w:rPr>
                <w:color w:val="000000"/>
                <w:sz w:val="24"/>
                <w:szCs w:val="24"/>
                <w:lang w:val="en-US"/>
              </w:rPr>
            </w:pPr>
            <w:r>
              <w:rPr>
                <w:color w:val="000000"/>
                <w:sz w:val="24"/>
                <w:szCs w:val="24"/>
                <w:lang w:val="en-US"/>
              </w:rPr>
              <w:t>HKI dalam bentuk paten sederhana</w:t>
            </w:r>
          </w:p>
          <w:p>
            <w:pPr>
              <w:pStyle w:val="3"/>
              <w:widowControl/>
              <w:numPr>
                <w:ilvl w:val="0"/>
                <w:numId w:val="130"/>
              </w:numPr>
              <w:autoSpaceDE/>
              <w:autoSpaceDN/>
              <w:rPr>
                <w:color w:val="000000"/>
                <w:sz w:val="24"/>
                <w:szCs w:val="24"/>
                <w:lang w:val="en-US"/>
              </w:rPr>
            </w:pPr>
            <w:r>
              <w:rPr>
                <w:color w:val="000000"/>
                <w:sz w:val="24"/>
                <w:szCs w:val="24"/>
                <w:lang w:val="en-US"/>
              </w:rPr>
              <w:t>Hak cipta</w:t>
            </w:r>
          </w:p>
          <w:p>
            <w:pPr>
              <w:pStyle w:val="3"/>
              <w:widowControl/>
              <w:numPr>
                <w:ilvl w:val="0"/>
                <w:numId w:val="130"/>
              </w:numPr>
              <w:autoSpaceDE/>
              <w:autoSpaceDN/>
              <w:rPr>
                <w:color w:val="000000"/>
                <w:sz w:val="24"/>
                <w:szCs w:val="24"/>
                <w:lang w:val="en-US"/>
              </w:rPr>
            </w:pPr>
            <w:r>
              <w:rPr>
                <w:color w:val="000000"/>
                <w:sz w:val="24"/>
                <w:szCs w:val="24"/>
                <w:lang w:val="en-US"/>
              </w:rPr>
              <w:t>Desain Produk Industri,</w:t>
            </w:r>
          </w:p>
          <w:p>
            <w:pPr>
              <w:pStyle w:val="3"/>
              <w:widowControl/>
              <w:numPr>
                <w:ilvl w:val="0"/>
                <w:numId w:val="130"/>
              </w:numPr>
              <w:autoSpaceDE/>
              <w:autoSpaceDN/>
              <w:rPr>
                <w:color w:val="000000"/>
                <w:sz w:val="24"/>
                <w:szCs w:val="24"/>
                <w:lang w:val="en-US"/>
              </w:rPr>
            </w:pPr>
            <w:r>
              <w:rPr>
                <w:color w:val="000000"/>
                <w:sz w:val="24"/>
                <w:szCs w:val="24"/>
                <w:lang w:val="en-US"/>
              </w:rPr>
              <w:t>Desain Tata Letak Sirkuit Terpadu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9016" w:type="dxa"/>
          </w:tcPr>
          <w:p>
            <w:pPr>
              <w:widowControl/>
              <w:autoSpaceDE/>
              <w:autoSpaceDN/>
              <w:rPr>
                <w:color w:val="000000"/>
                <w:sz w:val="24"/>
                <w:szCs w:val="24"/>
                <w:lang w:val="en-US"/>
              </w:rPr>
            </w:pPr>
            <w:r>
              <w:rPr>
                <w:color w:val="000000"/>
                <w:sz w:val="24"/>
                <w:szCs w:val="24"/>
                <w:lang w:val="en-US"/>
              </w:rPr>
              <w:t>Terdapat sekurangnya rasio 1:1 jumlah publikasi pada jurnal bereputasi dan karya seni/ sastra terhadap jumlah dosen per tahun</w:t>
            </w:r>
          </w:p>
        </w:tc>
      </w:tr>
    </w:tbl>
    <w:p>
      <w:pPr>
        <w:pStyle w:val="10"/>
      </w:pPr>
    </w:p>
    <w:p>
      <w:pPr>
        <w:pStyle w:val="5"/>
        <w:ind w:left="1460" w:leftChars="0" w:firstLineChars="0"/>
      </w:pPr>
      <w:r>
        <w:t>Strategi Pencapaian Standar</w:t>
      </w:r>
      <w:r>
        <w:tab/>
      </w:r>
    </w:p>
    <w:tbl>
      <w:tblPr>
        <w:tblStyle w:val="18"/>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9016" w:type="dxa"/>
          </w:tcPr>
          <w:p>
            <w:pPr>
              <w:widowControl/>
              <w:autoSpaceDE/>
              <w:autoSpaceDN/>
              <w:rPr>
                <w:color w:val="000000"/>
                <w:sz w:val="24"/>
                <w:szCs w:val="24"/>
                <w:lang w:val="en-US"/>
              </w:rPr>
            </w:pPr>
            <w:r>
              <w:rPr>
                <w:color w:val="000000"/>
                <w:sz w:val="24"/>
                <w:szCs w:val="24"/>
                <w:lang w:val="en-US"/>
              </w:rPr>
              <w:t>LPPM/Fakultas/Sekolah Pascasarjana/Program Studi memfasilitasi peningkatan kemampuan peneliti dalam penulisan artikel, perolehan HAKI dan hilirisasi hasil riset.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9016" w:type="dxa"/>
          </w:tcPr>
          <w:p>
            <w:pPr>
              <w:widowControl/>
              <w:autoSpaceDE/>
              <w:autoSpaceDN/>
              <w:rPr>
                <w:color w:val="000000"/>
                <w:sz w:val="24"/>
                <w:szCs w:val="24"/>
                <w:lang w:val="en-US"/>
              </w:rPr>
            </w:pPr>
            <w:r>
              <w:rPr>
                <w:color w:val="000000"/>
                <w:sz w:val="24"/>
                <w:szCs w:val="24"/>
                <w:lang w:val="en-US"/>
              </w:rPr>
              <w:t>Adanya kewajiban bagi setiap dosen terlibat dalam kegiatan penelitian, baik dana mandiri maupun pendanaan lainnya sekurangnya 1 kegiatan dalam 1 tahun.</w:t>
            </w:r>
          </w:p>
        </w:tc>
      </w:tr>
    </w:tbl>
    <w:p>
      <w:pPr>
        <w:pStyle w:val="10"/>
      </w:pPr>
    </w:p>
    <w:p>
      <w:pPr>
        <w:pStyle w:val="5"/>
        <w:ind w:left="1460" w:leftChars="0" w:firstLineChars="0"/>
      </w:pPr>
      <w:r>
        <w:t>Target Pencapaian Indikator Standar</w:t>
      </w:r>
      <w:r>
        <w:tab/>
      </w:r>
    </w:p>
    <w:tbl>
      <w:tblPr>
        <w:tblStyle w:val="18"/>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 w:hRule="atLeast"/>
        </w:trPr>
        <w:tc>
          <w:tcPr>
            <w:tcW w:w="9016" w:type="dxa"/>
          </w:tcPr>
          <w:p>
            <w:pPr>
              <w:pStyle w:val="3"/>
              <w:widowControl/>
              <w:numPr>
                <w:ilvl w:val="0"/>
                <w:numId w:val="131"/>
              </w:numPr>
              <w:autoSpaceDE/>
              <w:autoSpaceDN/>
              <w:rPr>
                <w:color w:val="000000"/>
                <w:sz w:val="24"/>
                <w:szCs w:val="24"/>
                <w:lang w:val="en-US"/>
              </w:rPr>
            </w:pPr>
            <w:r>
              <w:rPr>
                <w:color w:val="000000"/>
                <w:sz w:val="24"/>
                <w:szCs w:val="24"/>
                <w:lang w:val="en-US"/>
              </w:rPr>
              <w:t>Indikator jumlah proposal penelitian dosen melampaui target yang ditetapkan oleh UNAND;</w:t>
            </w:r>
          </w:p>
          <w:p>
            <w:pPr>
              <w:pStyle w:val="3"/>
              <w:widowControl/>
              <w:numPr>
                <w:ilvl w:val="0"/>
                <w:numId w:val="131"/>
              </w:numPr>
              <w:autoSpaceDE/>
              <w:autoSpaceDN/>
              <w:rPr>
                <w:color w:val="000000"/>
                <w:sz w:val="24"/>
                <w:szCs w:val="24"/>
                <w:lang w:val="en-US"/>
              </w:rPr>
            </w:pPr>
            <w:r>
              <w:rPr>
                <w:color w:val="000000"/>
                <w:sz w:val="24"/>
                <w:szCs w:val="24"/>
                <w:lang w:val="en-US"/>
              </w:rPr>
              <w:t>Jumlah proposal penelitian dosen yang lolos untuk didanai oleh pihak eksternal dan internal UNAND meningkat;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9016" w:type="dxa"/>
          </w:tcPr>
          <w:p>
            <w:pPr>
              <w:widowControl/>
              <w:autoSpaceDE/>
              <w:autoSpaceDN/>
              <w:rPr>
                <w:color w:val="000000"/>
                <w:sz w:val="24"/>
                <w:szCs w:val="24"/>
                <w:lang w:val="en-US"/>
              </w:rPr>
            </w:pPr>
            <w:r>
              <w:rPr>
                <w:color w:val="000000"/>
                <w:sz w:val="24"/>
                <w:szCs w:val="24"/>
                <w:lang w:val="en-US"/>
              </w:rPr>
              <w:t>Setiap dosen mengeluarkan setidaknya 1 luaran penelitian per tahun.</w:t>
            </w:r>
          </w:p>
        </w:tc>
      </w:tr>
    </w:tbl>
    <w:p>
      <w:pPr>
        <w:pStyle w:val="10"/>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8"/>
        <w:gridCol w:w="2997"/>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jc w:val="center"/>
              <w:rPr>
                <w:sz w:val="24"/>
                <w:szCs w:val="24"/>
              </w:rPr>
            </w:pPr>
            <w:r>
              <w:rPr>
                <w:sz w:val="24"/>
                <w:szCs w:val="24"/>
              </w:rPr>
              <w:t>Aras/Level</w:t>
            </w:r>
          </w:p>
        </w:tc>
        <w:tc>
          <w:tcPr>
            <w:tcW w:w="2997" w:type="dxa"/>
          </w:tcPr>
          <w:p>
            <w:pPr>
              <w:jc w:val="center"/>
              <w:rPr>
                <w:sz w:val="24"/>
                <w:szCs w:val="24"/>
              </w:rPr>
            </w:pPr>
            <w:r>
              <w:rPr>
                <w:sz w:val="24"/>
                <w:szCs w:val="24"/>
              </w:rPr>
              <w:t>Penanggung Jawab</w:t>
            </w:r>
          </w:p>
        </w:tc>
        <w:tc>
          <w:tcPr>
            <w:tcW w:w="3031" w:type="dxa"/>
          </w:tcPr>
          <w:p>
            <w:pPr>
              <w:ind w:firstLine="720"/>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988" w:type="dxa"/>
            <w:noWrap/>
          </w:tcPr>
          <w:p>
            <w:pPr>
              <w:widowControl/>
              <w:autoSpaceDE/>
              <w:autoSpaceDN/>
              <w:rPr>
                <w:color w:val="000000"/>
                <w:sz w:val="24"/>
                <w:szCs w:val="24"/>
                <w:lang w:val="en-US"/>
              </w:rPr>
            </w:pPr>
            <w:r>
              <w:rPr>
                <w:color w:val="000000"/>
                <w:sz w:val="24"/>
                <w:szCs w:val="24"/>
                <w:lang w:val="en-US"/>
              </w:rPr>
              <w:t>Departemen/Program Studi</w:t>
            </w:r>
          </w:p>
        </w:tc>
        <w:tc>
          <w:tcPr>
            <w:tcW w:w="2997" w:type="dxa"/>
            <w:noWrap/>
          </w:tcPr>
          <w:p>
            <w:pPr>
              <w:widowControl/>
              <w:autoSpaceDE/>
              <w:autoSpaceDN/>
              <w:rPr>
                <w:color w:val="000000"/>
                <w:sz w:val="24"/>
                <w:szCs w:val="24"/>
                <w:lang w:val="en-US"/>
              </w:rPr>
            </w:pPr>
            <w:r>
              <w:rPr>
                <w:color w:val="000000"/>
                <w:sz w:val="24"/>
                <w:szCs w:val="24"/>
                <w:lang w:val="en-US"/>
              </w:rPr>
              <w:t>Ketua Departemen/Program Studi</w:t>
            </w:r>
          </w:p>
        </w:tc>
        <w:tc>
          <w:tcPr>
            <w:tcW w:w="3031" w:type="dxa"/>
            <w:noWrap/>
          </w:tcPr>
          <w:p>
            <w:pPr>
              <w:widowControl/>
              <w:autoSpaceDE/>
              <w:autoSpaceDN/>
              <w:rPr>
                <w:color w:val="000000"/>
                <w:sz w:val="24"/>
                <w:szCs w:val="24"/>
                <w:lang w:val="en-US"/>
              </w:rPr>
            </w:pPr>
            <w:r>
              <w:rPr>
                <w:color w:val="000000"/>
                <w:sz w:val="24"/>
                <w:szCs w:val="24"/>
                <w:lang w:val="en-US"/>
              </w:rPr>
              <w:t>Dosen Peneliti</w:t>
            </w:r>
          </w:p>
        </w:tc>
      </w:tr>
    </w:tbl>
    <w:p>
      <w:pPr>
        <w:jc w:val="both"/>
        <w:rPr>
          <w:sz w:val="24"/>
          <w:szCs w:val="24"/>
        </w:rPr>
      </w:pPr>
    </w:p>
    <w:p>
      <w:pPr>
        <w:jc w:val="both"/>
        <w:rPr>
          <w:sz w:val="24"/>
          <w:szCs w:val="24"/>
        </w:rPr>
      </w:pPr>
    </w:p>
    <w:p>
      <w:pPr>
        <w:pStyle w:val="4"/>
      </w:pPr>
      <w:r>
        <w:rPr>
          <w:lang w:val="en-US"/>
        </w:rPr>
        <w:t xml:space="preserve"> </w:t>
      </w:r>
      <w:r>
        <w:t>Standar</w:t>
      </w:r>
      <w:r>
        <w:rPr>
          <w:lang w:val="en-US"/>
        </w:rPr>
        <w:t xml:space="preserve"> </w:t>
      </w:r>
      <w:r>
        <w:rPr>
          <w:rStyle w:val="35"/>
          <w:i/>
        </w:rPr>
        <w:t>outcomes</w:t>
      </w:r>
      <w:r>
        <w:rPr>
          <w:lang w:val="en-US"/>
        </w:rPr>
        <w:t xml:space="preserve"> Penelitian</w:t>
      </w:r>
    </w:p>
    <w:p>
      <w:pPr>
        <w:ind w:left="-76"/>
        <w:jc w:val="both"/>
        <w:rPr>
          <w:sz w:val="24"/>
          <w:szCs w:val="24"/>
        </w:rPr>
      </w:pPr>
    </w:p>
    <w:p>
      <w:pPr>
        <w:pStyle w:val="5"/>
        <w:numPr>
          <w:ilvl w:val="0"/>
          <w:numId w:val="132"/>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pStyle w:val="5"/>
        <w:ind w:left="1460" w:leftChars="0" w:firstLineChars="0"/>
      </w:pPr>
      <w:r>
        <w:t>Pernyataan dan Isi Standar</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6"/>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jc w:val="center"/>
              <w:rPr>
                <w:sz w:val="24"/>
                <w:szCs w:val="24"/>
              </w:rPr>
            </w:pPr>
            <w:r>
              <w:rPr>
                <w:sz w:val="24"/>
                <w:szCs w:val="24"/>
              </w:rPr>
              <w:t>Pernyataan Standar</w:t>
            </w:r>
          </w:p>
        </w:tc>
        <w:tc>
          <w:tcPr>
            <w:tcW w:w="4500"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jc w:val="both"/>
              <w:rPr>
                <w:sz w:val="24"/>
                <w:szCs w:val="24"/>
              </w:rPr>
            </w:pPr>
            <w:r>
              <w:rPr>
                <w:sz w:val="24"/>
                <w:szCs w:val="24"/>
              </w:rPr>
              <w:t>Rektor UNAND menetapkan target outcome penelitian per tahun yang realistis dan terencana</w:t>
            </w:r>
          </w:p>
        </w:tc>
        <w:tc>
          <w:tcPr>
            <w:tcW w:w="4500" w:type="dxa"/>
          </w:tcPr>
          <w:p>
            <w:pPr>
              <w:jc w:val="both"/>
              <w:rPr>
                <w:sz w:val="24"/>
                <w:szCs w:val="24"/>
              </w:rPr>
            </w:pPr>
            <w:r>
              <w:rPr>
                <w:sz w:val="24"/>
                <w:szCs w:val="24"/>
              </w:rPr>
              <w:t>Rektor UNAND menetapkan target rasio per dosen tetap aktif untuk publikasi dalam proseding, jurnal nasional, dan internasional terindeks, buku ber-ISBN, HKI, paten, jumlah sitasi artikel ilmiah, dan lain-lain.</w:t>
            </w:r>
          </w:p>
        </w:tc>
      </w:tr>
    </w:tbl>
    <w:p>
      <w:pPr>
        <w:tabs>
          <w:tab w:val="left" w:pos="142"/>
        </w:tabs>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pStyle w:val="5"/>
              <w:numPr>
                <w:ilvl w:val="0"/>
                <w:numId w:val="0"/>
              </w:numPr>
              <w:outlineLvl w:val="2"/>
            </w:pPr>
            <w:r>
              <w:t>Adanya peningkatan outcome minimal 10% dari tahun sebelumnya dari luaran penelitian</w:t>
            </w:r>
          </w:p>
        </w:tc>
      </w:tr>
    </w:tbl>
    <w:p>
      <w:pPr>
        <w:pStyle w:val="10"/>
      </w:pPr>
    </w:p>
    <w:p>
      <w:pPr>
        <w:pStyle w:val="5"/>
        <w:ind w:left="1460" w:leftChars="0" w:firstLineChars="0"/>
      </w:pPr>
      <w:r>
        <w:t>Strategi Pencapaian Standar</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pStyle w:val="5"/>
              <w:numPr>
                <w:ilvl w:val="0"/>
                <w:numId w:val="0"/>
              </w:numPr>
              <w:outlineLvl w:val="2"/>
            </w:pPr>
            <w:r>
              <w:t>UNAND menyediakan anggaran penelitian yang cukup dan memberikan insentif yang memadai untuk dosen/peneliti yang memiliki prestasi.</w:t>
            </w:r>
          </w:p>
        </w:tc>
      </w:tr>
    </w:tbl>
    <w:p>
      <w:pPr>
        <w:pStyle w:val="10"/>
      </w:pPr>
      <w:r>
        <w:tab/>
      </w:r>
    </w:p>
    <w:p>
      <w:pPr>
        <w:pStyle w:val="5"/>
        <w:ind w:left="1460" w:leftChars="0" w:firstLineChars="0"/>
      </w:pPr>
      <w:r>
        <w:t>Target Pencapaian Indikator Standar</w:t>
      </w:r>
    </w:p>
    <w:p>
      <w:pPr>
        <w:pStyle w:val="10"/>
      </w:pPr>
      <w: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8"/>
        <w:gridCol w:w="2997"/>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jc w:val="both"/>
              <w:rPr>
                <w:sz w:val="24"/>
                <w:szCs w:val="24"/>
              </w:rPr>
            </w:pPr>
            <w:r>
              <w:rPr>
                <w:sz w:val="24"/>
                <w:szCs w:val="24"/>
              </w:rPr>
              <w:t>Aras/Level</w:t>
            </w:r>
          </w:p>
        </w:tc>
        <w:tc>
          <w:tcPr>
            <w:tcW w:w="2997" w:type="dxa"/>
          </w:tcPr>
          <w:p>
            <w:pPr>
              <w:jc w:val="both"/>
              <w:rPr>
                <w:sz w:val="24"/>
                <w:szCs w:val="24"/>
              </w:rPr>
            </w:pPr>
            <w:r>
              <w:rPr>
                <w:sz w:val="24"/>
                <w:szCs w:val="24"/>
              </w:rPr>
              <w:t>Penanggung Jawab</w:t>
            </w:r>
          </w:p>
        </w:tc>
        <w:tc>
          <w:tcPr>
            <w:tcW w:w="3031"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2988" w:type="dxa"/>
            <w:noWrap/>
          </w:tcPr>
          <w:p>
            <w:pPr>
              <w:widowControl/>
              <w:autoSpaceDE/>
              <w:autoSpaceDN/>
              <w:rPr>
                <w:color w:val="000000"/>
                <w:sz w:val="24"/>
                <w:szCs w:val="24"/>
                <w:lang w:val="en-US"/>
              </w:rPr>
            </w:pPr>
            <w:r>
              <w:rPr>
                <w:color w:val="000000"/>
                <w:sz w:val="24"/>
                <w:szCs w:val="24"/>
                <w:lang w:val="en-US"/>
              </w:rPr>
              <w:t>Universitas</w:t>
            </w:r>
          </w:p>
        </w:tc>
        <w:tc>
          <w:tcPr>
            <w:tcW w:w="2997" w:type="dxa"/>
            <w:noWrap/>
          </w:tcPr>
          <w:p>
            <w:pPr>
              <w:widowControl/>
              <w:autoSpaceDE/>
              <w:autoSpaceDN/>
              <w:rPr>
                <w:color w:val="000000"/>
                <w:sz w:val="24"/>
                <w:szCs w:val="24"/>
                <w:lang w:val="en-US"/>
              </w:rPr>
            </w:pPr>
            <w:r>
              <w:rPr>
                <w:color w:val="000000"/>
                <w:sz w:val="24"/>
                <w:szCs w:val="24"/>
                <w:lang w:val="en-US"/>
              </w:rPr>
              <w:t>Wakil Rektor IV</w:t>
            </w:r>
          </w:p>
        </w:tc>
        <w:tc>
          <w:tcPr>
            <w:tcW w:w="3031" w:type="dxa"/>
          </w:tcPr>
          <w:p>
            <w:pPr>
              <w:pStyle w:val="3"/>
              <w:widowControl/>
              <w:numPr>
                <w:ilvl w:val="0"/>
                <w:numId w:val="133"/>
              </w:numPr>
              <w:autoSpaceDE/>
              <w:autoSpaceDN/>
              <w:rPr>
                <w:color w:val="000000"/>
                <w:sz w:val="24"/>
                <w:szCs w:val="24"/>
                <w:lang w:val="en-US"/>
              </w:rPr>
            </w:pPr>
            <w:r>
              <w:rPr>
                <w:color w:val="000000"/>
                <w:sz w:val="24"/>
                <w:szCs w:val="24"/>
                <w:lang w:val="en-US"/>
              </w:rPr>
              <w:t>Direktur Kerjasama dan Hilirisasi Riset</w:t>
            </w:r>
          </w:p>
          <w:p>
            <w:pPr>
              <w:pStyle w:val="3"/>
              <w:widowControl/>
              <w:numPr>
                <w:ilvl w:val="0"/>
                <w:numId w:val="133"/>
              </w:numPr>
              <w:autoSpaceDE/>
              <w:autoSpaceDN/>
              <w:rPr>
                <w:color w:val="000000"/>
                <w:sz w:val="24"/>
                <w:szCs w:val="24"/>
                <w:lang w:val="en-US"/>
              </w:rPr>
            </w:pPr>
            <w:r>
              <w:rPr>
                <w:color w:val="000000"/>
                <w:sz w:val="24"/>
                <w:szCs w:val="24"/>
                <w:lang w:val="en-US"/>
              </w:rPr>
              <w:t>Ketua LPPM</w:t>
            </w:r>
          </w:p>
          <w:p>
            <w:pPr>
              <w:pStyle w:val="3"/>
              <w:widowControl/>
              <w:numPr>
                <w:ilvl w:val="0"/>
                <w:numId w:val="133"/>
              </w:numPr>
              <w:autoSpaceDE/>
              <w:autoSpaceDN/>
              <w:rPr>
                <w:color w:val="000000"/>
                <w:sz w:val="24"/>
                <w:szCs w:val="24"/>
                <w:lang w:val="en-US"/>
              </w:rPr>
            </w:pPr>
            <w:r>
              <w:rPr>
                <w:color w:val="000000"/>
                <w:sz w:val="24"/>
                <w:szCs w:val="24"/>
                <w:lang w:val="en-US"/>
              </w:rPr>
              <w:t>Kepala Laboratorium</w:t>
            </w:r>
          </w:p>
          <w:p>
            <w:pPr>
              <w:pStyle w:val="3"/>
              <w:widowControl/>
              <w:numPr>
                <w:ilvl w:val="0"/>
                <w:numId w:val="133"/>
              </w:numPr>
              <w:autoSpaceDE/>
              <w:autoSpaceDN/>
              <w:rPr>
                <w:color w:val="000000"/>
                <w:sz w:val="24"/>
                <w:szCs w:val="24"/>
                <w:lang w:val="en-US"/>
              </w:rPr>
            </w:pPr>
            <w:r>
              <w:rPr>
                <w:color w:val="000000"/>
                <w:sz w:val="24"/>
                <w:szCs w:val="24"/>
                <w:lang w:val="en-US"/>
              </w:rPr>
              <w:t>Dosen peneliti</w:t>
            </w:r>
          </w:p>
        </w:tc>
      </w:tr>
    </w:tbl>
    <w:p>
      <w:pPr>
        <w:pStyle w:val="3"/>
        <w:widowControl/>
        <w:autoSpaceDE/>
        <w:autoSpaceDN/>
        <w:ind w:left="284" w:firstLine="0"/>
        <w:contextualSpacing/>
        <w:jc w:val="both"/>
        <w:rPr>
          <w:sz w:val="24"/>
          <w:szCs w:val="24"/>
        </w:rPr>
      </w:pPr>
    </w:p>
    <w:p>
      <w:pPr>
        <w:pStyle w:val="3"/>
        <w:widowControl/>
        <w:autoSpaceDE/>
        <w:autoSpaceDN/>
        <w:ind w:left="284" w:firstLine="0"/>
        <w:contextualSpacing/>
        <w:jc w:val="both"/>
        <w:rPr>
          <w:sz w:val="24"/>
          <w:szCs w:val="24"/>
        </w:rPr>
      </w:pPr>
    </w:p>
    <w:p>
      <w:pPr>
        <w:pStyle w:val="3"/>
        <w:widowControl/>
        <w:autoSpaceDE/>
        <w:autoSpaceDN/>
        <w:ind w:left="284" w:firstLine="0"/>
        <w:contextualSpacing/>
        <w:jc w:val="both"/>
        <w:rPr>
          <w:sz w:val="24"/>
          <w:szCs w:val="24"/>
        </w:rPr>
      </w:pPr>
    </w:p>
    <w:p>
      <w:pPr>
        <w:pStyle w:val="3"/>
        <w:widowControl/>
        <w:autoSpaceDE/>
        <w:autoSpaceDN/>
        <w:ind w:left="284" w:firstLine="0"/>
        <w:contextualSpacing/>
        <w:jc w:val="both"/>
        <w:rPr>
          <w:sz w:val="24"/>
          <w:szCs w:val="24"/>
        </w:rPr>
      </w:pPr>
    </w:p>
    <w:p>
      <w:pPr>
        <w:pStyle w:val="3"/>
        <w:widowControl/>
        <w:autoSpaceDE/>
        <w:autoSpaceDN/>
        <w:ind w:left="284" w:firstLine="0"/>
        <w:contextualSpacing/>
        <w:jc w:val="both"/>
        <w:rPr>
          <w:sz w:val="24"/>
          <w:szCs w:val="24"/>
        </w:rPr>
      </w:pPr>
    </w:p>
    <w:p>
      <w:pPr>
        <w:pStyle w:val="3"/>
        <w:widowControl/>
        <w:autoSpaceDE/>
        <w:autoSpaceDN/>
        <w:ind w:left="284" w:firstLine="0"/>
        <w:contextualSpacing/>
        <w:jc w:val="both"/>
        <w:rPr>
          <w:sz w:val="24"/>
          <w:szCs w:val="24"/>
        </w:rPr>
      </w:pPr>
    </w:p>
    <w:p>
      <w:pPr>
        <w:pStyle w:val="4"/>
      </w:pPr>
      <w:r>
        <w:t>Standar</w:t>
      </w:r>
      <w:r>
        <w:rPr>
          <w:lang w:val="en-US"/>
        </w:rPr>
        <w:t xml:space="preserve"> </w:t>
      </w:r>
      <w:r>
        <w:rPr>
          <w:i/>
          <w:lang w:val="en-US"/>
        </w:rPr>
        <w:t>Impact</w:t>
      </w:r>
      <w:r>
        <w:rPr>
          <w:lang w:val="en-US"/>
        </w:rPr>
        <w:t xml:space="preserve"> Penelitian</w:t>
      </w:r>
    </w:p>
    <w:p>
      <w:pPr>
        <w:ind w:left="-76"/>
        <w:jc w:val="both"/>
        <w:rPr>
          <w:sz w:val="24"/>
          <w:szCs w:val="24"/>
        </w:rPr>
      </w:pPr>
    </w:p>
    <w:p>
      <w:pPr>
        <w:pStyle w:val="5"/>
        <w:numPr>
          <w:ilvl w:val="0"/>
          <w:numId w:val="134"/>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6"/>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jc w:val="center"/>
              <w:rPr>
                <w:sz w:val="24"/>
                <w:szCs w:val="24"/>
              </w:rPr>
            </w:pPr>
            <w:r>
              <w:rPr>
                <w:sz w:val="24"/>
                <w:szCs w:val="24"/>
              </w:rPr>
              <w:t>Pernyataan Standar</w:t>
            </w:r>
          </w:p>
        </w:tc>
        <w:tc>
          <w:tcPr>
            <w:tcW w:w="4500"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jc w:val="both"/>
              <w:rPr>
                <w:sz w:val="24"/>
                <w:szCs w:val="24"/>
              </w:rPr>
            </w:pPr>
            <w:r>
              <w:rPr>
                <w:sz w:val="24"/>
                <w:szCs w:val="24"/>
              </w:rPr>
              <w:t xml:space="preserve">UNAND menetapkan kriteria dan indikator Impact Penelitian </w:t>
            </w:r>
          </w:p>
        </w:tc>
        <w:tc>
          <w:tcPr>
            <w:tcW w:w="4500" w:type="dxa"/>
          </w:tcPr>
          <w:p>
            <w:pPr>
              <w:jc w:val="both"/>
              <w:rPr>
                <w:sz w:val="24"/>
                <w:szCs w:val="24"/>
              </w:rPr>
            </w:pPr>
            <w:r>
              <w:rPr>
                <w:sz w:val="24"/>
                <w:szCs w:val="24"/>
              </w:rPr>
              <w:t>Ketua LPPM dan Dekan/Direktur Sekolah Pascasarjana menetapkan kriteria dan indikator tentang Impact Penelitian</w:t>
            </w:r>
          </w:p>
        </w:tc>
      </w:tr>
    </w:tbl>
    <w:p>
      <w:pPr>
        <w:tabs>
          <w:tab w:val="left" w:pos="142"/>
        </w:tabs>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pStyle w:val="5"/>
              <w:numPr>
                <w:ilvl w:val="0"/>
                <w:numId w:val="0"/>
              </w:numPr>
              <w:outlineLvl w:val="2"/>
            </w:pPr>
            <w:r>
              <w:t>Jumlah penelitian UNAND yang mempunyai dampak terhadap peningkatan kualitas suatu komunitas/masyarakat</w:t>
            </w:r>
          </w:p>
        </w:tc>
      </w:tr>
    </w:tbl>
    <w:p>
      <w:pPr>
        <w:pStyle w:val="10"/>
      </w:pPr>
    </w:p>
    <w:p>
      <w:pPr>
        <w:pStyle w:val="5"/>
        <w:ind w:left="1460" w:leftChars="0" w:firstLineChars="0"/>
      </w:pPr>
      <w:r>
        <w:t>Strategi Pencapaian Standar</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rPr>
                <w:sz w:val="20"/>
                <w:szCs w:val="20"/>
              </w:rPr>
            </w:pPr>
            <w:r>
              <w:rPr>
                <w:sz w:val="24"/>
                <w:szCs w:val="24"/>
              </w:rPr>
              <w:t>Tindak lanjut terhadap hasil penelitian yang berpotensi menghasilkan dampak pada masyarakat</w:t>
            </w:r>
          </w:p>
        </w:tc>
      </w:tr>
    </w:tbl>
    <w:p>
      <w:pPr>
        <w:pStyle w:val="10"/>
      </w:pPr>
      <w:r>
        <w:tab/>
      </w: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pStyle w:val="10"/>
            </w:pPr>
            <w:r>
              <w:t>H-index &gt; 6</w:t>
            </w:r>
          </w:p>
          <w:p>
            <w:pPr>
              <w:pStyle w:val="10"/>
            </w:pPr>
            <w:r>
              <w:t>Penghargaan/ Rekognisi Nasional dan Internasional</w:t>
            </w:r>
          </w:p>
          <w:p>
            <w:pPr>
              <w:pStyle w:val="10"/>
            </w:pPr>
            <w:r>
              <w:t>Jumlah Komunitas/Masyarakat yang terdampak terhadap hasil Penelitian</w:t>
            </w:r>
          </w:p>
        </w:tc>
      </w:tr>
    </w:tbl>
    <w:p>
      <w:pPr>
        <w:pStyle w:val="10"/>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8"/>
        <w:gridCol w:w="2997"/>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jc w:val="both"/>
              <w:rPr>
                <w:sz w:val="24"/>
                <w:szCs w:val="24"/>
              </w:rPr>
            </w:pPr>
            <w:r>
              <w:rPr>
                <w:sz w:val="24"/>
                <w:szCs w:val="24"/>
              </w:rPr>
              <w:t>Aras/Level</w:t>
            </w:r>
          </w:p>
        </w:tc>
        <w:tc>
          <w:tcPr>
            <w:tcW w:w="2997" w:type="dxa"/>
          </w:tcPr>
          <w:p>
            <w:pPr>
              <w:jc w:val="both"/>
              <w:rPr>
                <w:sz w:val="24"/>
                <w:szCs w:val="24"/>
              </w:rPr>
            </w:pPr>
            <w:r>
              <w:rPr>
                <w:sz w:val="24"/>
                <w:szCs w:val="24"/>
              </w:rPr>
              <w:t>Penanggung Jawab</w:t>
            </w:r>
          </w:p>
        </w:tc>
        <w:tc>
          <w:tcPr>
            <w:tcW w:w="3031"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988" w:type="dxa"/>
            <w:noWrap/>
          </w:tcPr>
          <w:p>
            <w:pPr>
              <w:widowControl/>
              <w:autoSpaceDE/>
              <w:autoSpaceDN/>
              <w:rPr>
                <w:color w:val="000000"/>
                <w:sz w:val="24"/>
                <w:szCs w:val="24"/>
                <w:lang w:val="en-US"/>
              </w:rPr>
            </w:pPr>
            <w:r>
              <w:rPr>
                <w:color w:val="000000"/>
                <w:sz w:val="24"/>
                <w:szCs w:val="24"/>
                <w:lang w:val="en-US"/>
              </w:rPr>
              <w:t>Universitas</w:t>
            </w:r>
          </w:p>
        </w:tc>
        <w:tc>
          <w:tcPr>
            <w:tcW w:w="2997" w:type="dxa"/>
            <w:noWrap/>
          </w:tcPr>
          <w:p>
            <w:pPr>
              <w:widowControl/>
              <w:autoSpaceDE/>
              <w:autoSpaceDN/>
              <w:rPr>
                <w:color w:val="000000"/>
                <w:sz w:val="24"/>
                <w:szCs w:val="24"/>
                <w:lang w:val="en-US"/>
              </w:rPr>
            </w:pPr>
            <w:r>
              <w:rPr>
                <w:color w:val="000000"/>
                <w:sz w:val="24"/>
                <w:szCs w:val="24"/>
                <w:lang w:val="en-US"/>
              </w:rPr>
              <w:t>Rektor</w:t>
            </w:r>
          </w:p>
        </w:tc>
        <w:tc>
          <w:tcPr>
            <w:tcW w:w="3031" w:type="dxa"/>
          </w:tcPr>
          <w:p>
            <w:pPr>
              <w:pStyle w:val="3"/>
              <w:widowControl/>
              <w:numPr>
                <w:ilvl w:val="0"/>
                <w:numId w:val="135"/>
              </w:numPr>
              <w:autoSpaceDE/>
              <w:autoSpaceDN/>
              <w:rPr>
                <w:color w:val="000000"/>
                <w:sz w:val="24"/>
                <w:szCs w:val="24"/>
                <w:lang w:val="en-US"/>
              </w:rPr>
            </w:pPr>
            <w:r>
              <w:rPr>
                <w:color w:val="000000"/>
                <w:sz w:val="24"/>
                <w:szCs w:val="24"/>
                <w:lang w:val="en-US"/>
              </w:rPr>
              <w:t>Ketua LPPM</w:t>
            </w:r>
          </w:p>
          <w:p>
            <w:pPr>
              <w:pStyle w:val="3"/>
              <w:widowControl/>
              <w:numPr>
                <w:ilvl w:val="0"/>
                <w:numId w:val="135"/>
              </w:numPr>
              <w:autoSpaceDE/>
              <w:autoSpaceDN/>
              <w:rPr>
                <w:color w:val="000000"/>
                <w:sz w:val="24"/>
                <w:szCs w:val="24"/>
                <w:lang w:val="en-US"/>
              </w:rPr>
            </w:pPr>
            <w:r>
              <w:rPr>
                <w:color w:val="000000"/>
                <w:sz w:val="24"/>
                <w:szCs w:val="24"/>
                <w:lang w:val="en-US"/>
              </w:rPr>
              <w:t>Direktur Kerjasama dan Hilirisasi Riset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988" w:type="dxa"/>
          </w:tcPr>
          <w:p>
            <w:pPr>
              <w:widowControl/>
              <w:autoSpaceDE/>
              <w:autoSpaceDN/>
              <w:rPr>
                <w:color w:val="000000"/>
                <w:sz w:val="24"/>
                <w:szCs w:val="24"/>
                <w:lang w:val="en-US"/>
              </w:rPr>
            </w:pPr>
            <w:r>
              <w:rPr>
                <w:color w:val="000000"/>
                <w:sz w:val="24"/>
                <w:szCs w:val="24"/>
                <w:lang w:val="en-US"/>
              </w:rPr>
              <w:t>Fakultas/Sekolah Pascasarjana</w:t>
            </w:r>
          </w:p>
        </w:tc>
        <w:tc>
          <w:tcPr>
            <w:tcW w:w="2997" w:type="dxa"/>
          </w:tcPr>
          <w:p>
            <w:pPr>
              <w:widowControl/>
              <w:autoSpaceDE/>
              <w:autoSpaceDN/>
              <w:rPr>
                <w:color w:val="000000"/>
                <w:sz w:val="24"/>
                <w:szCs w:val="24"/>
                <w:lang w:val="en-US"/>
              </w:rPr>
            </w:pPr>
            <w:r>
              <w:rPr>
                <w:color w:val="000000"/>
                <w:sz w:val="24"/>
                <w:szCs w:val="24"/>
                <w:lang w:val="en-US"/>
              </w:rPr>
              <w:t>Dekan/Direktur Sekolah Pascasarjana</w:t>
            </w:r>
          </w:p>
        </w:tc>
        <w:tc>
          <w:tcPr>
            <w:tcW w:w="3031" w:type="dxa"/>
          </w:tcPr>
          <w:p>
            <w:pPr>
              <w:pStyle w:val="3"/>
              <w:widowControl/>
              <w:numPr>
                <w:ilvl w:val="0"/>
                <w:numId w:val="136"/>
              </w:numPr>
              <w:autoSpaceDE/>
              <w:autoSpaceDN/>
              <w:rPr>
                <w:color w:val="000000"/>
                <w:sz w:val="24"/>
                <w:szCs w:val="24"/>
                <w:lang w:val="en-US"/>
              </w:rPr>
            </w:pPr>
            <w:r>
              <w:rPr>
                <w:color w:val="000000"/>
                <w:sz w:val="24"/>
                <w:szCs w:val="24"/>
                <w:lang w:val="en-US"/>
              </w:rPr>
              <w:t>Manajer Penelitian dan Pengabdian Masyarakat</w:t>
            </w:r>
          </w:p>
          <w:p>
            <w:pPr>
              <w:pStyle w:val="3"/>
              <w:widowControl/>
              <w:numPr>
                <w:ilvl w:val="0"/>
                <w:numId w:val="136"/>
              </w:numPr>
              <w:autoSpaceDE/>
              <w:autoSpaceDN/>
              <w:rPr>
                <w:color w:val="000000"/>
                <w:sz w:val="24"/>
                <w:szCs w:val="24"/>
                <w:lang w:val="en-US"/>
              </w:rPr>
            </w:pPr>
            <w:r>
              <w:rPr>
                <w:color w:val="000000"/>
                <w:sz w:val="24"/>
                <w:szCs w:val="24"/>
                <w:lang w:val="en-US"/>
              </w:rPr>
              <w:t>Dosen Program Studi</w:t>
            </w:r>
          </w:p>
        </w:tc>
      </w:tr>
    </w:tbl>
    <w:p>
      <w:pPr>
        <w:jc w:val="both"/>
        <w:rPr>
          <w:sz w:val="24"/>
          <w:szCs w:val="24"/>
        </w:rPr>
      </w:pPr>
    </w:p>
    <w:p>
      <w:pPr>
        <w:jc w:val="both"/>
        <w:rPr>
          <w:sz w:val="24"/>
          <w:szCs w:val="24"/>
        </w:rPr>
      </w:pPr>
    </w:p>
    <w:p>
      <w:pPr>
        <w:pStyle w:val="2"/>
      </w:pPr>
      <w:r>
        <w:t xml:space="preserve"> STANDAR PENGABDIAN KEPADA MASYARAKAT </w:t>
      </w:r>
    </w:p>
    <w:p>
      <w:pPr>
        <w:pStyle w:val="3"/>
        <w:ind w:left="284"/>
        <w:jc w:val="both"/>
        <w:rPr>
          <w:sz w:val="24"/>
          <w:szCs w:val="24"/>
        </w:rPr>
      </w:pPr>
    </w:p>
    <w:p>
      <w:pPr>
        <w:pStyle w:val="4"/>
        <w:numPr>
          <w:ilvl w:val="0"/>
          <w:numId w:val="137"/>
        </w:numPr>
      </w:pPr>
      <w:r>
        <w:t>Standar Rencana Pengabdian Kepada Masyarakat</w:t>
      </w:r>
    </w:p>
    <w:p>
      <w:pPr>
        <w:ind w:left="-76"/>
        <w:jc w:val="both"/>
        <w:rPr>
          <w:sz w:val="24"/>
          <w:szCs w:val="24"/>
        </w:rPr>
      </w:pPr>
    </w:p>
    <w:p>
      <w:pPr>
        <w:pStyle w:val="5"/>
        <w:numPr>
          <w:ilvl w:val="0"/>
          <w:numId w:val="138"/>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3"/>
        <w:gridCol w:w="4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textAlignment w:val="top"/>
              <w:rPr>
                <w:sz w:val="24"/>
                <w:szCs w:val="24"/>
              </w:rPr>
            </w:pPr>
            <w:r>
              <w:rPr>
                <w:rFonts w:eastAsia="SimSun"/>
                <w:color w:val="000000"/>
                <w:sz w:val="24"/>
                <w:szCs w:val="24"/>
                <w:lang w:val="en-US" w:eastAsia="zh-CN" w:bidi="ar"/>
              </w:rPr>
              <w:t>UNAND menyusun dan mengembangkan rencana induk pengabdian kepada masyarakat (RIPkM) yang mengacu pada tema PkM nasional</w:t>
            </w:r>
          </w:p>
        </w:tc>
        <w:tc>
          <w:tcPr>
            <w:tcW w:w="4675" w:type="dxa"/>
          </w:tcPr>
          <w:p>
            <w:pPr>
              <w:jc w:val="both"/>
              <w:textAlignment w:val="top"/>
              <w:rPr>
                <w:sz w:val="24"/>
                <w:szCs w:val="24"/>
              </w:rPr>
            </w:pPr>
            <w:r>
              <w:rPr>
                <w:rFonts w:eastAsia="SimSun"/>
                <w:color w:val="000000"/>
                <w:sz w:val="24"/>
                <w:szCs w:val="24"/>
                <w:lang w:val="en-US" w:eastAsia="zh-CN" w:bidi="ar"/>
              </w:rPr>
              <w:t>Ketua LPPM/Dekan/Direktur/Sekolah Pascasarjana mengalokasikan dana pengabdian kepada masyarakat berbasis prodi.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restart"/>
          </w:tcPr>
          <w:p>
            <w:pPr>
              <w:jc w:val="both"/>
              <w:textAlignment w:val="top"/>
              <w:rPr>
                <w:sz w:val="24"/>
                <w:szCs w:val="24"/>
              </w:rPr>
            </w:pPr>
            <w:r>
              <w:rPr>
                <w:rFonts w:eastAsia="SimSun"/>
                <w:color w:val="000000"/>
                <w:sz w:val="24"/>
                <w:szCs w:val="24"/>
                <w:lang w:val="en-US" w:eastAsia="zh-CN" w:bidi="ar"/>
              </w:rPr>
              <w:t>UNAND  menyusun pedoman PkM dengan mengacu pada RIPkM, yang disosialisasikan, mudah diakses, serta dipahami oleh pemangku kepentingan.</w:t>
            </w:r>
          </w:p>
        </w:tc>
        <w:tc>
          <w:tcPr>
            <w:tcW w:w="4675" w:type="dxa"/>
          </w:tcPr>
          <w:p>
            <w:pPr>
              <w:jc w:val="both"/>
              <w:textAlignment w:val="top"/>
              <w:rPr>
                <w:sz w:val="24"/>
                <w:szCs w:val="24"/>
              </w:rPr>
            </w:pPr>
            <w:r>
              <w:rPr>
                <w:rFonts w:eastAsia="SimSun"/>
                <w:color w:val="000000"/>
                <w:sz w:val="24"/>
                <w:szCs w:val="24"/>
                <w:lang w:val="en-US" w:eastAsia="zh-CN" w:bidi="ar"/>
              </w:rPr>
              <w:t>Dekan/Direktur Sekolah Pascasarjana menyusun pedoman pengabdian kepada masyarakat yang sejalan dengan RIPkM UNAND.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continue"/>
          </w:tcPr>
          <w:p>
            <w:pPr>
              <w:jc w:val="both"/>
              <w:rPr>
                <w:sz w:val="24"/>
                <w:szCs w:val="24"/>
              </w:rPr>
            </w:pPr>
          </w:p>
        </w:tc>
        <w:tc>
          <w:tcPr>
            <w:tcW w:w="4675" w:type="dxa"/>
          </w:tcPr>
          <w:p>
            <w:pPr>
              <w:jc w:val="both"/>
              <w:textAlignment w:val="top"/>
              <w:rPr>
                <w:sz w:val="24"/>
                <w:szCs w:val="24"/>
              </w:rPr>
            </w:pPr>
            <w:r>
              <w:rPr>
                <w:rFonts w:eastAsia="SimSun"/>
                <w:color w:val="000000"/>
                <w:sz w:val="24"/>
                <w:szCs w:val="24"/>
                <w:lang w:val="en-US" w:eastAsia="zh-CN" w:bidi="ar"/>
              </w:rPr>
              <w:t>Dekan/Direktur Sekolah Pascasarjana menyusun pedoman pengabdian kepada masyarakat yang sejalan dengan RIPkM UNAND.</w:t>
            </w:r>
          </w:p>
        </w:tc>
      </w:tr>
    </w:tbl>
    <w:p>
      <w:pPr>
        <w:jc w:val="both"/>
        <w:rPr>
          <w:sz w:val="24"/>
          <w:szCs w:val="24"/>
        </w:rPr>
      </w:pPr>
    </w:p>
    <w:p>
      <w:pPr>
        <w:pStyle w:val="5"/>
        <w:ind w:left="1460" w:leftChars="0" w:firstLineChars="0"/>
      </w:pPr>
      <w:r>
        <w:t>Indikator Standar</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numPr>
                <w:ilvl w:val="0"/>
                <w:numId w:val="139"/>
              </w:numPr>
              <w:jc w:val="both"/>
              <w:textAlignment w:val="top"/>
              <w:rPr>
                <w:sz w:val="24"/>
                <w:szCs w:val="24"/>
              </w:rPr>
            </w:pPr>
            <w:r>
              <w:rPr>
                <w:rFonts w:eastAsia="SimSun"/>
                <w:color w:val="000000"/>
                <w:sz w:val="24"/>
                <w:szCs w:val="24"/>
                <w:lang w:val="en-US" w:eastAsia="zh-CN" w:bidi="ar"/>
              </w:rPr>
              <w:t>Ketersediaan dokumen formal Rencana Induk PkM (RIPkM) yang memuat landasan pengembangan garis besar RIPkM (peta jalan), strategi program sasaran dan indikator kinerja, serta pelaksanaan RIPkM yang mengacu pada tema PkM nasional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numPr>
                <w:ilvl w:val="0"/>
                <w:numId w:val="139"/>
              </w:numPr>
              <w:jc w:val="both"/>
              <w:textAlignment w:val="top"/>
              <w:rPr>
                <w:sz w:val="24"/>
                <w:szCs w:val="24"/>
              </w:rPr>
            </w:pPr>
            <w:r>
              <w:rPr>
                <w:rFonts w:eastAsia="SimSun"/>
                <w:color w:val="000000"/>
                <w:sz w:val="24"/>
                <w:szCs w:val="24"/>
                <w:lang w:val="en-US" w:eastAsia="zh-CN" w:bidi="ar"/>
              </w:rPr>
              <w:t>Ketersediaan pedoman PkM dan bukti sosialisasinya</w:t>
            </w:r>
          </w:p>
        </w:tc>
      </w:tr>
    </w:tbl>
    <w:p>
      <w:pPr>
        <w:pStyle w:val="3"/>
        <w:tabs>
          <w:tab w:val="left" w:pos="142"/>
        </w:tabs>
        <w:ind w:left="0"/>
        <w:jc w:val="both"/>
        <w:rPr>
          <w:sz w:val="24"/>
          <w:szCs w:val="24"/>
        </w:rPr>
      </w:pPr>
      <w:r>
        <w:rPr>
          <w:sz w:val="24"/>
          <w:szCs w:val="24"/>
        </w:rPr>
        <w:tab/>
      </w:r>
    </w:p>
    <w:p>
      <w:pPr>
        <w:pStyle w:val="5"/>
        <w:ind w:left="1460" w:leftChars="0" w:firstLineChars="0"/>
      </w:pPr>
      <w:r>
        <w:t>Strategi Pencapaian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tabs>
                <w:tab w:val="left" w:pos="142"/>
              </w:tabs>
              <w:ind w:left="0" w:firstLine="0"/>
              <w:jc w:val="both"/>
              <w:rPr>
                <w:sz w:val="24"/>
                <w:szCs w:val="24"/>
              </w:rPr>
            </w:pPr>
            <w:r>
              <w:rPr>
                <w:sz w:val="24"/>
                <w:szCs w:val="24"/>
              </w:rPr>
              <w:t>Ketua LPPM/Dekan/Direktur/Sekolah Pascasarjana  sebagai pelaksana penilaian, wajib:</w:t>
            </w:r>
          </w:p>
          <w:p>
            <w:pPr>
              <w:pStyle w:val="5"/>
              <w:numPr>
                <w:ilvl w:val="0"/>
                <w:numId w:val="140"/>
              </w:numPr>
              <w:outlineLvl w:val="2"/>
            </w:pPr>
            <w:r>
              <w:t>melakukan penyusunan rencana dan strategis bidang PKM untuk semua skema;</w:t>
            </w:r>
          </w:p>
          <w:p>
            <w:pPr>
              <w:pStyle w:val="5"/>
              <w:numPr>
                <w:ilvl w:val="0"/>
                <w:numId w:val="140"/>
              </w:numPr>
              <w:outlineLvl w:val="2"/>
            </w:pPr>
            <w:r>
              <w:t>menyelenggarakan program PKM sesuai standar isi, standar proses, standar penilaian yang telah ditetapkan dalam rangka mencapai target luaran PKM;</w:t>
            </w:r>
          </w:p>
          <w:p>
            <w:pPr>
              <w:pStyle w:val="5"/>
              <w:numPr>
                <w:ilvl w:val="0"/>
                <w:numId w:val="140"/>
              </w:numPr>
              <w:outlineLvl w:val="2"/>
            </w:pPr>
            <w:r>
              <w:t>kegiatan sistemik yang menciptakan suasana yang mendukung kegiatan PKM dan budaya mutu yang baik seperti sosialisai, pelatihan, dan pendampingan;</w:t>
            </w:r>
          </w:p>
          <w:p>
            <w:pPr>
              <w:pStyle w:val="5"/>
              <w:numPr>
                <w:ilvl w:val="0"/>
                <w:numId w:val="140"/>
              </w:numPr>
              <w:outlineLvl w:val="2"/>
            </w:pPr>
            <w:r>
              <w:t xml:space="preserve">melakukan kegiatan pemantauan dan evaluasi secara periodik dalam rangka menjaga dan meningkatkan mutu proses PKM; </w:t>
            </w:r>
          </w:p>
        </w:tc>
      </w:tr>
    </w:tbl>
    <w:p>
      <w:pPr>
        <w:pStyle w:val="3"/>
        <w:tabs>
          <w:tab w:val="left" w:pos="142"/>
        </w:tabs>
        <w:ind w:left="0"/>
        <w:jc w:val="both"/>
        <w:rPr>
          <w:sz w:val="24"/>
          <w:szCs w:val="24"/>
        </w:rPr>
      </w:pPr>
    </w:p>
    <w:p>
      <w:pPr>
        <w:pStyle w:val="5"/>
        <w:ind w:left="1460" w:leftChars="0" w:firstLineChars="0"/>
      </w:pPr>
      <w:r>
        <w:t>Target Pencapaian Indikator Standar</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numPr>
                <w:ilvl w:val="0"/>
                <w:numId w:val="141"/>
              </w:numPr>
              <w:tabs>
                <w:tab w:val="left" w:pos="142"/>
              </w:tabs>
              <w:jc w:val="both"/>
              <w:rPr>
                <w:sz w:val="24"/>
                <w:szCs w:val="24"/>
              </w:rPr>
            </w:pPr>
            <w:r>
              <w:rPr>
                <w:sz w:val="24"/>
                <w:szCs w:val="24"/>
              </w:rPr>
              <w:t>Kualitas PKM semakin meningkat.</w:t>
            </w:r>
          </w:p>
          <w:p>
            <w:pPr>
              <w:pStyle w:val="3"/>
              <w:numPr>
                <w:ilvl w:val="0"/>
                <w:numId w:val="141"/>
              </w:numPr>
              <w:tabs>
                <w:tab w:val="left" w:pos="142"/>
              </w:tabs>
              <w:jc w:val="both"/>
              <w:rPr>
                <w:sz w:val="24"/>
                <w:szCs w:val="24"/>
              </w:rPr>
            </w:pPr>
            <w:r>
              <w:rPr>
                <w:sz w:val="24"/>
                <w:szCs w:val="24"/>
              </w:rPr>
              <w:t>Diseminasi teknologi hasil kegiatan PKM semakin banyak.</w:t>
            </w:r>
          </w:p>
          <w:p>
            <w:pPr>
              <w:pStyle w:val="3"/>
              <w:numPr>
                <w:ilvl w:val="0"/>
                <w:numId w:val="141"/>
              </w:numPr>
              <w:tabs>
                <w:tab w:val="left" w:pos="142"/>
              </w:tabs>
              <w:jc w:val="both"/>
              <w:rPr>
                <w:sz w:val="24"/>
                <w:szCs w:val="24"/>
              </w:rPr>
            </w:pPr>
            <w:r>
              <w:rPr>
                <w:sz w:val="24"/>
                <w:szCs w:val="24"/>
              </w:rPr>
              <w:t>Publikasi hasil PKM semakin meningkat</w:t>
            </w:r>
          </w:p>
          <w:p>
            <w:pPr>
              <w:pStyle w:val="3"/>
              <w:numPr>
                <w:ilvl w:val="0"/>
                <w:numId w:val="141"/>
              </w:numPr>
              <w:tabs>
                <w:tab w:val="left" w:pos="142"/>
              </w:tabs>
              <w:jc w:val="both"/>
              <w:rPr>
                <w:sz w:val="24"/>
                <w:szCs w:val="24"/>
              </w:rPr>
            </w:pPr>
            <w:r>
              <w:rPr>
                <w:sz w:val="24"/>
                <w:szCs w:val="24"/>
              </w:rPr>
              <w:t>Indikator proses dan hasil pengabdian menunjukan peningkatan tiap tahun akademik dan melampaui target yang ditetapkan oleh UNAND;</w:t>
            </w:r>
          </w:p>
          <w:p>
            <w:pPr>
              <w:pStyle w:val="3"/>
              <w:numPr>
                <w:ilvl w:val="0"/>
                <w:numId w:val="141"/>
              </w:numPr>
              <w:tabs>
                <w:tab w:val="left" w:pos="142"/>
              </w:tabs>
              <w:jc w:val="both"/>
              <w:rPr>
                <w:sz w:val="24"/>
                <w:szCs w:val="24"/>
              </w:rPr>
            </w:pPr>
            <w:r>
              <w:rPr>
                <w:sz w:val="24"/>
                <w:szCs w:val="24"/>
              </w:rPr>
              <w:t>Kenaikan jumlah keluaran penelitian dan pengabdian kepada masyarakat yang berhasil dapat rekognisi internasional atau diterapkan oleh masyarakat per jumlah dosen, yang dapat berupa karya tulis ilmiah, karya terapan dan karya seni.</w:t>
            </w:r>
          </w:p>
        </w:tc>
      </w:tr>
    </w:tbl>
    <w:p>
      <w:pPr>
        <w:pStyle w:val="3"/>
        <w:tabs>
          <w:tab w:val="left" w:pos="142"/>
        </w:tabs>
        <w:ind w:left="0"/>
        <w:jc w:val="both"/>
        <w:rPr>
          <w:sz w:val="24"/>
          <w:szCs w:val="24"/>
        </w:rPr>
      </w:pPr>
      <w:r>
        <w:rPr>
          <w:sz w:val="24"/>
          <w:szCs w:val="24"/>
        </w:rPr>
        <w:tab/>
      </w:r>
    </w:p>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9"/>
        <w:gridCol w:w="3091"/>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textAlignment w:val="top"/>
              <w:rPr>
                <w:sz w:val="24"/>
                <w:szCs w:val="24"/>
              </w:rPr>
            </w:pPr>
            <w:r>
              <w:rPr>
                <w:rFonts w:eastAsia="SimSun"/>
                <w:color w:val="000000"/>
                <w:sz w:val="24"/>
                <w:szCs w:val="24"/>
                <w:lang w:val="en-US" w:eastAsia="zh-CN" w:bidi="ar"/>
              </w:rPr>
              <w:t>Universitas</w:t>
            </w:r>
          </w:p>
        </w:tc>
        <w:tc>
          <w:tcPr>
            <w:tcW w:w="3117" w:type="dxa"/>
          </w:tcPr>
          <w:p>
            <w:pPr>
              <w:jc w:val="both"/>
              <w:textAlignment w:val="top"/>
              <w:rPr>
                <w:sz w:val="24"/>
                <w:szCs w:val="24"/>
              </w:rPr>
            </w:pPr>
            <w:r>
              <w:rPr>
                <w:rFonts w:eastAsia="SimSun"/>
                <w:color w:val="000000"/>
                <w:sz w:val="24"/>
                <w:szCs w:val="24"/>
                <w:lang w:val="en-US" w:eastAsia="zh-CN" w:bidi="ar"/>
              </w:rPr>
              <w:t>Wakil Rektor IV</w:t>
            </w:r>
          </w:p>
        </w:tc>
        <w:tc>
          <w:tcPr>
            <w:tcW w:w="3117" w:type="dxa"/>
          </w:tcPr>
          <w:p>
            <w:pPr>
              <w:pStyle w:val="3"/>
              <w:numPr>
                <w:ilvl w:val="0"/>
                <w:numId w:val="142"/>
              </w:numPr>
              <w:jc w:val="both"/>
              <w:textAlignment w:val="top"/>
              <w:rPr>
                <w:sz w:val="24"/>
                <w:szCs w:val="24"/>
              </w:rPr>
            </w:pPr>
            <w:r>
              <w:rPr>
                <w:rFonts w:eastAsia="SimSun"/>
                <w:color w:val="000000"/>
                <w:sz w:val="24"/>
                <w:szCs w:val="24"/>
                <w:lang w:val="en-US" w:eastAsia="zh-CN" w:bidi="ar"/>
              </w:rPr>
              <w:t>Ketua LPPM</w:t>
            </w:r>
          </w:p>
          <w:p>
            <w:pPr>
              <w:pStyle w:val="3"/>
              <w:numPr>
                <w:ilvl w:val="0"/>
                <w:numId w:val="142"/>
              </w:numPr>
              <w:jc w:val="both"/>
              <w:textAlignment w:val="top"/>
              <w:rPr>
                <w:sz w:val="24"/>
                <w:szCs w:val="24"/>
              </w:rPr>
            </w:pPr>
            <w:r>
              <w:rPr>
                <w:rFonts w:eastAsia="SimSun"/>
                <w:color w:val="000000"/>
                <w:sz w:val="24"/>
                <w:szCs w:val="24"/>
                <w:lang w:val="en-US" w:eastAsia="zh-CN" w:bidi="ar"/>
              </w:rPr>
              <w:t>Dosen Pengabdi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textAlignment w:val="top"/>
              <w:rPr>
                <w:sz w:val="24"/>
                <w:szCs w:val="24"/>
              </w:rPr>
            </w:pPr>
            <w:r>
              <w:rPr>
                <w:rFonts w:eastAsia="SimSun"/>
                <w:color w:val="000000"/>
                <w:sz w:val="24"/>
                <w:szCs w:val="24"/>
                <w:lang w:val="en-US" w:eastAsia="zh-CN" w:bidi="ar"/>
              </w:rPr>
              <w:t>Fakultas</w:t>
            </w:r>
          </w:p>
        </w:tc>
        <w:tc>
          <w:tcPr>
            <w:tcW w:w="3117" w:type="dxa"/>
          </w:tcPr>
          <w:p>
            <w:pPr>
              <w:jc w:val="both"/>
              <w:textAlignment w:val="top"/>
              <w:rPr>
                <w:sz w:val="24"/>
                <w:szCs w:val="24"/>
              </w:rPr>
            </w:pPr>
            <w:r>
              <w:rPr>
                <w:rFonts w:eastAsia="SimSun"/>
                <w:color w:val="000000"/>
                <w:sz w:val="24"/>
                <w:szCs w:val="24"/>
                <w:lang w:val="en-US" w:eastAsia="zh-CN" w:bidi="ar"/>
              </w:rPr>
              <w:t>Dekan/Direktur Pasca Sarjana</w:t>
            </w:r>
          </w:p>
        </w:tc>
        <w:tc>
          <w:tcPr>
            <w:tcW w:w="3117" w:type="dxa"/>
          </w:tcPr>
          <w:p>
            <w:pPr>
              <w:pStyle w:val="3"/>
              <w:numPr>
                <w:ilvl w:val="0"/>
                <w:numId w:val="143"/>
              </w:numPr>
              <w:jc w:val="both"/>
              <w:textAlignment w:val="top"/>
              <w:rPr>
                <w:sz w:val="24"/>
                <w:szCs w:val="24"/>
              </w:rPr>
            </w:pPr>
            <w:r>
              <w:rPr>
                <w:rFonts w:eastAsia="SimSun"/>
                <w:color w:val="000000"/>
                <w:sz w:val="24"/>
                <w:szCs w:val="24"/>
                <w:lang w:val="en-US" w:eastAsia="zh-CN" w:bidi="ar"/>
              </w:rPr>
              <w:t>Manajer Penelitian</w:t>
            </w:r>
          </w:p>
          <w:p>
            <w:pPr>
              <w:pStyle w:val="3"/>
              <w:numPr>
                <w:ilvl w:val="0"/>
                <w:numId w:val="143"/>
              </w:numPr>
              <w:jc w:val="both"/>
              <w:textAlignment w:val="top"/>
              <w:rPr>
                <w:sz w:val="24"/>
                <w:szCs w:val="24"/>
              </w:rPr>
            </w:pPr>
            <w:r>
              <w:rPr>
                <w:rFonts w:eastAsia="SimSun"/>
                <w:color w:val="000000"/>
                <w:sz w:val="24"/>
                <w:szCs w:val="24"/>
                <w:lang w:val="en-US" w:eastAsia="zh-CN" w:bidi="ar"/>
              </w:rPr>
              <w:t>UP2M</w:t>
            </w:r>
          </w:p>
          <w:p>
            <w:pPr>
              <w:pStyle w:val="3"/>
              <w:numPr>
                <w:ilvl w:val="0"/>
                <w:numId w:val="143"/>
              </w:numPr>
              <w:jc w:val="both"/>
              <w:textAlignment w:val="top"/>
              <w:rPr>
                <w:sz w:val="24"/>
                <w:szCs w:val="24"/>
              </w:rPr>
            </w:pPr>
            <w:r>
              <w:rPr>
                <w:rFonts w:eastAsia="SimSun"/>
                <w:color w:val="000000"/>
                <w:sz w:val="24"/>
                <w:szCs w:val="24"/>
                <w:lang w:val="en-US" w:eastAsia="zh-CN" w:bidi="ar"/>
              </w:rPr>
              <w:t>Dosen Pengabdi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textAlignment w:val="top"/>
              <w:rPr>
                <w:sz w:val="24"/>
                <w:szCs w:val="24"/>
              </w:rPr>
            </w:pPr>
            <w:r>
              <w:rPr>
                <w:rFonts w:eastAsia="SimSun"/>
                <w:color w:val="000000"/>
                <w:sz w:val="24"/>
                <w:szCs w:val="24"/>
                <w:lang w:val="en-US" w:eastAsia="zh-CN" w:bidi="ar"/>
              </w:rPr>
              <w:t>Departemen/Program Studi</w:t>
            </w:r>
          </w:p>
        </w:tc>
        <w:tc>
          <w:tcPr>
            <w:tcW w:w="3117" w:type="dxa"/>
          </w:tcPr>
          <w:p>
            <w:pPr>
              <w:jc w:val="both"/>
              <w:textAlignment w:val="top"/>
              <w:rPr>
                <w:sz w:val="24"/>
                <w:szCs w:val="24"/>
              </w:rPr>
            </w:pPr>
            <w:r>
              <w:rPr>
                <w:rFonts w:eastAsia="SimSun"/>
                <w:color w:val="000000"/>
                <w:sz w:val="24"/>
                <w:szCs w:val="24"/>
                <w:lang w:val="en-US" w:eastAsia="zh-CN" w:bidi="ar"/>
              </w:rPr>
              <w:t>Ketua Departemen/Program Studi</w:t>
            </w:r>
          </w:p>
        </w:tc>
        <w:tc>
          <w:tcPr>
            <w:tcW w:w="3117" w:type="dxa"/>
          </w:tcPr>
          <w:p>
            <w:pPr>
              <w:jc w:val="both"/>
              <w:textAlignment w:val="top"/>
              <w:rPr>
                <w:sz w:val="24"/>
                <w:szCs w:val="24"/>
              </w:rPr>
            </w:pPr>
            <w:r>
              <w:rPr>
                <w:rFonts w:eastAsia="SimSun"/>
                <w:color w:val="000000"/>
                <w:sz w:val="24"/>
                <w:szCs w:val="24"/>
                <w:lang w:val="en-US" w:eastAsia="zh-CN" w:bidi="ar"/>
              </w:rPr>
              <w:t>Dosen Pengabdi</w:t>
            </w:r>
          </w:p>
        </w:tc>
      </w:tr>
    </w:tbl>
    <w:p>
      <w:pPr>
        <w:ind w:firstLine="720"/>
        <w:jc w:val="both"/>
        <w:rPr>
          <w:sz w:val="24"/>
          <w:szCs w:val="24"/>
        </w:rPr>
      </w:pPr>
    </w:p>
    <w:p>
      <w:pPr>
        <w:ind w:firstLine="720"/>
        <w:jc w:val="both"/>
        <w:rPr>
          <w:sz w:val="24"/>
          <w:szCs w:val="24"/>
        </w:rPr>
      </w:pPr>
      <w:r>
        <w:rPr>
          <w:sz w:val="24"/>
          <w:szCs w:val="24"/>
        </w:rPr>
        <w:tab/>
      </w:r>
      <w:r>
        <w:rPr>
          <w:sz w:val="24"/>
          <w:szCs w:val="24"/>
        </w:rPr>
        <w:tab/>
      </w:r>
    </w:p>
    <w:p>
      <w:pPr>
        <w:pStyle w:val="4"/>
      </w:pPr>
      <w:r>
        <w:t>Standar Isi Pengabdian Kepada Masyarakat</w:t>
      </w:r>
    </w:p>
    <w:p>
      <w:pPr>
        <w:ind w:left="-76"/>
        <w:jc w:val="both"/>
        <w:rPr>
          <w:sz w:val="24"/>
          <w:szCs w:val="24"/>
        </w:rPr>
      </w:pPr>
    </w:p>
    <w:p>
      <w:pPr>
        <w:pStyle w:val="5"/>
        <w:numPr>
          <w:ilvl w:val="0"/>
          <w:numId w:val="144"/>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5"/>
        <w:gridCol w:w="4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textAlignment w:val="top"/>
              <w:rPr>
                <w:sz w:val="24"/>
                <w:szCs w:val="24"/>
              </w:rPr>
            </w:pPr>
            <w:r>
              <w:rPr>
                <w:rFonts w:eastAsia="SimSun"/>
                <w:color w:val="000000"/>
                <w:sz w:val="24"/>
                <w:szCs w:val="24"/>
                <w:lang w:val="en-US" w:eastAsia="zh-CN" w:bidi="ar"/>
              </w:rPr>
              <w:t xml:space="preserve">UNAND menetapkan bentuk kegiatan PkM.  </w:t>
            </w:r>
          </w:p>
        </w:tc>
        <w:tc>
          <w:tcPr>
            <w:tcW w:w="4675" w:type="dxa"/>
          </w:tcPr>
          <w:p>
            <w:pPr>
              <w:jc w:val="both"/>
              <w:textAlignment w:val="top"/>
              <w:rPr>
                <w:sz w:val="24"/>
                <w:szCs w:val="24"/>
              </w:rPr>
            </w:pPr>
            <w:r>
              <w:rPr>
                <w:rFonts w:eastAsia="SimSun"/>
                <w:color w:val="000000"/>
                <w:sz w:val="24"/>
                <w:szCs w:val="24"/>
                <w:lang w:val="en-US" w:eastAsia="zh-CN" w:bidi="ar"/>
              </w:rPr>
              <w:t>Ketua Departemen/Ketua Program Studi menetapkan kedalaman dan keluasan materi pengabdian kepada masyarakat bersumber dari hasil penelitian atau pengembangan ilmu pengetahuan dan teknologi, yang sesuai dengan kebutuhan masyarakat</w:t>
            </w:r>
          </w:p>
        </w:tc>
      </w:tr>
    </w:tbl>
    <w:p>
      <w:pPr>
        <w:tabs>
          <w:tab w:val="left" w:pos="142"/>
        </w:tabs>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numPr>
                <w:ilvl w:val="0"/>
                <w:numId w:val="145"/>
              </w:numPr>
              <w:jc w:val="both"/>
              <w:textAlignment w:val="top"/>
              <w:rPr>
                <w:color w:val="000000"/>
                <w:sz w:val="24"/>
                <w:szCs w:val="24"/>
              </w:rPr>
            </w:pPr>
            <w:r>
              <w:rPr>
                <w:rFonts w:eastAsia="SimSun"/>
                <w:color w:val="000000"/>
                <w:sz w:val="24"/>
                <w:szCs w:val="24"/>
                <w:lang w:val="en-US" w:eastAsia="zh-CN" w:bidi="ar"/>
              </w:rPr>
              <w:t>Dosen harus memiliki minimal 1 judul PkM dalam 1 tahun</w:t>
            </w:r>
          </w:p>
          <w:p>
            <w:pPr>
              <w:pStyle w:val="3"/>
              <w:numPr>
                <w:ilvl w:val="0"/>
                <w:numId w:val="145"/>
              </w:numPr>
              <w:jc w:val="both"/>
              <w:textAlignment w:val="top"/>
              <w:rPr>
                <w:color w:val="000000"/>
                <w:sz w:val="24"/>
                <w:szCs w:val="24"/>
              </w:rPr>
            </w:pPr>
            <w:r>
              <w:rPr>
                <w:rFonts w:eastAsia="SimSun"/>
                <w:color w:val="000000"/>
                <w:sz w:val="24"/>
                <w:szCs w:val="24"/>
                <w:lang w:val="en-US" w:eastAsia="zh-CN" w:bidi="ar"/>
              </w:rPr>
              <w:t>Rata -rata PkM/dosen/tahun dalam 3 tahun terakhir</w:t>
            </w:r>
          </w:p>
        </w:tc>
      </w:tr>
    </w:tbl>
    <w:p>
      <w:pPr>
        <w:pStyle w:val="3"/>
        <w:tabs>
          <w:tab w:val="left" w:pos="142"/>
        </w:tabs>
        <w:ind w:left="0"/>
        <w:jc w:val="both"/>
        <w:rPr>
          <w:sz w:val="24"/>
          <w:szCs w:val="24"/>
        </w:rPr>
      </w:pPr>
    </w:p>
    <w:p>
      <w:pPr>
        <w:pStyle w:val="5"/>
        <w:ind w:left="1460" w:leftChars="0" w:firstLineChars="0"/>
      </w:pPr>
      <w:r>
        <w:t>Strategi Pencapaian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tabs>
                <w:tab w:val="left" w:pos="142"/>
              </w:tabs>
              <w:ind w:left="0" w:firstLine="0"/>
              <w:jc w:val="both"/>
              <w:rPr>
                <w:sz w:val="24"/>
                <w:szCs w:val="24"/>
              </w:rPr>
            </w:pPr>
            <w:r>
              <w:rPr>
                <w:sz w:val="24"/>
                <w:szCs w:val="24"/>
              </w:rPr>
              <w:t>Ketua LPPM/Dekan/Direktur/Sekolah Pascasarjana  sebagai pelaksana penilaian, wajib:</w:t>
            </w:r>
          </w:p>
          <w:p>
            <w:pPr>
              <w:pStyle w:val="3"/>
              <w:numPr>
                <w:ilvl w:val="0"/>
                <w:numId w:val="146"/>
              </w:numPr>
              <w:tabs>
                <w:tab w:val="left" w:pos="142"/>
              </w:tabs>
              <w:jc w:val="both"/>
              <w:rPr>
                <w:sz w:val="24"/>
                <w:szCs w:val="24"/>
              </w:rPr>
            </w:pPr>
            <w:r>
              <w:rPr>
                <w:sz w:val="24"/>
                <w:szCs w:val="24"/>
              </w:rPr>
              <w:t>melakukan penyusunan rencana dan strategis bidang PKM untuk semua skema;</w:t>
            </w:r>
          </w:p>
          <w:p>
            <w:pPr>
              <w:pStyle w:val="3"/>
              <w:numPr>
                <w:ilvl w:val="0"/>
                <w:numId w:val="146"/>
              </w:numPr>
              <w:tabs>
                <w:tab w:val="left" w:pos="142"/>
              </w:tabs>
              <w:jc w:val="both"/>
              <w:rPr>
                <w:sz w:val="24"/>
                <w:szCs w:val="24"/>
              </w:rPr>
            </w:pPr>
            <w:r>
              <w:rPr>
                <w:sz w:val="24"/>
                <w:szCs w:val="24"/>
              </w:rPr>
              <w:t>menyelenggarakan program PKM sesuai standar isi, standar proses, standar penilaian yang telah ditetapkan dalam rangka mencapai target luaran PKM;</w:t>
            </w:r>
          </w:p>
          <w:p>
            <w:pPr>
              <w:pStyle w:val="3"/>
              <w:numPr>
                <w:ilvl w:val="0"/>
                <w:numId w:val="146"/>
              </w:numPr>
              <w:tabs>
                <w:tab w:val="left" w:pos="142"/>
              </w:tabs>
              <w:jc w:val="both"/>
              <w:rPr>
                <w:sz w:val="24"/>
                <w:szCs w:val="24"/>
              </w:rPr>
            </w:pPr>
            <w:r>
              <w:rPr>
                <w:sz w:val="24"/>
                <w:szCs w:val="24"/>
              </w:rPr>
              <w:t>melakukan kegiatan sistemik yang menciptakan suasana yang mendukung kegiatan PKM dan budaya mutu yang baik seperti sosialisai, pelatihan, dan pendampingan;</w:t>
            </w:r>
          </w:p>
          <w:p>
            <w:pPr>
              <w:pStyle w:val="3"/>
              <w:numPr>
                <w:ilvl w:val="0"/>
                <w:numId w:val="146"/>
              </w:numPr>
              <w:tabs>
                <w:tab w:val="left" w:pos="142"/>
              </w:tabs>
              <w:jc w:val="both"/>
              <w:rPr>
                <w:sz w:val="24"/>
                <w:szCs w:val="24"/>
              </w:rPr>
            </w:pPr>
            <w:r>
              <w:rPr>
                <w:sz w:val="24"/>
                <w:szCs w:val="24"/>
              </w:rPr>
              <w:t xml:space="preserve">melakukan kegiatan pemantauan dan evaluasi secara periodik dalam rangka menjaga dan meningkatkan mutu proses PKM; </w:t>
            </w:r>
          </w:p>
        </w:tc>
      </w:tr>
    </w:tbl>
    <w:p>
      <w:pPr>
        <w:pStyle w:val="3"/>
        <w:tabs>
          <w:tab w:val="left" w:pos="142"/>
        </w:tabs>
        <w:ind w:left="0"/>
        <w:jc w:val="both"/>
        <w:rPr>
          <w:sz w:val="24"/>
          <w:szCs w:val="24"/>
        </w:rPr>
      </w:pP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tcPr>
          <w:p>
            <w:pPr>
              <w:pStyle w:val="3"/>
              <w:numPr>
                <w:ilvl w:val="0"/>
                <w:numId w:val="147"/>
              </w:numPr>
              <w:tabs>
                <w:tab w:val="left" w:pos="142"/>
              </w:tabs>
              <w:jc w:val="both"/>
              <w:rPr>
                <w:sz w:val="24"/>
                <w:szCs w:val="24"/>
              </w:rPr>
            </w:pPr>
            <w:r>
              <w:rPr>
                <w:sz w:val="24"/>
                <w:szCs w:val="24"/>
              </w:rPr>
              <w:t>Kualitas PKM semakin meningkat.</w:t>
            </w:r>
          </w:p>
          <w:p>
            <w:pPr>
              <w:pStyle w:val="3"/>
              <w:numPr>
                <w:ilvl w:val="0"/>
                <w:numId w:val="147"/>
              </w:numPr>
              <w:tabs>
                <w:tab w:val="left" w:pos="142"/>
              </w:tabs>
              <w:jc w:val="both"/>
              <w:rPr>
                <w:sz w:val="24"/>
                <w:szCs w:val="24"/>
              </w:rPr>
            </w:pPr>
            <w:r>
              <w:rPr>
                <w:sz w:val="24"/>
                <w:szCs w:val="24"/>
              </w:rPr>
              <w:t>Diseminasi teknologi hasil kegiatan PKM semakin banyak.</w:t>
            </w:r>
          </w:p>
          <w:p>
            <w:pPr>
              <w:pStyle w:val="3"/>
              <w:numPr>
                <w:ilvl w:val="0"/>
                <w:numId w:val="147"/>
              </w:numPr>
              <w:tabs>
                <w:tab w:val="left" w:pos="142"/>
              </w:tabs>
              <w:jc w:val="both"/>
              <w:rPr>
                <w:sz w:val="24"/>
                <w:szCs w:val="24"/>
              </w:rPr>
            </w:pPr>
            <w:r>
              <w:rPr>
                <w:sz w:val="24"/>
                <w:szCs w:val="24"/>
              </w:rPr>
              <w:t>Publikasi hasil PKM semakin meningkat</w:t>
            </w:r>
          </w:p>
          <w:p>
            <w:pPr>
              <w:pStyle w:val="3"/>
              <w:numPr>
                <w:ilvl w:val="0"/>
                <w:numId w:val="147"/>
              </w:numPr>
              <w:tabs>
                <w:tab w:val="left" w:pos="142"/>
              </w:tabs>
              <w:jc w:val="both"/>
              <w:rPr>
                <w:sz w:val="24"/>
                <w:szCs w:val="24"/>
              </w:rPr>
            </w:pPr>
            <w:r>
              <w:rPr>
                <w:sz w:val="24"/>
                <w:szCs w:val="24"/>
              </w:rPr>
              <w:t>Indikator proses dan hasil pengabdian menunjukan peningkatan tiap tahun akademik dan melampaui target yang ditetapkan oleh UNAND;</w:t>
            </w:r>
          </w:p>
          <w:p>
            <w:pPr>
              <w:pStyle w:val="3"/>
              <w:numPr>
                <w:ilvl w:val="0"/>
                <w:numId w:val="147"/>
              </w:numPr>
              <w:tabs>
                <w:tab w:val="left" w:pos="142"/>
              </w:tabs>
              <w:jc w:val="both"/>
              <w:rPr>
                <w:sz w:val="24"/>
                <w:szCs w:val="24"/>
              </w:rPr>
            </w:pPr>
            <w:r>
              <w:rPr>
                <w:sz w:val="24"/>
                <w:szCs w:val="24"/>
              </w:rPr>
              <w:t>Kenaikan jumlah keluaran penelitian dan pengabdian kepada masyarakat yang berhasil dapat rekognisi internasional atau diterapkan oleh masyarakat per jumlah dosen, yang dapat berupa karya tulis ilmiah, karya terapan dan karya seni.</w:t>
            </w:r>
          </w:p>
        </w:tc>
      </w:tr>
    </w:tbl>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1"/>
        <w:gridCol w:w="3092"/>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textAlignment w:val="top"/>
              <w:rPr>
                <w:sz w:val="24"/>
                <w:szCs w:val="24"/>
              </w:rPr>
            </w:pPr>
            <w:r>
              <w:rPr>
                <w:rFonts w:eastAsia="SimSun"/>
                <w:color w:val="000000"/>
                <w:sz w:val="24"/>
                <w:szCs w:val="24"/>
                <w:lang w:val="en-US" w:eastAsia="zh-CN" w:bidi="ar"/>
              </w:rPr>
              <w:t>Departemen/Program Studi</w:t>
            </w:r>
          </w:p>
        </w:tc>
        <w:tc>
          <w:tcPr>
            <w:tcW w:w="3117" w:type="dxa"/>
          </w:tcPr>
          <w:p>
            <w:pPr>
              <w:jc w:val="both"/>
              <w:textAlignment w:val="top"/>
              <w:rPr>
                <w:sz w:val="24"/>
                <w:szCs w:val="24"/>
              </w:rPr>
            </w:pPr>
            <w:r>
              <w:rPr>
                <w:rFonts w:eastAsia="SimSun"/>
                <w:color w:val="000000"/>
                <w:sz w:val="24"/>
                <w:szCs w:val="24"/>
                <w:lang w:val="en-US" w:eastAsia="zh-CN" w:bidi="ar"/>
              </w:rPr>
              <w:t>Ketua Departemen/Program Studi</w:t>
            </w:r>
          </w:p>
        </w:tc>
        <w:tc>
          <w:tcPr>
            <w:tcW w:w="3117" w:type="dxa"/>
          </w:tcPr>
          <w:p>
            <w:pPr>
              <w:jc w:val="both"/>
              <w:textAlignment w:val="top"/>
              <w:rPr>
                <w:sz w:val="24"/>
                <w:szCs w:val="24"/>
              </w:rPr>
            </w:pPr>
            <w:r>
              <w:rPr>
                <w:rFonts w:eastAsia="SimSun"/>
                <w:color w:val="000000"/>
                <w:sz w:val="24"/>
                <w:szCs w:val="24"/>
                <w:lang w:val="en-US" w:eastAsia="zh-CN" w:bidi="ar"/>
              </w:rPr>
              <w:t>Dosen Pengabdi</w:t>
            </w:r>
          </w:p>
        </w:tc>
      </w:tr>
    </w:tbl>
    <w:p>
      <w:pPr>
        <w:ind w:firstLine="720"/>
        <w:jc w:val="both"/>
        <w:rPr>
          <w:sz w:val="24"/>
          <w:szCs w:val="24"/>
        </w:rPr>
      </w:pPr>
    </w:p>
    <w:p>
      <w:pPr>
        <w:ind w:firstLine="720"/>
        <w:jc w:val="both"/>
        <w:rPr>
          <w:sz w:val="24"/>
          <w:szCs w:val="24"/>
        </w:rPr>
      </w:pPr>
    </w:p>
    <w:p>
      <w:pPr>
        <w:ind w:firstLine="720"/>
        <w:jc w:val="both"/>
        <w:rPr>
          <w:sz w:val="24"/>
          <w:szCs w:val="24"/>
        </w:rPr>
      </w:pPr>
    </w:p>
    <w:p>
      <w:pPr>
        <w:pStyle w:val="3"/>
        <w:ind w:left="284"/>
        <w:jc w:val="both"/>
        <w:rPr>
          <w:sz w:val="24"/>
          <w:szCs w:val="24"/>
        </w:rPr>
      </w:pPr>
    </w:p>
    <w:p>
      <w:pPr>
        <w:pStyle w:val="4"/>
      </w:pPr>
      <w:r>
        <w:t>Standar</w:t>
      </w:r>
      <w:r>
        <w:rPr>
          <w:lang w:val="en-US"/>
        </w:rPr>
        <w:t xml:space="preserve"> Proses Pengabdian Kepada Masyarakat</w:t>
      </w:r>
    </w:p>
    <w:p>
      <w:pPr>
        <w:ind w:left="-76"/>
        <w:jc w:val="both"/>
        <w:rPr>
          <w:sz w:val="24"/>
          <w:szCs w:val="24"/>
        </w:rPr>
      </w:pPr>
    </w:p>
    <w:p>
      <w:pPr>
        <w:pStyle w:val="5"/>
        <w:numPr>
          <w:ilvl w:val="0"/>
          <w:numId w:val="148"/>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7"/>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restart"/>
          </w:tcPr>
          <w:p>
            <w:pPr>
              <w:jc w:val="both"/>
              <w:textAlignment w:val="top"/>
              <w:rPr>
                <w:sz w:val="24"/>
                <w:szCs w:val="24"/>
              </w:rPr>
            </w:pPr>
            <w:r>
              <w:rPr>
                <w:rFonts w:eastAsia="SimSun"/>
                <w:color w:val="000000"/>
                <w:sz w:val="24"/>
                <w:szCs w:val="24"/>
                <w:lang w:val="en-US" w:eastAsia="zh-CN" w:bidi="ar"/>
              </w:rPr>
              <w:t>UNAND menetapkan dan mengumumkan jadwal, skim  pengabdian yang tersedia,  proses review proposal, monitoring dan evaluasi pelaksanaan, dan laporan hasil PkM.</w:t>
            </w:r>
          </w:p>
        </w:tc>
        <w:tc>
          <w:tcPr>
            <w:tcW w:w="4675" w:type="dxa"/>
          </w:tcPr>
          <w:p>
            <w:pPr>
              <w:jc w:val="both"/>
              <w:textAlignment w:val="top"/>
              <w:rPr>
                <w:sz w:val="24"/>
                <w:szCs w:val="24"/>
              </w:rPr>
            </w:pPr>
            <w:r>
              <w:rPr>
                <w:rFonts w:eastAsia="SimSun"/>
                <w:color w:val="000000"/>
                <w:sz w:val="24"/>
                <w:szCs w:val="24"/>
                <w:lang w:val="en-US" w:eastAsia="zh-CN" w:bidi="ar"/>
              </w:rPr>
              <w:t>Ketua LPPM dan Dekan/Direktur Sekolah Pascasarjana mewajibkan kegiatan PkM dengan mempertimbangkan standar mutu, keselamatan kerja, kesehatan, kenyamanan, serta keamanan pelaksana, masyarakat, dan lingkungan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continue"/>
          </w:tcPr>
          <w:p>
            <w:pPr>
              <w:jc w:val="both"/>
              <w:rPr>
                <w:sz w:val="24"/>
                <w:szCs w:val="24"/>
              </w:rPr>
            </w:pPr>
          </w:p>
        </w:tc>
        <w:tc>
          <w:tcPr>
            <w:tcW w:w="4675" w:type="dxa"/>
          </w:tcPr>
          <w:p>
            <w:pPr>
              <w:jc w:val="both"/>
              <w:textAlignment w:val="top"/>
              <w:rPr>
                <w:sz w:val="24"/>
                <w:szCs w:val="24"/>
              </w:rPr>
            </w:pPr>
            <w:r>
              <w:rPr>
                <w:rFonts w:eastAsia="SimSun"/>
                <w:color w:val="000000"/>
                <w:sz w:val="24"/>
                <w:szCs w:val="24"/>
                <w:lang w:val="en-US" w:eastAsia="zh-CN" w:bidi="ar"/>
              </w:rPr>
              <w:t>Ketua LPPM dan Dekan/Direktur Sekolah Pascasarjana membuat dokumen pelaporan PkM kepada Rektor dan mitra/pemberi dana.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continue"/>
          </w:tcPr>
          <w:p>
            <w:pPr>
              <w:jc w:val="both"/>
              <w:rPr>
                <w:sz w:val="24"/>
                <w:szCs w:val="24"/>
              </w:rPr>
            </w:pPr>
          </w:p>
        </w:tc>
        <w:tc>
          <w:tcPr>
            <w:tcW w:w="4675" w:type="dxa"/>
          </w:tcPr>
          <w:p>
            <w:pPr>
              <w:jc w:val="both"/>
              <w:textAlignment w:val="top"/>
              <w:rPr>
                <w:sz w:val="24"/>
                <w:szCs w:val="24"/>
              </w:rPr>
            </w:pPr>
            <w:r>
              <w:rPr>
                <w:rFonts w:eastAsia="SimSun"/>
                <w:color w:val="000000"/>
                <w:sz w:val="24"/>
                <w:szCs w:val="24"/>
                <w:lang w:val="en-US" w:eastAsia="zh-CN" w:bidi="ar"/>
              </w:rPr>
              <w:t>Ketua LPPM dan Dekan/Direktur Sekolah Pascasarjana menetapkan kegiatan PkM yang melibatkan mahasiswa harus diarahkan kepada CPL.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continue"/>
          </w:tcPr>
          <w:p>
            <w:pPr>
              <w:jc w:val="both"/>
              <w:rPr>
                <w:sz w:val="24"/>
                <w:szCs w:val="24"/>
              </w:rPr>
            </w:pPr>
          </w:p>
        </w:tc>
        <w:tc>
          <w:tcPr>
            <w:tcW w:w="4675" w:type="dxa"/>
          </w:tcPr>
          <w:p>
            <w:pPr>
              <w:jc w:val="both"/>
              <w:textAlignment w:val="top"/>
              <w:rPr>
                <w:sz w:val="24"/>
                <w:szCs w:val="24"/>
              </w:rPr>
            </w:pPr>
            <w:r>
              <w:rPr>
                <w:rFonts w:eastAsia="SimSun"/>
                <w:color w:val="000000"/>
                <w:sz w:val="24"/>
                <w:szCs w:val="24"/>
                <w:lang w:val="en-US" w:eastAsia="zh-CN" w:bidi="ar"/>
              </w:rPr>
              <w:t>Ketua Departemen/Ketua Program Studi/Dosen menyelenggarakan kegiatan pengabdian kepada masyarakat secara terarah, terukur, dan terprogram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continue"/>
          </w:tcPr>
          <w:p>
            <w:pPr>
              <w:jc w:val="both"/>
              <w:rPr>
                <w:sz w:val="24"/>
                <w:szCs w:val="24"/>
              </w:rPr>
            </w:pPr>
          </w:p>
        </w:tc>
        <w:tc>
          <w:tcPr>
            <w:tcW w:w="4675" w:type="dxa"/>
          </w:tcPr>
          <w:p>
            <w:pPr>
              <w:jc w:val="both"/>
              <w:textAlignment w:val="top"/>
              <w:rPr>
                <w:sz w:val="24"/>
                <w:szCs w:val="24"/>
              </w:rPr>
            </w:pPr>
            <w:r>
              <w:rPr>
                <w:rFonts w:eastAsia="SimSun"/>
                <w:color w:val="000000"/>
                <w:sz w:val="24"/>
                <w:szCs w:val="24"/>
                <w:lang w:val="en-US" w:eastAsia="zh-CN" w:bidi="ar"/>
              </w:rPr>
              <w:t xml:space="preserve">Ketua LPPM dan Dekan/Direktur Sekolah Pascasarjana menetapkan dokumen  bukti pelaksanaan PkM.  </w:t>
            </w:r>
          </w:p>
        </w:tc>
      </w:tr>
    </w:tbl>
    <w:p>
      <w:pPr>
        <w:jc w:val="both"/>
        <w:rPr>
          <w:sz w:val="24"/>
          <w:szCs w:val="24"/>
        </w:rPr>
      </w:pPr>
    </w:p>
    <w:p>
      <w:pPr>
        <w:jc w:val="both"/>
        <w:rPr>
          <w:sz w:val="24"/>
          <w:szCs w:val="24"/>
        </w:rPr>
      </w:pPr>
      <w:r>
        <w:rPr>
          <w:sz w:val="24"/>
          <w:szCs w:val="24"/>
        </w:rPr>
        <w:tab/>
      </w:r>
      <w:r>
        <w:rPr>
          <w:sz w:val="24"/>
          <w:szCs w:val="24"/>
        </w:rPr>
        <w:tab/>
      </w: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tabs>
                <w:tab w:val="left" w:pos="142"/>
              </w:tabs>
              <w:ind w:left="0" w:firstLine="0"/>
              <w:jc w:val="both"/>
              <w:rPr>
                <w:sz w:val="24"/>
                <w:szCs w:val="24"/>
              </w:rPr>
            </w:pPr>
            <w:r>
              <w:rPr>
                <w:sz w:val="24"/>
                <w:szCs w:val="24"/>
              </w:rPr>
              <w:t>Bukti yang sahih tentang pelaksanaan proses PkM mencakup 6 aspek sebagai berikut:</w:t>
            </w:r>
          </w:p>
          <w:p>
            <w:pPr>
              <w:pStyle w:val="3"/>
              <w:numPr>
                <w:ilvl w:val="0"/>
                <w:numId w:val="149"/>
              </w:numPr>
              <w:tabs>
                <w:tab w:val="left" w:pos="142"/>
              </w:tabs>
              <w:jc w:val="both"/>
              <w:rPr>
                <w:sz w:val="24"/>
                <w:szCs w:val="24"/>
              </w:rPr>
            </w:pPr>
            <w:r>
              <w:rPr>
                <w:sz w:val="24"/>
                <w:szCs w:val="24"/>
              </w:rPr>
              <w:t>tatacara penilaian dan review,</w:t>
            </w:r>
          </w:p>
          <w:p>
            <w:pPr>
              <w:pStyle w:val="3"/>
              <w:numPr>
                <w:ilvl w:val="0"/>
                <w:numId w:val="149"/>
              </w:numPr>
              <w:tabs>
                <w:tab w:val="left" w:pos="142"/>
              </w:tabs>
              <w:jc w:val="both"/>
              <w:rPr>
                <w:sz w:val="24"/>
                <w:szCs w:val="24"/>
              </w:rPr>
            </w:pPr>
            <w:r>
              <w:rPr>
                <w:sz w:val="24"/>
                <w:szCs w:val="24"/>
              </w:rPr>
              <w:t>legalitas pengambilan resensi,</w:t>
            </w:r>
          </w:p>
          <w:p>
            <w:pPr>
              <w:pStyle w:val="3"/>
              <w:numPr>
                <w:ilvl w:val="0"/>
                <w:numId w:val="149"/>
              </w:numPr>
              <w:tabs>
                <w:tab w:val="left" w:pos="142"/>
              </w:tabs>
              <w:jc w:val="both"/>
              <w:rPr>
                <w:sz w:val="24"/>
                <w:szCs w:val="24"/>
              </w:rPr>
            </w:pPr>
            <w:r>
              <w:rPr>
                <w:sz w:val="24"/>
                <w:szCs w:val="24"/>
              </w:rPr>
              <w:t>hasil penghakiman unusl PkM,</w:t>
            </w:r>
          </w:p>
          <w:p>
            <w:pPr>
              <w:pStyle w:val="3"/>
              <w:numPr>
                <w:ilvl w:val="0"/>
                <w:numId w:val="149"/>
              </w:numPr>
              <w:tabs>
                <w:tab w:val="left" w:pos="142"/>
              </w:tabs>
              <w:jc w:val="both"/>
              <w:rPr>
                <w:sz w:val="24"/>
                <w:szCs w:val="24"/>
              </w:rPr>
            </w:pPr>
            <w:r>
              <w:rPr>
                <w:sz w:val="24"/>
                <w:szCs w:val="24"/>
              </w:rPr>
              <w:t>legalitas penugasan pelaksanaan PkM/kerjasama PkM,</w:t>
            </w:r>
          </w:p>
          <w:p>
            <w:pPr>
              <w:pStyle w:val="3"/>
              <w:numPr>
                <w:ilvl w:val="0"/>
                <w:numId w:val="149"/>
              </w:numPr>
              <w:tabs>
                <w:tab w:val="left" w:pos="142"/>
              </w:tabs>
              <w:jc w:val="both"/>
              <w:rPr>
                <w:sz w:val="24"/>
                <w:szCs w:val="24"/>
              </w:rPr>
            </w:pPr>
            <w:r>
              <w:rPr>
                <w:sz w:val="24"/>
                <w:szCs w:val="24"/>
              </w:rPr>
              <w:t>berita acara hasil pembinaan, dan evaluasi.</w:t>
            </w:r>
          </w:p>
          <w:p>
            <w:pPr>
              <w:pStyle w:val="3"/>
              <w:numPr>
                <w:ilvl w:val="0"/>
                <w:numId w:val="149"/>
              </w:numPr>
              <w:tabs>
                <w:tab w:val="left" w:pos="142"/>
              </w:tabs>
              <w:jc w:val="both"/>
              <w:rPr>
                <w:sz w:val="24"/>
                <w:szCs w:val="24"/>
              </w:rPr>
            </w:pPr>
            <w:r>
              <w:rPr>
                <w:sz w:val="24"/>
                <w:szCs w:val="24"/>
              </w:rPr>
              <w:t>6) dokumen keluaran PkM.</w:t>
            </w:r>
          </w:p>
        </w:tc>
      </w:tr>
    </w:tbl>
    <w:p>
      <w:pPr>
        <w:pStyle w:val="3"/>
        <w:tabs>
          <w:tab w:val="left" w:pos="142"/>
        </w:tabs>
        <w:ind w:left="0"/>
        <w:jc w:val="both"/>
        <w:rPr>
          <w:sz w:val="24"/>
          <w:szCs w:val="24"/>
        </w:rPr>
      </w:pPr>
    </w:p>
    <w:p>
      <w:pPr>
        <w:pStyle w:val="5"/>
        <w:ind w:left="1460" w:leftChars="0" w:firstLineChars="0"/>
      </w:pPr>
      <w:r>
        <w:t>Strategi Pencapaian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tabs>
                <w:tab w:val="left" w:pos="142"/>
              </w:tabs>
              <w:ind w:left="0" w:firstLine="0"/>
              <w:jc w:val="both"/>
              <w:rPr>
                <w:sz w:val="24"/>
                <w:szCs w:val="24"/>
              </w:rPr>
            </w:pPr>
            <w:r>
              <w:rPr>
                <w:sz w:val="24"/>
                <w:szCs w:val="24"/>
              </w:rPr>
              <w:t>Ketua LPPM/Dekan/Direktur/Sekolah Pascasarjana  sebagai pelaksana penilaian, wajib:</w:t>
            </w:r>
          </w:p>
          <w:p>
            <w:pPr>
              <w:pStyle w:val="3"/>
              <w:numPr>
                <w:ilvl w:val="0"/>
                <w:numId w:val="150"/>
              </w:numPr>
              <w:tabs>
                <w:tab w:val="left" w:pos="142"/>
              </w:tabs>
              <w:jc w:val="both"/>
              <w:rPr>
                <w:sz w:val="24"/>
                <w:szCs w:val="24"/>
              </w:rPr>
            </w:pPr>
            <w:r>
              <w:rPr>
                <w:sz w:val="24"/>
                <w:szCs w:val="24"/>
              </w:rPr>
              <w:t>melakukan penyusunan rencana dan strategis bidang PKM untuk semua skema;</w:t>
            </w:r>
          </w:p>
          <w:p>
            <w:pPr>
              <w:pStyle w:val="3"/>
              <w:numPr>
                <w:ilvl w:val="0"/>
                <w:numId w:val="150"/>
              </w:numPr>
              <w:tabs>
                <w:tab w:val="left" w:pos="142"/>
              </w:tabs>
              <w:jc w:val="both"/>
              <w:rPr>
                <w:sz w:val="24"/>
                <w:szCs w:val="24"/>
              </w:rPr>
            </w:pPr>
            <w:r>
              <w:rPr>
                <w:sz w:val="24"/>
                <w:szCs w:val="24"/>
              </w:rPr>
              <w:t>menyelenggarakan program PKM sesuai standar isi, standar proses, standar penilaian yang telah ditetapkan dalam rangka mencapai target luaran PKM;</w:t>
            </w:r>
          </w:p>
          <w:p>
            <w:pPr>
              <w:pStyle w:val="3"/>
              <w:numPr>
                <w:ilvl w:val="0"/>
                <w:numId w:val="150"/>
              </w:numPr>
              <w:tabs>
                <w:tab w:val="left" w:pos="142"/>
              </w:tabs>
              <w:jc w:val="both"/>
              <w:rPr>
                <w:sz w:val="24"/>
                <w:szCs w:val="24"/>
              </w:rPr>
            </w:pPr>
            <w:r>
              <w:rPr>
                <w:sz w:val="24"/>
                <w:szCs w:val="24"/>
              </w:rPr>
              <w:t>melakukan kegiatan sistemik yang menciptakan suasana yang mendukung kegiatan PKM dan budaya mutu yang baik seperti sosialisai, pelatihan, dan pendampingan;</w:t>
            </w:r>
          </w:p>
          <w:p>
            <w:pPr>
              <w:pStyle w:val="3"/>
              <w:numPr>
                <w:ilvl w:val="0"/>
                <w:numId w:val="150"/>
              </w:numPr>
              <w:tabs>
                <w:tab w:val="left" w:pos="142"/>
              </w:tabs>
              <w:jc w:val="both"/>
              <w:rPr>
                <w:sz w:val="24"/>
                <w:szCs w:val="24"/>
              </w:rPr>
            </w:pPr>
            <w:r>
              <w:rPr>
                <w:sz w:val="24"/>
                <w:szCs w:val="24"/>
              </w:rPr>
              <w:t xml:space="preserve">melakukan kegiatan pemantauan dan evaluasi secara periodik dalam rangka menjaga dan meningkatkan mutu proses PKM; </w:t>
            </w:r>
          </w:p>
        </w:tc>
      </w:tr>
    </w:tbl>
    <w:p>
      <w:pPr>
        <w:pStyle w:val="3"/>
        <w:tabs>
          <w:tab w:val="left" w:pos="142"/>
        </w:tabs>
        <w:ind w:left="0"/>
        <w:jc w:val="both"/>
        <w:rPr>
          <w:sz w:val="24"/>
          <w:szCs w:val="24"/>
        </w:rPr>
      </w:pPr>
    </w:p>
    <w:p>
      <w:pPr>
        <w:pStyle w:val="3"/>
        <w:tabs>
          <w:tab w:val="left" w:pos="142"/>
        </w:tabs>
        <w:ind w:left="0"/>
        <w:jc w:val="both"/>
        <w:rPr>
          <w:sz w:val="24"/>
          <w:szCs w:val="24"/>
        </w:rPr>
      </w:pPr>
    </w:p>
    <w:p>
      <w:pPr>
        <w:pStyle w:val="5"/>
        <w:ind w:left="1460" w:leftChars="0" w:firstLineChars="0"/>
      </w:pPr>
      <w:r>
        <w:t>Target Pencapaian Indikator Standar</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3"/>
              <w:numPr>
                <w:ilvl w:val="0"/>
                <w:numId w:val="151"/>
              </w:numPr>
              <w:tabs>
                <w:tab w:val="left" w:pos="142"/>
              </w:tabs>
              <w:jc w:val="both"/>
              <w:rPr>
                <w:sz w:val="24"/>
                <w:szCs w:val="24"/>
              </w:rPr>
            </w:pPr>
            <w:r>
              <w:rPr>
                <w:sz w:val="24"/>
                <w:szCs w:val="24"/>
              </w:rPr>
              <w:t>Kualitas PKM semakin meningkat.</w:t>
            </w:r>
          </w:p>
          <w:p>
            <w:pPr>
              <w:pStyle w:val="3"/>
              <w:numPr>
                <w:ilvl w:val="0"/>
                <w:numId w:val="151"/>
              </w:numPr>
              <w:tabs>
                <w:tab w:val="left" w:pos="142"/>
              </w:tabs>
              <w:jc w:val="both"/>
              <w:rPr>
                <w:sz w:val="24"/>
                <w:szCs w:val="24"/>
              </w:rPr>
            </w:pPr>
            <w:r>
              <w:rPr>
                <w:sz w:val="24"/>
                <w:szCs w:val="24"/>
              </w:rPr>
              <w:t>Diseminasi teknologi hasil kegiatan PKM semakin banyak.</w:t>
            </w:r>
          </w:p>
          <w:p>
            <w:pPr>
              <w:pStyle w:val="3"/>
              <w:numPr>
                <w:ilvl w:val="0"/>
                <w:numId w:val="151"/>
              </w:numPr>
              <w:tabs>
                <w:tab w:val="left" w:pos="142"/>
              </w:tabs>
              <w:jc w:val="both"/>
              <w:rPr>
                <w:sz w:val="24"/>
                <w:szCs w:val="24"/>
              </w:rPr>
            </w:pPr>
            <w:r>
              <w:rPr>
                <w:sz w:val="24"/>
                <w:szCs w:val="24"/>
              </w:rPr>
              <w:t>Publikasi hasil PKM semakin meningkat</w:t>
            </w:r>
          </w:p>
          <w:p>
            <w:pPr>
              <w:pStyle w:val="3"/>
              <w:numPr>
                <w:ilvl w:val="0"/>
                <w:numId w:val="151"/>
              </w:numPr>
              <w:tabs>
                <w:tab w:val="left" w:pos="142"/>
              </w:tabs>
              <w:jc w:val="both"/>
              <w:rPr>
                <w:sz w:val="24"/>
                <w:szCs w:val="24"/>
              </w:rPr>
            </w:pPr>
            <w:r>
              <w:rPr>
                <w:sz w:val="24"/>
                <w:szCs w:val="24"/>
              </w:rPr>
              <w:t>Indikator proses dan hasil pengabdian menunjukan peningkatan tiap tahun akademik dan melampaui target yang ditetapkan oleh UNAND;</w:t>
            </w:r>
          </w:p>
          <w:p>
            <w:pPr>
              <w:pStyle w:val="3"/>
              <w:numPr>
                <w:ilvl w:val="0"/>
                <w:numId w:val="151"/>
              </w:numPr>
              <w:tabs>
                <w:tab w:val="left" w:pos="142"/>
              </w:tabs>
              <w:jc w:val="both"/>
              <w:rPr>
                <w:sz w:val="24"/>
                <w:szCs w:val="24"/>
              </w:rPr>
            </w:pPr>
            <w:r>
              <w:rPr>
                <w:sz w:val="24"/>
                <w:szCs w:val="24"/>
              </w:rPr>
              <w:t>Kenaikan jumlah keluaran penelitian dan pengabdian kepada masyarakat yang berhasil dapat rekognisi internasional atau diterapkan oleh masyarakat per jumlah dosen, yang dapat berupa karya tulis ilmiah, karya terapan dan karya seni.</w:t>
            </w:r>
          </w:p>
        </w:tc>
      </w:tr>
    </w:tbl>
    <w:p>
      <w:pPr>
        <w:pStyle w:val="3"/>
        <w:tabs>
          <w:tab w:val="left" w:pos="142"/>
        </w:tabs>
        <w:ind w:left="0"/>
        <w:jc w:val="both"/>
        <w:rPr>
          <w:sz w:val="24"/>
          <w:szCs w:val="24"/>
        </w:rPr>
      </w:pPr>
      <w:r>
        <w:rPr>
          <w:sz w:val="24"/>
          <w:szCs w:val="24"/>
        </w:rP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4"/>
        <w:gridCol w:w="3089"/>
        <w:gridCol w:w="3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textAlignment w:val="top"/>
              <w:rPr>
                <w:sz w:val="24"/>
                <w:szCs w:val="24"/>
              </w:rPr>
            </w:pPr>
            <w:r>
              <w:rPr>
                <w:rFonts w:eastAsia="SimSun"/>
                <w:color w:val="000000"/>
                <w:sz w:val="24"/>
                <w:szCs w:val="24"/>
                <w:lang w:val="en-US" w:eastAsia="zh-CN" w:bidi="ar"/>
              </w:rPr>
              <w:t>Universitas</w:t>
            </w:r>
          </w:p>
        </w:tc>
        <w:tc>
          <w:tcPr>
            <w:tcW w:w="3117" w:type="dxa"/>
          </w:tcPr>
          <w:p>
            <w:pPr>
              <w:jc w:val="both"/>
              <w:textAlignment w:val="top"/>
              <w:rPr>
                <w:sz w:val="24"/>
                <w:szCs w:val="24"/>
              </w:rPr>
            </w:pPr>
            <w:r>
              <w:rPr>
                <w:rFonts w:eastAsia="SimSun"/>
                <w:color w:val="000000"/>
                <w:sz w:val="24"/>
                <w:szCs w:val="24"/>
                <w:lang w:val="en-US" w:eastAsia="zh-CN" w:bidi="ar"/>
              </w:rPr>
              <w:t>LPPM/Dekan/pasca</w:t>
            </w:r>
          </w:p>
        </w:tc>
        <w:tc>
          <w:tcPr>
            <w:tcW w:w="3117" w:type="dxa"/>
          </w:tcPr>
          <w:p>
            <w:pPr>
              <w:jc w:val="both"/>
              <w:textAlignment w:val="top"/>
              <w:rPr>
                <w:sz w:val="24"/>
                <w:szCs w:val="24"/>
              </w:rPr>
            </w:pPr>
            <w:r>
              <w:rPr>
                <w:rFonts w:eastAsia="SimSun"/>
                <w:color w:val="000000"/>
                <w:sz w:val="24"/>
                <w:szCs w:val="24"/>
                <w:lang w:val="en-US" w:eastAsia="zh-CN" w:bidi="ar"/>
              </w:rPr>
              <w:t>LPPM/Dekan/Pasca</w:t>
            </w:r>
          </w:p>
        </w:tc>
      </w:tr>
    </w:tbl>
    <w:p>
      <w:pPr>
        <w:pStyle w:val="3"/>
        <w:ind w:left="-76"/>
        <w:jc w:val="both"/>
        <w:rPr>
          <w:sz w:val="24"/>
          <w:szCs w:val="24"/>
        </w:rPr>
      </w:pPr>
    </w:p>
    <w:p>
      <w:pPr>
        <w:pStyle w:val="4"/>
      </w:pPr>
      <w:r>
        <w:t>Standar Penilaian Pengabdian Kepada Masyarakat</w:t>
      </w:r>
    </w:p>
    <w:p>
      <w:pPr>
        <w:ind w:left="-76"/>
        <w:jc w:val="both"/>
        <w:rPr>
          <w:sz w:val="24"/>
          <w:szCs w:val="24"/>
        </w:rPr>
      </w:pPr>
    </w:p>
    <w:p>
      <w:pPr>
        <w:pStyle w:val="5"/>
        <w:numPr>
          <w:ilvl w:val="0"/>
          <w:numId w:val="152"/>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textAlignment w:val="top"/>
              <w:rPr>
                <w:sz w:val="24"/>
                <w:szCs w:val="24"/>
              </w:rPr>
            </w:pPr>
            <w:r>
              <w:rPr>
                <w:rFonts w:eastAsia="SimSun"/>
                <w:color w:val="000000"/>
                <w:sz w:val="24"/>
                <w:szCs w:val="24"/>
                <w:lang w:val="en-US" w:eastAsia="zh-CN" w:bidi="ar"/>
              </w:rPr>
              <w:t xml:space="preserve">UNAND menetapkan penilaian proses dan hasil PkM  secara terintegrasi.  </w:t>
            </w:r>
          </w:p>
        </w:tc>
        <w:tc>
          <w:tcPr>
            <w:tcW w:w="4675" w:type="dxa"/>
          </w:tcPr>
          <w:p>
            <w:pPr>
              <w:jc w:val="both"/>
              <w:textAlignment w:val="top"/>
              <w:rPr>
                <w:sz w:val="24"/>
                <w:szCs w:val="24"/>
              </w:rPr>
            </w:pPr>
            <w:r>
              <w:rPr>
                <w:rFonts w:eastAsia="SimSun"/>
                <w:color w:val="000000"/>
                <w:sz w:val="24"/>
                <w:szCs w:val="24"/>
                <w:lang w:val="en-US" w:eastAsia="zh-CN" w:bidi="ar"/>
              </w:rPr>
              <w:t xml:space="preserve">Ketua LPPM menetapkan kriteria minimal penilaian PkM.  </w:t>
            </w:r>
          </w:p>
        </w:tc>
      </w:tr>
    </w:tbl>
    <w:p>
      <w:pPr>
        <w:tabs>
          <w:tab w:val="left" w:pos="142"/>
        </w:tabs>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color w:val="000000"/>
                <w:sz w:val="24"/>
                <w:szCs w:val="24"/>
              </w:rPr>
            </w:pPr>
            <w:r>
              <w:rPr>
                <w:rFonts w:eastAsia="SimSun"/>
                <w:color w:val="000000"/>
                <w:sz w:val="24"/>
                <w:szCs w:val="24"/>
                <w:lang w:val="en-US" w:eastAsia="zh-CN" w:bidi="ar"/>
              </w:rPr>
              <w:t>Kriteria penilaian PkM memuat bobot penilaian, tercantum dalam panduan pengabdian kepada Masyarakat, dan tersedia dalam bentuk formulir penilaian.</w:t>
            </w:r>
          </w:p>
        </w:tc>
      </w:tr>
    </w:tbl>
    <w:p>
      <w:pPr>
        <w:pStyle w:val="3"/>
        <w:tabs>
          <w:tab w:val="left" w:pos="142"/>
        </w:tabs>
        <w:ind w:left="0"/>
        <w:jc w:val="both"/>
        <w:rPr>
          <w:sz w:val="24"/>
          <w:szCs w:val="24"/>
        </w:rPr>
      </w:pPr>
    </w:p>
    <w:p>
      <w:pPr>
        <w:pStyle w:val="5"/>
        <w:ind w:left="1460" w:leftChars="0" w:firstLineChars="0"/>
      </w:pPr>
      <w:r>
        <w:t>Strategi Pencapaian Standar</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color w:val="000000"/>
                <w:sz w:val="24"/>
                <w:szCs w:val="24"/>
              </w:rPr>
            </w:pPr>
            <w:r>
              <w:rPr>
                <w:rFonts w:eastAsia="SimSun"/>
                <w:color w:val="000000"/>
                <w:sz w:val="24"/>
                <w:szCs w:val="24"/>
                <w:lang w:val="en-US" w:eastAsia="zh-CN" w:bidi="ar"/>
              </w:rPr>
              <w:t>Hibah PkM yang akan didanai harus dinilai berdasarkan formulir penilaian yang sudah ditetapkan</w:t>
            </w:r>
          </w:p>
        </w:tc>
      </w:tr>
    </w:tbl>
    <w:p>
      <w:pPr>
        <w:pStyle w:val="3"/>
        <w:tabs>
          <w:tab w:val="left" w:pos="142"/>
        </w:tabs>
        <w:ind w:left="0"/>
        <w:jc w:val="both"/>
        <w:rPr>
          <w:sz w:val="24"/>
          <w:szCs w:val="24"/>
        </w:rPr>
      </w:pPr>
      <w:r>
        <w:rPr>
          <w:sz w:val="24"/>
          <w:szCs w:val="24"/>
        </w:rPr>
        <w:tab/>
      </w: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color w:val="000000"/>
                <w:sz w:val="24"/>
                <w:szCs w:val="24"/>
              </w:rPr>
            </w:pPr>
            <w:r>
              <w:rPr>
                <w:rFonts w:eastAsia="SimSun"/>
                <w:color w:val="000000"/>
                <w:sz w:val="24"/>
                <w:szCs w:val="24"/>
                <w:lang w:val="en-US" w:eastAsia="zh-CN" w:bidi="ar"/>
              </w:rPr>
              <w:t>Persentase proposal PkM yang lulus didanai</w:t>
            </w:r>
          </w:p>
        </w:tc>
      </w:tr>
    </w:tbl>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0"/>
        <w:gridCol w:w="3083"/>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textAlignment w:val="top"/>
              <w:rPr>
                <w:sz w:val="24"/>
                <w:szCs w:val="24"/>
              </w:rPr>
            </w:pPr>
            <w:r>
              <w:rPr>
                <w:rFonts w:eastAsia="SimSun"/>
                <w:color w:val="000000"/>
                <w:sz w:val="24"/>
                <w:szCs w:val="24"/>
                <w:lang w:val="en-US" w:eastAsia="zh-CN" w:bidi="ar"/>
              </w:rPr>
              <w:t>Universitas</w:t>
            </w:r>
          </w:p>
        </w:tc>
        <w:tc>
          <w:tcPr>
            <w:tcW w:w="3117" w:type="dxa"/>
          </w:tcPr>
          <w:p>
            <w:pPr>
              <w:jc w:val="both"/>
              <w:textAlignment w:val="top"/>
              <w:rPr>
                <w:sz w:val="24"/>
                <w:szCs w:val="24"/>
              </w:rPr>
            </w:pPr>
            <w:r>
              <w:rPr>
                <w:rFonts w:eastAsia="SimSun"/>
                <w:color w:val="000000"/>
                <w:sz w:val="24"/>
                <w:szCs w:val="24"/>
                <w:lang w:val="en-US" w:eastAsia="zh-CN" w:bidi="ar"/>
              </w:rPr>
              <w:t>LPPM</w:t>
            </w:r>
          </w:p>
        </w:tc>
        <w:tc>
          <w:tcPr>
            <w:tcW w:w="3117" w:type="dxa"/>
          </w:tcPr>
          <w:p>
            <w:pPr>
              <w:jc w:val="both"/>
              <w:textAlignment w:val="top"/>
              <w:rPr>
                <w:sz w:val="24"/>
                <w:szCs w:val="24"/>
              </w:rPr>
            </w:pPr>
            <w:r>
              <w:rPr>
                <w:rFonts w:eastAsia="SimSun"/>
                <w:color w:val="000000"/>
                <w:sz w:val="24"/>
                <w:szCs w:val="24"/>
                <w:lang w:val="en-US" w:eastAsia="zh-CN" w:bidi="ar"/>
              </w:rPr>
              <w:t>LPMM</w:t>
            </w:r>
          </w:p>
        </w:tc>
      </w:tr>
    </w:tbl>
    <w:p>
      <w:pPr>
        <w:ind w:firstLine="720"/>
        <w:jc w:val="both"/>
        <w:rPr>
          <w:sz w:val="24"/>
          <w:szCs w:val="24"/>
        </w:rPr>
      </w:pPr>
      <w:r>
        <w:rPr>
          <w:sz w:val="24"/>
          <w:szCs w:val="24"/>
        </w:rPr>
        <w:tab/>
      </w:r>
    </w:p>
    <w:p>
      <w:pPr>
        <w:ind w:firstLine="720"/>
        <w:jc w:val="both"/>
        <w:rPr>
          <w:sz w:val="24"/>
          <w:szCs w:val="24"/>
        </w:rPr>
      </w:pPr>
      <w:r>
        <w:rPr>
          <w:sz w:val="24"/>
          <w:szCs w:val="24"/>
        </w:rPr>
        <w:tab/>
      </w:r>
    </w:p>
    <w:p>
      <w:pPr>
        <w:ind w:firstLine="720"/>
        <w:jc w:val="both"/>
        <w:rPr>
          <w:sz w:val="24"/>
          <w:szCs w:val="24"/>
        </w:rPr>
      </w:pPr>
    </w:p>
    <w:p>
      <w:pPr>
        <w:ind w:firstLine="720"/>
        <w:jc w:val="both"/>
        <w:rPr>
          <w:sz w:val="24"/>
          <w:szCs w:val="24"/>
        </w:rPr>
      </w:pPr>
    </w:p>
    <w:p>
      <w:pPr>
        <w:ind w:firstLine="720"/>
        <w:jc w:val="both"/>
        <w:rPr>
          <w:sz w:val="24"/>
          <w:szCs w:val="24"/>
        </w:rPr>
      </w:pPr>
    </w:p>
    <w:p>
      <w:pPr>
        <w:ind w:firstLine="720"/>
        <w:jc w:val="both"/>
        <w:rPr>
          <w:sz w:val="24"/>
          <w:szCs w:val="24"/>
        </w:rPr>
      </w:pPr>
    </w:p>
    <w:p>
      <w:pPr>
        <w:pStyle w:val="4"/>
      </w:pPr>
      <w:r>
        <w:t>Standar Pengabdi</w:t>
      </w:r>
    </w:p>
    <w:p>
      <w:pPr>
        <w:ind w:left="-76"/>
        <w:jc w:val="both"/>
        <w:rPr>
          <w:sz w:val="24"/>
          <w:szCs w:val="24"/>
        </w:rPr>
      </w:pPr>
    </w:p>
    <w:p>
      <w:pPr>
        <w:pStyle w:val="5"/>
        <w:numPr>
          <w:ilvl w:val="0"/>
          <w:numId w:val="153"/>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7"/>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textAlignment w:val="top"/>
              <w:rPr>
                <w:sz w:val="24"/>
                <w:szCs w:val="24"/>
              </w:rPr>
            </w:pPr>
            <w:r>
              <w:rPr>
                <w:rFonts w:eastAsia="SimSun"/>
                <w:color w:val="000000"/>
                <w:sz w:val="24"/>
                <w:szCs w:val="24"/>
                <w:lang w:val="en-US" w:eastAsia="zh-CN" w:bidi="ar"/>
              </w:rPr>
              <w:t>UNAND menetapkan pelaksana PkM  memiliki penguasaan metodologi penerapan keilmuan yang sesuai dengan bidang keahlian, jenis kegiatan, serta tingkat kerumitan dan kedalaman sasaran kegiatan.</w:t>
            </w:r>
          </w:p>
        </w:tc>
        <w:tc>
          <w:tcPr>
            <w:tcW w:w="4675" w:type="dxa"/>
          </w:tcPr>
          <w:p>
            <w:pPr>
              <w:jc w:val="both"/>
              <w:textAlignment w:val="top"/>
              <w:rPr>
                <w:sz w:val="24"/>
                <w:szCs w:val="24"/>
              </w:rPr>
            </w:pPr>
            <w:r>
              <w:rPr>
                <w:rFonts w:eastAsia="SimSun"/>
                <w:color w:val="000000"/>
                <w:sz w:val="24"/>
                <w:szCs w:val="24"/>
                <w:lang w:val="en-US" w:eastAsia="zh-CN" w:bidi="ar"/>
              </w:rPr>
              <w:t xml:space="preserve">Ketua LPPM dan Dekan/Direktur Sekolah Pascasarjana menetapkan kelompok pelaksana PkM.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textAlignment w:val="top"/>
              <w:rPr>
                <w:sz w:val="24"/>
                <w:szCs w:val="24"/>
              </w:rPr>
            </w:pPr>
            <w:r>
              <w:rPr>
                <w:rFonts w:eastAsia="SimSun"/>
                <w:color w:val="000000"/>
                <w:sz w:val="24"/>
                <w:szCs w:val="24"/>
                <w:lang w:val="en-US" w:eastAsia="zh-CN" w:bidi="ar"/>
              </w:rPr>
              <w:t>UNAND membuat pedoman kode etik PkM dan mensosialisasikannya</w:t>
            </w:r>
          </w:p>
        </w:tc>
        <w:tc>
          <w:tcPr>
            <w:tcW w:w="4675" w:type="dxa"/>
          </w:tcPr>
          <w:p>
            <w:pPr>
              <w:jc w:val="both"/>
              <w:textAlignment w:val="top"/>
              <w:rPr>
                <w:sz w:val="24"/>
                <w:szCs w:val="24"/>
              </w:rPr>
            </w:pPr>
            <w:r>
              <w:rPr>
                <w:rFonts w:eastAsia="SimSun"/>
                <w:color w:val="000000"/>
                <w:sz w:val="24"/>
                <w:szCs w:val="24"/>
                <w:lang w:val="en-US" w:eastAsia="zh-CN" w:bidi="ar"/>
              </w:rPr>
              <w:t>Ketua LPPM memberikan sanksi bagi pelaksana  PkM yang mealnggar etik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textAlignment w:val="top"/>
              <w:rPr>
                <w:sz w:val="24"/>
                <w:szCs w:val="24"/>
              </w:rPr>
            </w:pPr>
            <w:r>
              <w:rPr>
                <w:rFonts w:eastAsia="SimSun"/>
                <w:color w:val="000000"/>
                <w:sz w:val="24"/>
                <w:szCs w:val="24"/>
                <w:lang w:val="en-US" w:eastAsia="zh-CN" w:bidi="ar"/>
              </w:rPr>
              <w:t>UNAND memfasilitasi peningkatan kemampuan pelaksana PkM dalam melaksanakan pengabdian, penulisan artikel, dan perolehan HAKI.</w:t>
            </w:r>
          </w:p>
        </w:tc>
        <w:tc>
          <w:tcPr>
            <w:tcW w:w="4675" w:type="dxa"/>
          </w:tcPr>
          <w:p>
            <w:pPr>
              <w:jc w:val="both"/>
              <w:textAlignment w:val="top"/>
              <w:rPr>
                <w:sz w:val="24"/>
                <w:szCs w:val="24"/>
              </w:rPr>
            </w:pPr>
            <w:r>
              <w:rPr>
                <w:rFonts w:eastAsia="SimSun"/>
                <w:color w:val="000000"/>
                <w:sz w:val="24"/>
                <w:szCs w:val="24"/>
                <w:lang w:val="en-US" w:eastAsia="zh-CN" w:bidi="ar"/>
              </w:rPr>
              <w:t>Rektor memberikan penghargaan kepada pelaksana PkM yang berprestasi.</w:t>
            </w:r>
          </w:p>
        </w:tc>
      </w:tr>
    </w:tbl>
    <w:p>
      <w:pPr>
        <w:jc w:val="both"/>
        <w:rPr>
          <w:sz w:val="24"/>
          <w:szCs w:val="24"/>
        </w:rPr>
      </w:pPr>
    </w:p>
    <w:p>
      <w:pPr>
        <w:pStyle w:val="5"/>
        <w:ind w:left="1460" w:leftChars="0" w:firstLineChars="0"/>
      </w:pPr>
      <w:r>
        <w:t>Indikator Standar</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Data Based dosen Pelaksana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Buku Kode Etik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Kriteria PkM berprestasi</w:t>
            </w:r>
          </w:p>
        </w:tc>
      </w:tr>
    </w:tbl>
    <w:p>
      <w:pPr>
        <w:pStyle w:val="3"/>
        <w:tabs>
          <w:tab w:val="left" w:pos="142"/>
        </w:tabs>
        <w:ind w:left="0"/>
        <w:jc w:val="both"/>
        <w:rPr>
          <w:sz w:val="24"/>
          <w:szCs w:val="24"/>
        </w:rPr>
      </w:pPr>
      <w:r>
        <w:rPr>
          <w:sz w:val="24"/>
          <w:szCs w:val="24"/>
        </w:rPr>
        <w:tab/>
      </w:r>
    </w:p>
    <w:p>
      <w:pPr>
        <w:pStyle w:val="5"/>
        <w:ind w:left="1460" w:leftChars="0" w:firstLineChars="0"/>
      </w:pPr>
      <w:r>
        <w:t>Strategi Pencapaian Standar</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Tersedia Sistem Informasi dosen yang telah melaksanakan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Sosialisasi Kode Etik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Pemberian reward setiap tahun bagi dosen pelaksana PkM</w:t>
            </w:r>
          </w:p>
        </w:tc>
      </w:tr>
    </w:tbl>
    <w:p>
      <w:pPr>
        <w:pStyle w:val="3"/>
        <w:tabs>
          <w:tab w:val="left" w:pos="142"/>
        </w:tabs>
        <w:ind w:left="0"/>
        <w:jc w:val="both"/>
        <w:rPr>
          <w:sz w:val="24"/>
          <w:szCs w:val="24"/>
        </w:rPr>
      </w:pPr>
      <w:r>
        <w:rPr>
          <w:sz w:val="24"/>
          <w:szCs w:val="24"/>
        </w:rPr>
        <w:tab/>
      </w: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Ketersediaan Sistem Informasi Terintegrasi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tcPr>
          <w:p>
            <w:pPr>
              <w:jc w:val="both"/>
              <w:textAlignment w:val="top"/>
              <w:rPr>
                <w:sz w:val="24"/>
                <w:szCs w:val="24"/>
              </w:rPr>
            </w:pPr>
            <w:r>
              <w:rPr>
                <w:rFonts w:eastAsia="SimSun"/>
                <w:color w:val="000000"/>
                <w:sz w:val="24"/>
                <w:szCs w:val="24"/>
                <w:lang w:val="en-US" w:eastAsia="zh-CN" w:bidi="ar"/>
              </w:rPr>
              <w:t>Jumlah dosen yang melanggar kode etik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tcPr>
          <w:p>
            <w:pPr>
              <w:jc w:val="both"/>
              <w:textAlignment w:val="top"/>
              <w:rPr>
                <w:sz w:val="24"/>
                <w:szCs w:val="24"/>
              </w:rPr>
            </w:pPr>
            <w:r>
              <w:rPr>
                <w:rFonts w:eastAsia="SimSun"/>
                <w:color w:val="000000"/>
                <w:sz w:val="24"/>
                <w:szCs w:val="24"/>
                <w:lang w:val="en-US" w:eastAsia="zh-CN" w:bidi="ar"/>
              </w:rPr>
              <w:t>Jumlah dosen yang menerima reword</w:t>
            </w:r>
          </w:p>
        </w:tc>
      </w:tr>
    </w:tbl>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9"/>
        <w:gridCol w:w="3082"/>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textAlignment w:val="top"/>
              <w:rPr>
                <w:sz w:val="24"/>
                <w:szCs w:val="24"/>
              </w:rPr>
            </w:pPr>
            <w:r>
              <w:rPr>
                <w:rFonts w:eastAsia="SimSun"/>
                <w:color w:val="000000"/>
                <w:sz w:val="24"/>
                <w:szCs w:val="24"/>
                <w:lang w:val="en-US" w:eastAsia="zh-CN" w:bidi="ar"/>
              </w:rPr>
              <w:t>Universitas</w:t>
            </w:r>
          </w:p>
        </w:tc>
        <w:tc>
          <w:tcPr>
            <w:tcW w:w="3117" w:type="dxa"/>
          </w:tcPr>
          <w:p>
            <w:pPr>
              <w:jc w:val="both"/>
              <w:textAlignment w:val="top"/>
              <w:rPr>
                <w:sz w:val="24"/>
                <w:szCs w:val="24"/>
              </w:rPr>
            </w:pPr>
            <w:r>
              <w:rPr>
                <w:rFonts w:eastAsia="SimSun"/>
                <w:color w:val="000000"/>
                <w:sz w:val="24"/>
                <w:szCs w:val="24"/>
                <w:lang w:val="en-US" w:eastAsia="zh-CN" w:bidi="ar"/>
              </w:rPr>
              <w:t>LPPM</w:t>
            </w:r>
          </w:p>
        </w:tc>
        <w:tc>
          <w:tcPr>
            <w:tcW w:w="3117" w:type="dxa"/>
          </w:tcPr>
          <w:p>
            <w:pPr>
              <w:jc w:val="both"/>
              <w:textAlignment w:val="top"/>
              <w:rPr>
                <w:sz w:val="24"/>
                <w:szCs w:val="24"/>
              </w:rPr>
            </w:pPr>
            <w:r>
              <w:rPr>
                <w:rFonts w:eastAsia="SimSun"/>
                <w:color w:val="000000"/>
                <w:sz w:val="24"/>
                <w:szCs w:val="24"/>
                <w:lang w:val="en-US" w:eastAsia="zh-CN" w:bidi="ar"/>
              </w:rPr>
              <w:t>LPMM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textAlignment w:val="top"/>
              <w:rPr>
                <w:sz w:val="24"/>
                <w:szCs w:val="24"/>
              </w:rPr>
            </w:pPr>
            <w:r>
              <w:rPr>
                <w:rFonts w:eastAsia="SimSun"/>
                <w:color w:val="000000"/>
                <w:sz w:val="24"/>
                <w:szCs w:val="24"/>
                <w:lang w:val="en-US" w:eastAsia="zh-CN" w:bidi="ar"/>
              </w:rPr>
              <w:t>Universitas</w:t>
            </w:r>
          </w:p>
        </w:tc>
        <w:tc>
          <w:tcPr>
            <w:tcW w:w="3117" w:type="dxa"/>
          </w:tcPr>
          <w:p>
            <w:pPr>
              <w:jc w:val="both"/>
              <w:textAlignment w:val="top"/>
              <w:rPr>
                <w:sz w:val="24"/>
                <w:szCs w:val="24"/>
              </w:rPr>
            </w:pPr>
            <w:r>
              <w:rPr>
                <w:rFonts w:eastAsia="SimSun"/>
                <w:color w:val="000000"/>
                <w:sz w:val="24"/>
                <w:szCs w:val="24"/>
                <w:lang w:val="en-US" w:eastAsia="zh-CN" w:bidi="ar"/>
              </w:rPr>
              <w:t>LPPM</w:t>
            </w:r>
          </w:p>
        </w:tc>
        <w:tc>
          <w:tcPr>
            <w:tcW w:w="3117" w:type="dxa"/>
          </w:tcPr>
          <w:p>
            <w:pPr>
              <w:jc w:val="both"/>
              <w:textAlignment w:val="top"/>
              <w:rPr>
                <w:sz w:val="24"/>
                <w:szCs w:val="24"/>
              </w:rPr>
            </w:pPr>
            <w:r>
              <w:rPr>
                <w:rFonts w:eastAsia="SimSun"/>
                <w:color w:val="000000"/>
                <w:sz w:val="24"/>
                <w:szCs w:val="24"/>
                <w:lang w:val="en-US" w:eastAsia="zh-CN" w:bidi="ar"/>
              </w:rPr>
              <w:t>Komisi Kode etik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textAlignment w:val="top"/>
              <w:rPr>
                <w:sz w:val="24"/>
                <w:szCs w:val="24"/>
              </w:rPr>
            </w:pPr>
            <w:r>
              <w:rPr>
                <w:rFonts w:eastAsia="SimSun"/>
                <w:color w:val="000000"/>
                <w:sz w:val="24"/>
                <w:szCs w:val="24"/>
                <w:lang w:val="en-US" w:eastAsia="zh-CN" w:bidi="ar"/>
              </w:rPr>
              <w:t>Universitas</w:t>
            </w:r>
          </w:p>
        </w:tc>
        <w:tc>
          <w:tcPr>
            <w:tcW w:w="3117" w:type="dxa"/>
          </w:tcPr>
          <w:p>
            <w:pPr>
              <w:jc w:val="both"/>
              <w:textAlignment w:val="top"/>
              <w:rPr>
                <w:sz w:val="24"/>
                <w:szCs w:val="24"/>
              </w:rPr>
            </w:pPr>
            <w:r>
              <w:rPr>
                <w:rFonts w:eastAsia="SimSun"/>
                <w:color w:val="000000"/>
                <w:sz w:val="24"/>
                <w:szCs w:val="24"/>
                <w:lang w:val="en-US" w:eastAsia="zh-CN" w:bidi="ar"/>
              </w:rPr>
              <w:t>LPPM</w:t>
            </w:r>
          </w:p>
        </w:tc>
        <w:tc>
          <w:tcPr>
            <w:tcW w:w="3117" w:type="dxa"/>
          </w:tcPr>
          <w:p>
            <w:pPr>
              <w:jc w:val="both"/>
              <w:textAlignment w:val="top"/>
              <w:rPr>
                <w:sz w:val="24"/>
                <w:szCs w:val="24"/>
              </w:rPr>
            </w:pPr>
            <w:r>
              <w:rPr>
                <w:rFonts w:eastAsia="SimSun"/>
                <w:color w:val="000000"/>
                <w:sz w:val="24"/>
                <w:szCs w:val="24"/>
                <w:lang w:val="en-US" w:eastAsia="zh-CN" w:bidi="ar"/>
              </w:rPr>
              <w:t>Sekretaris Universitas</w:t>
            </w:r>
          </w:p>
        </w:tc>
      </w:tr>
    </w:tbl>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pStyle w:val="4"/>
      </w:pPr>
      <w:r>
        <w:t>Standar Sarana Prasarana Pengabdian Kepada Masyarakat</w:t>
      </w:r>
    </w:p>
    <w:p>
      <w:pPr>
        <w:ind w:left="-76"/>
        <w:jc w:val="both"/>
        <w:rPr>
          <w:sz w:val="24"/>
          <w:szCs w:val="24"/>
        </w:rPr>
      </w:pPr>
    </w:p>
    <w:p>
      <w:pPr>
        <w:pStyle w:val="5"/>
        <w:numPr>
          <w:ilvl w:val="0"/>
          <w:numId w:val="154"/>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9"/>
        <w:gridCol w:w="4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restart"/>
          </w:tcPr>
          <w:p>
            <w:pPr>
              <w:jc w:val="both"/>
              <w:textAlignment w:val="top"/>
              <w:rPr>
                <w:sz w:val="24"/>
                <w:szCs w:val="24"/>
              </w:rPr>
            </w:pPr>
            <w:r>
              <w:rPr>
                <w:rFonts w:eastAsia="SimSun"/>
                <w:color w:val="000000"/>
                <w:sz w:val="24"/>
                <w:szCs w:val="24"/>
                <w:lang w:val="en-US" w:eastAsia="zh-CN" w:bidi="ar"/>
              </w:rPr>
              <w:t>UNAND menyediakan sarana dan prasarana yang memenuhi standar mutu untuk memfasilitasi pelaksanaan PkM</w:t>
            </w:r>
          </w:p>
        </w:tc>
        <w:tc>
          <w:tcPr>
            <w:tcW w:w="4675" w:type="dxa"/>
          </w:tcPr>
          <w:p>
            <w:pPr>
              <w:jc w:val="both"/>
              <w:textAlignment w:val="top"/>
              <w:rPr>
                <w:sz w:val="24"/>
                <w:szCs w:val="24"/>
              </w:rPr>
            </w:pPr>
            <w:r>
              <w:rPr>
                <w:rFonts w:eastAsia="SimSun"/>
                <w:color w:val="000000"/>
                <w:sz w:val="24"/>
                <w:szCs w:val="24"/>
                <w:lang w:val="en-US" w:eastAsia="zh-CN" w:bidi="ar"/>
              </w:rPr>
              <w:t>Rektor menyediakan sistem informasi terpadu terkait dengan sarana dan prasarana PkM yang ada di lingkungan UNAND untuk memudahkan akses bagi semua pihak yang membutuhkan.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continue"/>
          </w:tcPr>
          <w:p>
            <w:pPr>
              <w:jc w:val="both"/>
              <w:rPr>
                <w:sz w:val="24"/>
                <w:szCs w:val="24"/>
              </w:rPr>
            </w:pPr>
          </w:p>
        </w:tc>
        <w:tc>
          <w:tcPr>
            <w:tcW w:w="4675" w:type="dxa"/>
          </w:tcPr>
          <w:p>
            <w:pPr>
              <w:jc w:val="both"/>
              <w:textAlignment w:val="top"/>
              <w:rPr>
                <w:sz w:val="24"/>
                <w:szCs w:val="24"/>
              </w:rPr>
            </w:pPr>
            <w:r>
              <w:rPr>
                <w:rFonts w:eastAsia="SimSun"/>
                <w:color w:val="000000"/>
                <w:sz w:val="24"/>
                <w:szCs w:val="24"/>
                <w:lang w:val="en-US" w:eastAsia="zh-CN" w:bidi="ar"/>
              </w:rPr>
              <w:t>Rektor dan Dekan/Direktur Sekolah Pascasarjana menyediakan anggaran setiap tahun untuk pengadaan, pemeliharaan, dan perawatan sarana dan prasarana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continue"/>
          </w:tcPr>
          <w:p>
            <w:pPr>
              <w:jc w:val="both"/>
              <w:rPr>
                <w:sz w:val="24"/>
                <w:szCs w:val="24"/>
              </w:rPr>
            </w:pPr>
          </w:p>
        </w:tc>
        <w:tc>
          <w:tcPr>
            <w:tcW w:w="4675" w:type="dxa"/>
          </w:tcPr>
          <w:p>
            <w:pPr>
              <w:jc w:val="both"/>
              <w:textAlignment w:val="top"/>
              <w:rPr>
                <w:sz w:val="24"/>
                <w:szCs w:val="24"/>
              </w:rPr>
            </w:pPr>
            <w:r>
              <w:rPr>
                <w:rFonts w:eastAsia="SimSun"/>
                <w:color w:val="000000"/>
                <w:sz w:val="24"/>
                <w:szCs w:val="24"/>
                <w:lang w:val="en-US" w:eastAsia="zh-CN" w:bidi="ar"/>
              </w:rPr>
              <w:t xml:space="preserve">Rektor dan Dekan/Direktur Sekolah Pascasarjana mengangkat teknisi peralatan yang memenuhi kualifikasi dan kompetensi.  </w:t>
            </w:r>
          </w:p>
        </w:tc>
      </w:tr>
    </w:tbl>
    <w:p>
      <w:pPr>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Tersedia Sistem Informasi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Tersedia Anggaran Pemeliharaan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Tersedia Teknisi untuk perawatan sarana PkM</w:t>
            </w:r>
          </w:p>
        </w:tc>
      </w:tr>
    </w:tbl>
    <w:p>
      <w:pPr>
        <w:pStyle w:val="5"/>
        <w:ind w:left="1460" w:leftChars="0" w:firstLineChars="0"/>
      </w:pPr>
      <w:r>
        <w:t>Strategi Pencapaian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Sistem Informasi sarana dan prasarana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Peraturan rektor/Dekan tentang anggaran pemeliharaan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Peraturan rektor/Dekan tentang teknisi PkM</w:t>
            </w:r>
          </w:p>
        </w:tc>
      </w:tr>
    </w:tbl>
    <w:p>
      <w:pPr>
        <w:pStyle w:val="3"/>
        <w:tabs>
          <w:tab w:val="left" w:pos="142"/>
        </w:tabs>
        <w:ind w:left="0"/>
        <w:jc w:val="both"/>
        <w:rPr>
          <w:sz w:val="24"/>
          <w:szCs w:val="24"/>
        </w:rPr>
      </w:pP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Ketersediaan Sistem Informasi Terintegrasi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Peraturan Rektor/Dekan</w:t>
            </w:r>
          </w:p>
        </w:tc>
      </w:tr>
    </w:tbl>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4"/>
        <w:gridCol w:w="3089"/>
        <w:gridCol w:w="3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textAlignment w:val="top"/>
              <w:rPr>
                <w:sz w:val="24"/>
                <w:szCs w:val="24"/>
              </w:rPr>
            </w:pPr>
            <w:r>
              <w:rPr>
                <w:rFonts w:eastAsia="SimSun"/>
                <w:color w:val="000000"/>
                <w:sz w:val="24"/>
                <w:szCs w:val="24"/>
                <w:lang w:val="en-US" w:eastAsia="zh-CN" w:bidi="ar"/>
              </w:rPr>
              <w:t>Universitas</w:t>
            </w:r>
          </w:p>
        </w:tc>
        <w:tc>
          <w:tcPr>
            <w:tcW w:w="3117" w:type="dxa"/>
          </w:tcPr>
          <w:p>
            <w:pPr>
              <w:jc w:val="both"/>
              <w:textAlignment w:val="top"/>
              <w:rPr>
                <w:sz w:val="24"/>
                <w:szCs w:val="24"/>
              </w:rPr>
            </w:pPr>
            <w:r>
              <w:rPr>
                <w:rFonts w:eastAsia="SimSun"/>
                <w:color w:val="000000"/>
                <w:sz w:val="24"/>
                <w:szCs w:val="24"/>
                <w:lang w:val="en-US" w:eastAsia="zh-CN" w:bidi="ar"/>
              </w:rPr>
              <w:t>LPPM</w:t>
            </w:r>
          </w:p>
        </w:tc>
        <w:tc>
          <w:tcPr>
            <w:tcW w:w="3117" w:type="dxa"/>
          </w:tcPr>
          <w:p>
            <w:pPr>
              <w:jc w:val="both"/>
              <w:textAlignment w:val="top"/>
              <w:rPr>
                <w:sz w:val="24"/>
                <w:szCs w:val="24"/>
              </w:rPr>
            </w:pPr>
            <w:r>
              <w:rPr>
                <w:rFonts w:eastAsia="SimSun"/>
                <w:color w:val="000000"/>
                <w:sz w:val="24"/>
                <w:szCs w:val="24"/>
                <w:lang w:val="en-US" w:eastAsia="zh-CN" w:bidi="ar"/>
              </w:rPr>
              <w:t>LPMM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textAlignment w:val="top"/>
              <w:rPr>
                <w:sz w:val="24"/>
                <w:szCs w:val="24"/>
              </w:rPr>
            </w:pPr>
            <w:r>
              <w:rPr>
                <w:rFonts w:eastAsia="SimSun"/>
                <w:color w:val="000000"/>
                <w:sz w:val="24"/>
                <w:szCs w:val="24"/>
                <w:lang w:val="en-US" w:eastAsia="zh-CN" w:bidi="ar"/>
              </w:rPr>
              <w:t>Universitas</w:t>
            </w:r>
          </w:p>
        </w:tc>
        <w:tc>
          <w:tcPr>
            <w:tcW w:w="3117" w:type="dxa"/>
          </w:tcPr>
          <w:p>
            <w:pPr>
              <w:jc w:val="both"/>
              <w:textAlignment w:val="top"/>
              <w:rPr>
                <w:sz w:val="24"/>
                <w:szCs w:val="24"/>
              </w:rPr>
            </w:pPr>
            <w:r>
              <w:rPr>
                <w:rFonts w:eastAsia="SimSun"/>
                <w:color w:val="000000"/>
                <w:sz w:val="24"/>
                <w:szCs w:val="24"/>
                <w:lang w:val="en-US" w:eastAsia="zh-CN" w:bidi="ar"/>
              </w:rPr>
              <w:t>LPPM/Dekan/pasca</w:t>
            </w:r>
          </w:p>
        </w:tc>
        <w:tc>
          <w:tcPr>
            <w:tcW w:w="3117" w:type="dxa"/>
          </w:tcPr>
          <w:p>
            <w:pPr>
              <w:jc w:val="both"/>
              <w:textAlignment w:val="top"/>
              <w:rPr>
                <w:sz w:val="24"/>
                <w:szCs w:val="24"/>
              </w:rPr>
            </w:pPr>
            <w:r>
              <w:rPr>
                <w:rFonts w:eastAsia="SimSun"/>
                <w:color w:val="000000"/>
                <w:sz w:val="24"/>
                <w:szCs w:val="24"/>
                <w:lang w:val="en-US" w:eastAsia="zh-CN" w:bidi="ar"/>
              </w:rPr>
              <w:t>LPPM/Dekan/Pasca</w:t>
            </w:r>
          </w:p>
        </w:tc>
      </w:tr>
    </w:tbl>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pStyle w:val="4"/>
      </w:pPr>
      <w:r>
        <w:t>Standar Sarana Pengelolaan Pengabdian Kepada Masyarakat</w:t>
      </w:r>
    </w:p>
    <w:p>
      <w:pPr>
        <w:ind w:left="-76"/>
        <w:jc w:val="both"/>
        <w:rPr>
          <w:sz w:val="24"/>
          <w:szCs w:val="24"/>
        </w:rPr>
      </w:pPr>
    </w:p>
    <w:p>
      <w:pPr>
        <w:pStyle w:val="5"/>
        <w:numPr>
          <w:ilvl w:val="0"/>
          <w:numId w:val="155"/>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2"/>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textAlignment w:val="top"/>
              <w:rPr>
                <w:sz w:val="24"/>
                <w:szCs w:val="24"/>
              </w:rPr>
            </w:pPr>
            <w:r>
              <w:rPr>
                <w:rFonts w:eastAsia="SimSun"/>
                <w:color w:val="000000"/>
                <w:sz w:val="24"/>
                <w:szCs w:val="24"/>
                <w:lang w:val="en-US" w:eastAsia="zh-CN" w:bidi="ar"/>
              </w:rPr>
              <w:t>PERENCANAAN</w:t>
            </w:r>
          </w:p>
        </w:tc>
        <w:tc>
          <w:tcPr>
            <w:tcW w:w="4675"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restart"/>
          </w:tcPr>
          <w:p>
            <w:pPr>
              <w:jc w:val="both"/>
              <w:textAlignment w:val="top"/>
              <w:rPr>
                <w:sz w:val="24"/>
                <w:szCs w:val="24"/>
              </w:rPr>
            </w:pPr>
            <w:r>
              <w:rPr>
                <w:rFonts w:eastAsia="SimSun"/>
                <w:color w:val="000000"/>
                <w:sz w:val="24"/>
                <w:szCs w:val="24"/>
                <w:lang w:val="en-US" w:eastAsia="zh-CN" w:bidi="ar"/>
              </w:rPr>
              <w:t xml:space="preserve">UNAND menetapkan kebijakan alokasi anggaran PkM setiap tahun dan sistem penjaminan mutu PKM.  </w:t>
            </w:r>
          </w:p>
        </w:tc>
        <w:tc>
          <w:tcPr>
            <w:tcW w:w="4675" w:type="dxa"/>
          </w:tcPr>
          <w:p>
            <w:pPr>
              <w:jc w:val="both"/>
              <w:textAlignment w:val="top"/>
              <w:rPr>
                <w:sz w:val="24"/>
                <w:szCs w:val="24"/>
              </w:rPr>
            </w:pPr>
            <w:r>
              <w:rPr>
                <w:rFonts w:eastAsia="SimSun"/>
                <w:color w:val="000000"/>
                <w:sz w:val="24"/>
                <w:szCs w:val="24"/>
                <w:lang w:val="en-US" w:eastAsia="zh-CN" w:bidi="ar"/>
              </w:rPr>
              <w:t>Rektor dan Dekan/Direktur Sekolah Pascasarjana menetapkan kebijakan alokasi anggaran PkM setiap tahun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continue"/>
          </w:tcPr>
          <w:p>
            <w:pPr>
              <w:jc w:val="both"/>
              <w:rPr>
                <w:sz w:val="24"/>
                <w:szCs w:val="24"/>
              </w:rPr>
            </w:pPr>
          </w:p>
        </w:tc>
        <w:tc>
          <w:tcPr>
            <w:tcW w:w="4675" w:type="dxa"/>
          </w:tcPr>
          <w:p>
            <w:pPr>
              <w:jc w:val="both"/>
              <w:textAlignment w:val="top"/>
              <w:rPr>
                <w:sz w:val="24"/>
                <w:szCs w:val="24"/>
              </w:rPr>
            </w:pPr>
            <w:r>
              <w:rPr>
                <w:rFonts w:eastAsia="SimSun"/>
                <w:color w:val="000000"/>
                <w:sz w:val="24"/>
                <w:szCs w:val="24"/>
                <w:lang w:val="en-US" w:eastAsia="zh-CN" w:bidi="ar"/>
              </w:rPr>
              <w:t>Ketua LPPM menyusun dan mengembangkan sistem penjaminan mutu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textAlignment w:val="top"/>
              <w:rPr>
                <w:sz w:val="24"/>
                <w:szCs w:val="24"/>
              </w:rPr>
            </w:pPr>
            <w:r>
              <w:rPr>
                <w:rFonts w:eastAsia="SimSun"/>
                <w:color w:val="000000"/>
                <w:sz w:val="24"/>
                <w:szCs w:val="24"/>
                <w:lang w:val="en-US" w:eastAsia="zh-CN" w:bidi="ar"/>
              </w:rPr>
              <w:t>PELAKSANAAN</w:t>
            </w:r>
          </w:p>
        </w:tc>
        <w:tc>
          <w:tcPr>
            <w:tcW w:w="4675"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restart"/>
          </w:tcPr>
          <w:p>
            <w:pPr>
              <w:jc w:val="both"/>
              <w:textAlignment w:val="top"/>
              <w:rPr>
                <w:sz w:val="24"/>
                <w:szCs w:val="24"/>
              </w:rPr>
            </w:pPr>
            <w:r>
              <w:rPr>
                <w:rFonts w:eastAsia="SimSun"/>
                <w:color w:val="000000"/>
                <w:sz w:val="24"/>
                <w:szCs w:val="24"/>
                <w:lang w:val="en-US" w:eastAsia="zh-CN" w:bidi="ar"/>
              </w:rPr>
              <w:t>UNAND memastikan PkM dilakukan sesuai dengan standar mutu PkM.</w:t>
            </w:r>
          </w:p>
        </w:tc>
        <w:tc>
          <w:tcPr>
            <w:tcW w:w="4675" w:type="dxa"/>
          </w:tcPr>
          <w:p>
            <w:pPr>
              <w:jc w:val="both"/>
              <w:textAlignment w:val="top"/>
              <w:rPr>
                <w:sz w:val="24"/>
                <w:szCs w:val="24"/>
              </w:rPr>
            </w:pPr>
            <w:r>
              <w:rPr>
                <w:rFonts w:eastAsia="SimSun"/>
                <w:color w:val="000000"/>
                <w:sz w:val="24"/>
                <w:szCs w:val="24"/>
                <w:lang w:val="en-US" w:eastAsia="zh-CN" w:bidi="ar"/>
              </w:rPr>
              <w:t>Ketua LPPM dan Dekan/Direktur Sekolah Pascasarjana memastikan PkM  dilakukan sesuai dengan standar mutu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continue"/>
          </w:tcPr>
          <w:p>
            <w:pPr>
              <w:jc w:val="both"/>
              <w:rPr>
                <w:sz w:val="24"/>
                <w:szCs w:val="24"/>
              </w:rPr>
            </w:pPr>
          </w:p>
        </w:tc>
        <w:tc>
          <w:tcPr>
            <w:tcW w:w="4675" w:type="dxa"/>
          </w:tcPr>
          <w:p>
            <w:pPr>
              <w:jc w:val="both"/>
              <w:textAlignment w:val="top"/>
              <w:rPr>
                <w:sz w:val="24"/>
                <w:szCs w:val="24"/>
              </w:rPr>
            </w:pPr>
            <w:r>
              <w:rPr>
                <w:rFonts w:eastAsia="SimSun"/>
                <w:color w:val="000000"/>
                <w:sz w:val="24"/>
                <w:szCs w:val="24"/>
                <w:lang w:val="en-US" w:eastAsia="zh-CN" w:bidi="ar"/>
              </w:rPr>
              <w:t>Ketua LPPM menyampaikan laporan kinerja lembaga atau fungsi PkM dalam meyelengarakan program PkM melalui pangkalan data pendidikan tinggi.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textAlignment w:val="top"/>
              <w:rPr>
                <w:sz w:val="24"/>
                <w:szCs w:val="24"/>
              </w:rPr>
            </w:pPr>
            <w:r>
              <w:rPr>
                <w:rFonts w:eastAsia="SimSun"/>
                <w:color w:val="000000"/>
                <w:sz w:val="24"/>
                <w:szCs w:val="24"/>
                <w:lang w:val="en-US" w:eastAsia="zh-CN" w:bidi="ar"/>
              </w:rPr>
              <w:t>EVALUASI</w:t>
            </w:r>
          </w:p>
        </w:tc>
        <w:tc>
          <w:tcPr>
            <w:tcW w:w="4675"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restart"/>
          </w:tcPr>
          <w:p>
            <w:pPr>
              <w:jc w:val="both"/>
              <w:textAlignment w:val="top"/>
              <w:rPr>
                <w:sz w:val="24"/>
                <w:szCs w:val="24"/>
              </w:rPr>
            </w:pPr>
            <w:r>
              <w:rPr>
                <w:rFonts w:eastAsia="SimSun"/>
                <w:color w:val="000000"/>
                <w:sz w:val="24"/>
                <w:szCs w:val="24"/>
                <w:lang w:val="en-US" w:eastAsia="zh-CN" w:bidi="ar"/>
              </w:rPr>
              <w:t>UNAND melakukan monitoring dan evaluasi pelaksanaan PkM  dosen.</w:t>
            </w:r>
          </w:p>
        </w:tc>
        <w:tc>
          <w:tcPr>
            <w:tcW w:w="4675" w:type="dxa"/>
          </w:tcPr>
          <w:p>
            <w:pPr>
              <w:jc w:val="both"/>
              <w:textAlignment w:val="top"/>
              <w:rPr>
                <w:sz w:val="24"/>
                <w:szCs w:val="24"/>
              </w:rPr>
            </w:pPr>
            <w:r>
              <w:rPr>
                <w:rFonts w:eastAsia="SimSun"/>
                <w:color w:val="000000"/>
                <w:sz w:val="24"/>
                <w:szCs w:val="24"/>
                <w:lang w:val="en-US" w:eastAsia="zh-CN" w:bidi="ar"/>
              </w:rPr>
              <w:t>Ketua LPPM dan Dekan/Direktur Sekolah Pascasarjana melakukan monitoring internal kemajuan PkM  dosen.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continue"/>
          </w:tcPr>
          <w:p>
            <w:pPr>
              <w:jc w:val="both"/>
              <w:rPr>
                <w:sz w:val="24"/>
                <w:szCs w:val="24"/>
              </w:rPr>
            </w:pPr>
          </w:p>
        </w:tc>
        <w:tc>
          <w:tcPr>
            <w:tcW w:w="4675" w:type="dxa"/>
          </w:tcPr>
          <w:p>
            <w:pPr>
              <w:jc w:val="both"/>
              <w:textAlignment w:val="top"/>
              <w:rPr>
                <w:sz w:val="24"/>
                <w:szCs w:val="24"/>
              </w:rPr>
            </w:pPr>
            <w:r>
              <w:rPr>
                <w:rFonts w:eastAsia="SimSun"/>
                <w:color w:val="000000"/>
                <w:sz w:val="24"/>
                <w:szCs w:val="24"/>
                <w:lang w:val="en-US" w:eastAsia="zh-CN" w:bidi="ar"/>
              </w:rPr>
              <w:t>Ketua LPPM dan Dekan/Direktur Sekolah Pascasarjana melakukan audit mutu terhadap penyelenggaraan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continue"/>
          </w:tcPr>
          <w:p>
            <w:pPr>
              <w:jc w:val="both"/>
              <w:rPr>
                <w:sz w:val="24"/>
                <w:szCs w:val="24"/>
              </w:rPr>
            </w:pPr>
          </w:p>
        </w:tc>
        <w:tc>
          <w:tcPr>
            <w:tcW w:w="4675" w:type="dxa"/>
          </w:tcPr>
          <w:p>
            <w:pPr>
              <w:jc w:val="both"/>
              <w:textAlignment w:val="top"/>
              <w:rPr>
                <w:sz w:val="24"/>
                <w:szCs w:val="24"/>
              </w:rPr>
            </w:pPr>
            <w:r>
              <w:rPr>
                <w:rFonts w:eastAsia="SimSun"/>
                <w:color w:val="000000"/>
                <w:sz w:val="24"/>
                <w:szCs w:val="24"/>
                <w:lang w:val="en-US" w:eastAsia="zh-CN" w:bidi="ar"/>
              </w:rPr>
              <w:t>Ketua LP3M melakukan audit mutu kinerja LPPM terkait pengelolaan kegiatan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textAlignment w:val="top"/>
              <w:rPr>
                <w:sz w:val="24"/>
                <w:szCs w:val="24"/>
              </w:rPr>
            </w:pPr>
            <w:r>
              <w:rPr>
                <w:rFonts w:eastAsia="SimSun"/>
                <w:color w:val="000000"/>
                <w:sz w:val="24"/>
                <w:szCs w:val="24"/>
                <w:lang w:val="en-US" w:eastAsia="zh-CN" w:bidi="ar"/>
              </w:rPr>
              <w:t>PENGENDALIAN</w:t>
            </w:r>
          </w:p>
        </w:tc>
        <w:tc>
          <w:tcPr>
            <w:tcW w:w="4675"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restart"/>
          </w:tcPr>
          <w:p>
            <w:pPr>
              <w:jc w:val="both"/>
              <w:textAlignment w:val="top"/>
              <w:rPr>
                <w:sz w:val="24"/>
                <w:szCs w:val="24"/>
              </w:rPr>
            </w:pPr>
            <w:r>
              <w:rPr>
                <w:rFonts w:eastAsia="SimSun"/>
                <w:color w:val="000000"/>
                <w:sz w:val="24"/>
                <w:szCs w:val="24"/>
                <w:lang w:val="en-US" w:eastAsia="zh-CN" w:bidi="ar"/>
              </w:rPr>
              <w:t xml:space="preserve">UNAND mengindentifikasi penyebab ketidaksesuaian pelaksanaan PkM dengan standar mutu PkM dan menentukan tindak lanjut bagi dosen pengabdi. </w:t>
            </w:r>
          </w:p>
        </w:tc>
        <w:tc>
          <w:tcPr>
            <w:tcW w:w="4675" w:type="dxa"/>
          </w:tcPr>
          <w:p>
            <w:pPr>
              <w:jc w:val="both"/>
              <w:textAlignment w:val="top"/>
              <w:rPr>
                <w:sz w:val="24"/>
                <w:szCs w:val="24"/>
              </w:rPr>
            </w:pPr>
            <w:r>
              <w:rPr>
                <w:rFonts w:eastAsia="SimSun"/>
                <w:color w:val="000000"/>
                <w:sz w:val="24"/>
                <w:szCs w:val="24"/>
                <w:lang w:val="en-US" w:eastAsia="zh-CN" w:bidi="ar"/>
              </w:rPr>
              <w:t xml:space="preserve">Ketua LPPM dan Dekan/Direktur Sekolah Pascasarjana mengindentifikasi penyebab ketidaksesuaian pelaksanaan PkM dengan standar mutu PkM.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continue"/>
          </w:tcPr>
          <w:p>
            <w:pPr>
              <w:jc w:val="both"/>
              <w:rPr>
                <w:sz w:val="24"/>
                <w:szCs w:val="24"/>
              </w:rPr>
            </w:pPr>
          </w:p>
        </w:tc>
        <w:tc>
          <w:tcPr>
            <w:tcW w:w="4675" w:type="dxa"/>
          </w:tcPr>
          <w:p>
            <w:pPr>
              <w:jc w:val="both"/>
              <w:textAlignment w:val="top"/>
              <w:rPr>
                <w:sz w:val="24"/>
                <w:szCs w:val="24"/>
              </w:rPr>
            </w:pPr>
            <w:r>
              <w:rPr>
                <w:rFonts w:eastAsia="SimSun"/>
                <w:color w:val="000000"/>
                <w:sz w:val="24"/>
                <w:szCs w:val="24"/>
                <w:lang w:val="en-US" w:eastAsia="zh-CN" w:bidi="ar"/>
              </w:rPr>
              <w:t>Ketua Departemen/Ketua Program Studi mengindentifikasi penyebab ketidaksesuaian pelaksanaan PkM yang melibatkan mahasiswa dengan capaian pembelajaran.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continue"/>
          </w:tcPr>
          <w:p>
            <w:pPr>
              <w:jc w:val="both"/>
              <w:rPr>
                <w:sz w:val="24"/>
                <w:szCs w:val="24"/>
              </w:rPr>
            </w:pPr>
          </w:p>
        </w:tc>
        <w:tc>
          <w:tcPr>
            <w:tcW w:w="4675" w:type="dxa"/>
          </w:tcPr>
          <w:p>
            <w:pPr>
              <w:jc w:val="both"/>
              <w:textAlignment w:val="top"/>
              <w:rPr>
                <w:sz w:val="24"/>
                <w:szCs w:val="24"/>
              </w:rPr>
            </w:pPr>
            <w:r>
              <w:rPr>
                <w:rFonts w:eastAsia="SimSun"/>
                <w:color w:val="000000"/>
                <w:sz w:val="24"/>
                <w:szCs w:val="24"/>
                <w:lang w:val="en-US" w:eastAsia="zh-CN" w:bidi="ar"/>
              </w:rPr>
              <w:t>Ketua LPPM dan Dekan/Direktur Sekolah Pascasarjana memonitoring pelaksanaan tindak lanjut bagi dosen yang tidak memenuhi standar mutu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textAlignment w:val="top"/>
              <w:rPr>
                <w:sz w:val="24"/>
                <w:szCs w:val="24"/>
              </w:rPr>
            </w:pPr>
            <w:r>
              <w:rPr>
                <w:rFonts w:eastAsia="SimSun"/>
                <w:color w:val="000000"/>
                <w:sz w:val="24"/>
                <w:szCs w:val="24"/>
                <w:lang w:val="en-US" w:eastAsia="zh-CN" w:bidi="ar"/>
              </w:rPr>
              <w:t>PENINGKATAN</w:t>
            </w:r>
          </w:p>
        </w:tc>
        <w:tc>
          <w:tcPr>
            <w:tcW w:w="4675"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textAlignment w:val="top"/>
              <w:rPr>
                <w:sz w:val="24"/>
                <w:szCs w:val="24"/>
              </w:rPr>
            </w:pPr>
            <w:r>
              <w:rPr>
                <w:rFonts w:eastAsia="SimSun"/>
                <w:color w:val="000000"/>
                <w:sz w:val="24"/>
                <w:szCs w:val="24"/>
                <w:lang w:val="en-US" w:eastAsia="zh-CN" w:bidi="ar"/>
              </w:rPr>
              <w:t>UNAND meningkatkan standar mutu PkM secara berkelanjutan yang berorientasi pada tema PkM Nasional</w:t>
            </w:r>
          </w:p>
        </w:tc>
        <w:tc>
          <w:tcPr>
            <w:tcW w:w="4675" w:type="dxa"/>
          </w:tcPr>
          <w:p>
            <w:pPr>
              <w:jc w:val="both"/>
              <w:textAlignment w:val="top"/>
              <w:rPr>
                <w:sz w:val="24"/>
                <w:szCs w:val="24"/>
              </w:rPr>
            </w:pPr>
            <w:r>
              <w:rPr>
                <w:rFonts w:eastAsia="SimSun"/>
                <w:color w:val="000000"/>
                <w:sz w:val="24"/>
                <w:szCs w:val="24"/>
                <w:lang w:val="en-US" w:eastAsia="zh-CN" w:bidi="ar"/>
              </w:rPr>
              <w:t>Ketua LPPM dan Dekan/Direktur Sekolah Pascasarjana melakukan evaluasi terhadap ketercapaian standar mutu PkM.</w:t>
            </w:r>
          </w:p>
        </w:tc>
      </w:tr>
    </w:tbl>
    <w:p>
      <w:pPr>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Rasio antara dana PkM dari dana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Dokumen Kebijakan dan Standar Mutu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Monev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Sistim Informasi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Monev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Monev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Monev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Adanya Rapat Tinjauan Manajemen (RTM) untuk membahas ketidaksesuaian temuan dengan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Adanya Rapat Tinjauan Manajemen (RTM) untuk membahas ketidaksesuaian temuan dengan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Adanya mekanisme untuk menindaklanjuti ketidaksesuaian pelaksanaan PkM dengan standar mutu.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Adanya Rapat Tinjauan Manajemen (RTM) untuk membahas ketidaksesuaian temuan dengan standar.</w:t>
            </w:r>
          </w:p>
        </w:tc>
      </w:tr>
    </w:tbl>
    <w:p>
      <w:pPr>
        <w:pStyle w:val="3"/>
        <w:tabs>
          <w:tab w:val="left" w:pos="142"/>
        </w:tabs>
        <w:ind w:left="0"/>
        <w:jc w:val="both"/>
        <w:rPr>
          <w:sz w:val="24"/>
          <w:szCs w:val="24"/>
        </w:rPr>
      </w:pPr>
    </w:p>
    <w:p>
      <w:pPr>
        <w:pStyle w:val="5"/>
        <w:ind w:left="1460" w:leftChars="0" w:firstLineChars="0"/>
      </w:pPr>
      <w:r>
        <w:t>Strategi Pencapaian Standar</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Unand menetapkan rasio yang tepat untuk dana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Tersedia Dokumen Mutu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Pelaksanaan Monev secara berkala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Pelaksanaan Monev secara berkala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Pelaksanaan Monev secara berkala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Pelaksanaan Monev secara berkala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Agenda RTM secara berkala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Agenda RTM secara berkala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Pemberian reward dan punishment bagi dosen pelaksana PkM</w:t>
            </w:r>
          </w:p>
        </w:tc>
      </w:tr>
    </w:tbl>
    <w:p>
      <w:pPr>
        <w:pStyle w:val="3"/>
        <w:tabs>
          <w:tab w:val="left" w:pos="142"/>
        </w:tabs>
        <w:ind w:left="0"/>
        <w:jc w:val="both"/>
        <w:rPr>
          <w:sz w:val="24"/>
          <w:szCs w:val="24"/>
        </w:rPr>
      </w:pPr>
      <w:r>
        <w:rPr>
          <w:sz w:val="24"/>
          <w:szCs w:val="24"/>
        </w:rPr>
        <w:tab/>
      </w: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Persentase dana perawatan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Dokumen Mutu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Monitoring monev secara berkala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Monitoring monev secara berkala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Monitoring monev secara berkala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Laporan Rapat RTM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Laporan Rapat RTM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jc w:val="both"/>
              <w:textAlignment w:val="top"/>
              <w:rPr>
                <w:sz w:val="24"/>
                <w:szCs w:val="24"/>
              </w:rPr>
            </w:pPr>
            <w:r>
              <w:rPr>
                <w:rFonts w:eastAsia="SimSun"/>
                <w:color w:val="000000"/>
                <w:sz w:val="24"/>
                <w:szCs w:val="24"/>
                <w:lang w:val="en-US" w:eastAsia="zh-CN" w:bidi="ar"/>
              </w:rPr>
              <w:t>Pemberian rewad dan punishment</w:t>
            </w:r>
          </w:p>
        </w:tc>
      </w:tr>
    </w:tbl>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93"/>
        <w:gridCol w:w="2967"/>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3" w:type="dxa"/>
          </w:tcPr>
          <w:p>
            <w:pPr>
              <w:jc w:val="both"/>
              <w:textAlignment w:val="top"/>
              <w:rPr>
                <w:sz w:val="24"/>
                <w:szCs w:val="24"/>
              </w:rPr>
            </w:pPr>
            <w:r>
              <w:rPr>
                <w:rFonts w:eastAsia="SimSun"/>
                <w:color w:val="000000"/>
                <w:sz w:val="24"/>
                <w:szCs w:val="24"/>
                <w:lang w:val="en-US" w:eastAsia="zh-CN" w:bidi="ar"/>
              </w:rPr>
              <w:t>Universitas</w:t>
            </w:r>
          </w:p>
        </w:tc>
        <w:tc>
          <w:tcPr>
            <w:tcW w:w="2967" w:type="dxa"/>
          </w:tcPr>
          <w:p>
            <w:pPr>
              <w:jc w:val="both"/>
              <w:textAlignment w:val="top"/>
              <w:rPr>
                <w:sz w:val="24"/>
                <w:szCs w:val="24"/>
              </w:rPr>
            </w:pPr>
            <w:r>
              <w:rPr>
                <w:rFonts w:eastAsia="SimSun"/>
                <w:color w:val="000000"/>
                <w:sz w:val="24"/>
                <w:szCs w:val="24"/>
                <w:lang w:val="en-US" w:eastAsia="zh-CN" w:bidi="ar"/>
              </w:rPr>
              <w:t>LPPM</w:t>
            </w:r>
          </w:p>
        </w:tc>
        <w:tc>
          <w:tcPr>
            <w:tcW w:w="3056" w:type="dxa"/>
          </w:tcPr>
          <w:p>
            <w:pPr>
              <w:jc w:val="both"/>
              <w:textAlignment w:val="top"/>
              <w:rPr>
                <w:sz w:val="24"/>
                <w:szCs w:val="24"/>
              </w:rPr>
            </w:pPr>
            <w:r>
              <w:rPr>
                <w:rFonts w:eastAsia="SimSun"/>
                <w:color w:val="000000"/>
                <w:sz w:val="24"/>
                <w:szCs w:val="24"/>
                <w:lang w:val="en-US" w:eastAsia="zh-CN" w:bidi="ar"/>
              </w:rPr>
              <w:t>LPPM/Dekan/Pasca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3" w:type="dxa"/>
          </w:tcPr>
          <w:p>
            <w:pPr>
              <w:jc w:val="both"/>
              <w:textAlignment w:val="top"/>
              <w:rPr>
                <w:sz w:val="24"/>
                <w:szCs w:val="24"/>
              </w:rPr>
            </w:pPr>
            <w:r>
              <w:rPr>
                <w:rFonts w:eastAsia="SimSun"/>
                <w:color w:val="000000"/>
                <w:sz w:val="24"/>
                <w:szCs w:val="24"/>
                <w:lang w:val="en-US" w:eastAsia="zh-CN" w:bidi="ar"/>
              </w:rPr>
              <w:t>Universitas</w:t>
            </w:r>
          </w:p>
        </w:tc>
        <w:tc>
          <w:tcPr>
            <w:tcW w:w="2967" w:type="dxa"/>
          </w:tcPr>
          <w:p>
            <w:pPr>
              <w:jc w:val="both"/>
              <w:textAlignment w:val="top"/>
              <w:rPr>
                <w:sz w:val="24"/>
                <w:szCs w:val="24"/>
              </w:rPr>
            </w:pPr>
            <w:r>
              <w:rPr>
                <w:rFonts w:eastAsia="SimSun"/>
                <w:color w:val="000000"/>
                <w:sz w:val="24"/>
                <w:szCs w:val="24"/>
                <w:lang w:val="en-US" w:eastAsia="zh-CN" w:bidi="ar"/>
              </w:rPr>
              <w:t>LPPM</w:t>
            </w:r>
          </w:p>
        </w:tc>
        <w:tc>
          <w:tcPr>
            <w:tcW w:w="3056" w:type="dxa"/>
          </w:tcPr>
          <w:p>
            <w:pPr>
              <w:jc w:val="both"/>
              <w:textAlignment w:val="top"/>
              <w:rPr>
                <w:sz w:val="24"/>
                <w:szCs w:val="24"/>
              </w:rPr>
            </w:pPr>
            <w:r>
              <w:rPr>
                <w:rFonts w:eastAsia="SimSun"/>
                <w:color w:val="000000"/>
                <w:sz w:val="24"/>
                <w:szCs w:val="24"/>
                <w:lang w:val="en-US" w:eastAsia="zh-CN" w:bidi="ar"/>
              </w:rPr>
              <w:t>LPPM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3" w:type="dxa"/>
          </w:tcPr>
          <w:p>
            <w:pPr>
              <w:jc w:val="both"/>
              <w:textAlignment w:val="top"/>
              <w:rPr>
                <w:sz w:val="24"/>
                <w:szCs w:val="24"/>
              </w:rPr>
            </w:pPr>
            <w:r>
              <w:rPr>
                <w:rFonts w:eastAsia="SimSun"/>
                <w:color w:val="000000"/>
                <w:sz w:val="24"/>
                <w:szCs w:val="24"/>
                <w:lang w:val="en-US" w:eastAsia="zh-CN" w:bidi="ar"/>
              </w:rPr>
              <w:t>Universitas</w:t>
            </w:r>
          </w:p>
        </w:tc>
        <w:tc>
          <w:tcPr>
            <w:tcW w:w="2967" w:type="dxa"/>
          </w:tcPr>
          <w:p>
            <w:pPr>
              <w:jc w:val="both"/>
              <w:textAlignment w:val="top"/>
              <w:rPr>
                <w:sz w:val="24"/>
                <w:szCs w:val="24"/>
              </w:rPr>
            </w:pPr>
            <w:r>
              <w:rPr>
                <w:rFonts w:eastAsia="SimSun"/>
                <w:color w:val="000000"/>
                <w:sz w:val="24"/>
                <w:szCs w:val="24"/>
                <w:lang w:val="en-US" w:eastAsia="zh-CN" w:bidi="ar"/>
              </w:rPr>
              <w:t>LPPM</w:t>
            </w:r>
          </w:p>
        </w:tc>
        <w:tc>
          <w:tcPr>
            <w:tcW w:w="3056" w:type="dxa"/>
          </w:tcPr>
          <w:p>
            <w:pPr>
              <w:jc w:val="both"/>
              <w:textAlignment w:val="top"/>
              <w:rPr>
                <w:sz w:val="24"/>
                <w:szCs w:val="24"/>
              </w:rPr>
            </w:pPr>
            <w:r>
              <w:rPr>
                <w:rFonts w:eastAsia="SimSun"/>
                <w:color w:val="000000"/>
                <w:sz w:val="24"/>
                <w:szCs w:val="24"/>
                <w:lang w:val="en-US" w:eastAsia="zh-CN" w:bidi="ar"/>
              </w:rPr>
              <w:t>LPMM/Dekan/Pasca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3" w:type="dxa"/>
          </w:tcPr>
          <w:p>
            <w:pPr>
              <w:jc w:val="both"/>
              <w:textAlignment w:val="top"/>
              <w:rPr>
                <w:sz w:val="24"/>
                <w:szCs w:val="24"/>
              </w:rPr>
            </w:pPr>
            <w:r>
              <w:rPr>
                <w:rFonts w:eastAsia="SimSun"/>
                <w:color w:val="000000"/>
                <w:sz w:val="24"/>
                <w:szCs w:val="24"/>
                <w:lang w:val="en-US" w:eastAsia="zh-CN" w:bidi="ar"/>
              </w:rPr>
              <w:t>Universitas</w:t>
            </w:r>
          </w:p>
        </w:tc>
        <w:tc>
          <w:tcPr>
            <w:tcW w:w="2967" w:type="dxa"/>
          </w:tcPr>
          <w:p>
            <w:pPr>
              <w:jc w:val="both"/>
              <w:textAlignment w:val="top"/>
              <w:rPr>
                <w:sz w:val="24"/>
                <w:szCs w:val="24"/>
              </w:rPr>
            </w:pPr>
            <w:r>
              <w:rPr>
                <w:rFonts w:eastAsia="SimSun"/>
                <w:color w:val="000000"/>
                <w:sz w:val="24"/>
                <w:szCs w:val="24"/>
                <w:lang w:val="en-US" w:eastAsia="zh-CN" w:bidi="ar"/>
              </w:rPr>
              <w:t>LPMM</w:t>
            </w:r>
          </w:p>
        </w:tc>
        <w:tc>
          <w:tcPr>
            <w:tcW w:w="3056" w:type="dxa"/>
          </w:tcPr>
          <w:p>
            <w:pPr>
              <w:jc w:val="both"/>
              <w:textAlignment w:val="top"/>
              <w:rPr>
                <w:sz w:val="24"/>
                <w:szCs w:val="24"/>
              </w:rPr>
            </w:pPr>
            <w:r>
              <w:rPr>
                <w:rFonts w:eastAsia="SimSun"/>
                <w:color w:val="000000"/>
                <w:sz w:val="24"/>
                <w:szCs w:val="24"/>
                <w:lang w:val="en-US" w:eastAsia="zh-CN" w:bidi="ar"/>
              </w:rPr>
              <w:t>LPPM/Dekan/Pasca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3" w:type="dxa"/>
          </w:tcPr>
          <w:p>
            <w:pPr>
              <w:jc w:val="both"/>
              <w:textAlignment w:val="top"/>
              <w:rPr>
                <w:sz w:val="24"/>
                <w:szCs w:val="24"/>
              </w:rPr>
            </w:pPr>
            <w:r>
              <w:rPr>
                <w:rFonts w:eastAsia="SimSun"/>
                <w:color w:val="000000"/>
                <w:sz w:val="24"/>
                <w:szCs w:val="24"/>
                <w:lang w:val="en-US" w:eastAsia="zh-CN" w:bidi="ar"/>
              </w:rPr>
              <w:t>Universitas</w:t>
            </w:r>
          </w:p>
        </w:tc>
        <w:tc>
          <w:tcPr>
            <w:tcW w:w="2967" w:type="dxa"/>
          </w:tcPr>
          <w:p>
            <w:pPr>
              <w:jc w:val="both"/>
              <w:textAlignment w:val="top"/>
              <w:rPr>
                <w:sz w:val="24"/>
                <w:szCs w:val="24"/>
              </w:rPr>
            </w:pPr>
            <w:r>
              <w:rPr>
                <w:rFonts w:eastAsia="SimSun"/>
                <w:color w:val="000000"/>
                <w:sz w:val="24"/>
                <w:szCs w:val="24"/>
                <w:lang w:val="en-US" w:eastAsia="zh-CN" w:bidi="ar"/>
              </w:rPr>
              <w:t>LPPM</w:t>
            </w:r>
          </w:p>
        </w:tc>
        <w:tc>
          <w:tcPr>
            <w:tcW w:w="3056" w:type="dxa"/>
          </w:tcPr>
          <w:p>
            <w:pPr>
              <w:jc w:val="both"/>
              <w:textAlignment w:val="top"/>
              <w:rPr>
                <w:sz w:val="24"/>
                <w:szCs w:val="24"/>
              </w:rPr>
            </w:pPr>
            <w:r>
              <w:rPr>
                <w:rFonts w:eastAsia="SimSun"/>
                <w:color w:val="000000"/>
                <w:sz w:val="24"/>
                <w:szCs w:val="24"/>
                <w:lang w:val="en-US" w:eastAsia="zh-CN" w:bidi="ar"/>
              </w:rPr>
              <w:t>LPPM/Dekan/Pasca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3" w:type="dxa"/>
          </w:tcPr>
          <w:p>
            <w:pPr>
              <w:jc w:val="both"/>
              <w:textAlignment w:val="top"/>
              <w:rPr>
                <w:sz w:val="24"/>
                <w:szCs w:val="24"/>
              </w:rPr>
            </w:pPr>
            <w:r>
              <w:rPr>
                <w:rFonts w:eastAsia="SimSun"/>
                <w:color w:val="000000"/>
                <w:sz w:val="24"/>
                <w:szCs w:val="24"/>
                <w:lang w:val="en-US" w:eastAsia="zh-CN" w:bidi="ar"/>
              </w:rPr>
              <w:t>Universitas</w:t>
            </w:r>
          </w:p>
        </w:tc>
        <w:tc>
          <w:tcPr>
            <w:tcW w:w="2967" w:type="dxa"/>
          </w:tcPr>
          <w:p>
            <w:pPr>
              <w:jc w:val="both"/>
              <w:textAlignment w:val="top"/>
              <w:rPr>
                <w:sz w:val="24"/>
                <w:szCs w:val="24"/>
              </w:rPr>
            </w:pPr>
            <w:r>
              <w:rPr>
                <w:rFonts w:eastAsia="SimSun"/>
                <w:color w:val="000000"/>
                <w:sz w:val="24"/>
                <w:szCs w:val="24"/>
                <w:lang w:val="en-US" w:eastAsia="zh-CN" w:bidi="ar"/>
              </w:rPr>
              <w:t>LPPM</w:t>
            </w:r>
          </w:p>
        </w:tc>
        <w:tc>
          <w:tcPr>
            <w:tcW w:w="3056"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3" w:type="dxa"/>
          </w:tcPr>
          <w:p>
            <w:pPr>
              <w:jc w:val="both"/>
              <w:textAlignment w:val="top"/>
              <w:rPr>
                <w:sz w:val="24"/>
                <w:szCs w:val="24"/>
              </w:rPr>
            </w:pPr>
            <w:r>
              <w:rPr>
                <w:rFonts w:eastAsia="SimSun"/>
                <w:color w:val="000000"/>
                <w:sz w:val="24"/>
                <w:szCs w:val="24"/>
                <w:lang w:val="en-US" w:eastAsia="zh-CN" w:bidi="ar"/>
              </w:rPr>
              <w:t>Universitas</w:t>
            </w:r>
          </w:p>
        </w:tc>
        <w:tc>
          <w:tcPr>
            <w:tcW w:w="2967" w:type="dxa"/>
          </w:tcPr>
          <w:p>
            <w:pPr>
              <w:jc w:val="both"/>
              <w:textAlignment w:val="top"/>
              <w:rPr>
                <w:sz w:val="24"/>
                <w:szCs w:val="24"/>
              </w:rPr>
            </w:pPr>
            <w:r>
              <w:rPr>
                <w:rFonts w:eastAsia="SimSun"/>
                <w:color w:val="000000"/>
                <w:sz w:val="24"/>
                <w:szCs w:val="24"/>
                <w:lang w:val="en-US" w:eastAsia="zh-CN" w:bidi="ar"/>
              </w:rPr>
              <w:t>LPPM</w:t>
            </w:r>
          </w:p>
        </w:tc>
        <w:tc>
          <w:tcPr>
            <w:tcW w:w="3056"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3" w:type="dxa"/>
          </w:tcPr>
          <w:p>
            <w:pPr>
              <w:jc w:val="both"/>
              <w:textAlignment w:val="top"/>
              <w:rPr>
                <w:sz w:val="24"/>
                <w:szCs w:val="24"/>
              </w:rPr>
            </w:pPr>
            <w:r>
              <w:rPr>
                <w:rFonts w:eastAsia="SimSun"/>
                <w:color w:val="000000"/>
                <w:sz w:val="24"/>
                <w:szCs w:val="24"/>
                <w:lang w:val="en-US" w:eastAsia="zh-CN" w:bidi="ar"/>
              </w:rPr>
              <w:t>Universitas</w:t>
            </w:r>
          </w:p>
        </w:tc>
        <w:tc>
          <w:tcPr>
            <w:tcW w:w="2967" w:type="dxa"/>
          </w:tcPr>
          <w:p>
            <w:pPr>
              <w:jc w:val="both"/>
              <w:textAlignment w:val="top"/>
              <w:rPr>
                <w:sz w:val="24"/>
                <w:szCs w:val="24"/>
              </w:rPr>
            </w:pPr>
            <w:r>
              <w:rPr>
                <w:rFonts w:eastAsia="SimSun"/>
                <w:color w:val="000000"/>
                <w:sz w:val="24"/>
                <w:szCs w:val="24"/>
                <w:lang w:val="en-US" w:eastAsia="zh-CN" w:bidi="ar"/>
              </w:rPr>
              <w:t>LPPM</w:t>
            </w:r>
          </w:p>
        </w:tc>
        <w:tc>
          <w:tcPr>
            <w:tcW w:w="3056" w:type="dxa"/>
          </w:tcPr>
          <w:p>
            <w:pPr>
              <w:jc w:val="both"/>
              <w:textAlignment w:val="top"/>
              <w:rPr>
                <w:sz w:val="24"/>
                <w:szCs w:val="24"/>
              </w:rPr>
            </w:pPr>
            <w:r>
              <w:rPr>
                <w:rFonts w:eastAsia="SimSun"/>
                <w:color w:val="000000"/>
                <w:sz w:val="24"/>
                <w:szCs w:val="24"/>
                <w:lang w:val="en-US" w:eastAsia="zh-CN" w:bidi="ar"/>
              </w:rPr>
              <w:t>Sekretaris Universitas</w:t>
            </w:r>
          </w:p>
        </w:tc>
      </w:tr>
    </w:tbl>
    <w:p>
      <w:pPr>
        <w:jc w:val="both"/>
        <w:rPr>
          <w:sz w:val="24"/>
          <w:szCs w:val="24"/>
        </w:rPr>
      </w:pPr>
    </w:p>
    <w:p>
      <w:pPr>
        <w:pStyle w:val="4"/>
      </w:pPr>
      <w:r>
        <w:t>Standar Pendanaan dan Pembiayaan Pengabdian kepada Masyarakat</w:t>
      </w:r>
    </w:p>
    <w:p>
      <w:pPr>
        <w:ind w:left="-76"/>
        <w:jc w:val="both"/>
        <w:rPr>
          <w:sz w:val="24"/>
          <w:szCs w:val="24"/>
        </w:rPr>
      </w:pPr>
    </w:p>
    <w:p>
      <w:pPr>
        <w:pStyle w:val="5"/>
        <w:numPr>
          <w:ilvl w:val="0"/>
          <w:numId w:val="156"/>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9"/>
        <w:gridCol w:w="4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rPr>
                <w:sz w:val="24"/>
                <w:szCs w:val="24"/>
              </w:rPr>
            </w:pPr>
            <w:r>
              <w:rPr>
                <w:sz w:val="24"/>
                <w:szCs w:val="24"/>
              </w:rPr>
              <w:t>Pernyataan Standar</w:t>
            </w:r>
          </w:p>
        </w:tc>
        <w:tc>
          <w:tcPr>
            <w:tcW w:w="4675" w:type="dxa"/>
          </w:tcPr>
          <w:p>
            <w:pPr>
              <w:jc w:val="both"/>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restart"/>
          </w:tcPr>
          <w:p>
            <w:pPr>
              <w:jc w:val="both"/>
              <w:textAlignment w:val="top"/>
              <w:rPr>
                <w:sz w:val="24"/>
                <w:szCs w:val="24"/>
              </w:rPr>
            </w:pPr>
            <w:r>
              <w:rPr>
                <w:rFonts w:eastAsia="SimSun"/>
                <w:color w:val="000000"/>
                <w:sz w:val="24"/>
                <w:szCs w:val="24"/>
                <w:lang w:val="en-US" w:eastAsia="zh-CN" w:bidi="ar"/>
              </w:rPr>
              <w:t>UNAND menyediakan alokasi anggaran PkM setiap tahun baik dari sumber dana internal maupun dana sumber lainnya</w:t>
            </w:r>
          </w:p>
        </w:tc>
        <w:tc>
          <w:tcPr>
            <w:tcW w:w="4675" w:type="dxa"/>
          </w:tcPr>
          <w:p>
            <w:pPr>
              <w:jc w:val="both"/>
              <w:textAlignment w:val="top"/>
              <w:rPr>
                <w:sz w:val="24"/>
                <w:szCs w:val="24"/>
              </w:rPr>
            </w:pPr>
            <w:r>
              <w:rPr>
                <w:rFonts w:eastAsia="SimSun"/>
                <w:color w:val="000000"/>
                <w:sz w:val="24"/>
                <w:szCs w:val="24"/>
                <w:lang w:val="en-US" w:eastAsia="zh-CN" w:bidi="ar"/>
              </w:rPr>
              <w:t>Rektor dan Dekan/Direktur Sekolah Pascasarjana menyediakan alokasi anggaran PkM setiap tahun.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continue"/>
          </w:tcPr>
          <w:p>
            <w:pPr>
              <w:jc w:val="both"/>
              <w:rPr>
                <w:sz w:val="24"/>
                <w:szCs w:val="24"/>
              </w:rPr>
            </w:pPr>
          </w:p>
        </w:tc>
        <w:tc>
          <w:tcPr>
            <w:tcW w:w="4675" w:type="dxa"/>
          </w:tcPr>
          <w:p>
            <w:pPr>
              <w:jc w:val="both"/>
              <w:textAlignment w:val="top"/>
              <w:rPr>
                <w:sz w:val="24"/>
                <w:szCs w:val="24"/>
              </w:rPr>
            </w:pPr>
            <w:r>
              <w:rPr>
                <w:rFonts w:eastAsia="SimSun"/>
                <w:color w:val="000000"/>
                <w:sz w:val="24"/>
                <w:szCs w:val="24"/>
                <w:lang w:val="en-US" w:eastAsia="zh-CN" w:bidi="ar"/>
              </w:rPr>
              <w:t xml:space="preserve">Rektor dan Dekan/Direktur Sekolah Pascasarjana mencari sumber dana PkM selain dana PkM UNAND, Dikti dan Luar Negri.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continue"/>
          </w:tcPr>
          <w:p>
            <w:pPr>
              <w:jc w:val="both"/>
              <w:rPr>
                <w:sz w:val="24"/>
                <w:szCs w:val="24"/>
              </w:rPr>
            </w:pPr>
          </w:p>
        </w:tc>
        <w:tc>
          <w:tcPr>
            <w:tcW w:w="4675" w:type="dxa"/>
          </w:tcPr>
          <w:p>
            <w:pPr>
              <w:jc w:val="both"/>
              <w:textAlignment w:val="top"/>
              <w:rPr>
                <w:sz w:val="24"/>
                <w:szCs w:val="24"/>
              </w:rPr>
            </w:pPr>
            <w:r>
              <w:rPr>
                <w:rFonts w:eastAsia="SimSun"/>
                <w:color w:val="000000"/>
                <w:sz w:val="24"/>
                <w:szCs w:val="24"/>
                <w:lang w:val="en-US" w:eastAsia="zh-CN" w:bidi="ar"/>
              </w:rPr>
              <w:t>Ketua LPPM dan Dekan/Direktur Sekolah Pascasarjana mengalokasikan dana untuk peningkatan kapasitas pelaksana PkM, insentif publikasi ilmiah dan ilmiah populer, dan insentif  HAKI.</w:t>
            </w:r>
          </w:p>
        </w:tc>
      </w:tr>
    </w:tbl>
    <w:p>
      <w:pPr>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Alokasi dana untuk 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Alokasi dana untuk PkM di luar dana Unand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Alokasi dana untuk peningkatan pelaksanaan PkM</w:t>
            </w:r>
          </w:p>
        </w:tc>
      </w:tr>
    </w:tbl>
    <w:p>
      <w:pPr>
        <w:pStyle w:val="3"/>
        <w:tabs>
          <w:tab w:val="left" w:pos="142"/>
        </w:tabs>
        <w:ind w:left="0"/>
        <w:jc w:val="both"/>
        <w:rPr>
          <w:sz w:val="24"/>
          <w:szCs w:val="24"/>
        </w:rPr>
      </w:pPr>
    </w:p>
    <w:p>
      <w:pPr>
        <w:pStyle w:val="5"/>
        <w:ind w:left="1460" w:leftChars="0" w:firstLineChars="0"/>
      </w:pPr>
      <w:r>
        <w:t>Strategi Pencapaian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Unnad menetapkan Jumlah dana PkM perdosen per tahun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Unand menjalin kerjasama dengan pihak luar</w:t>
            </w:r>
          </w:p>
        </w:tc>
      </w:tr>
    </w:tbl>
    <w:p>
      <w:pPr>
        <w:pStyle w:val="3"/>
        <w:tabs>
          <w:tab w:val="left" w:pos="142"/>
        </w:tabs>
        <w:ind w:left="0"/>
        <w:jc w:val="both"/>
        <w:rPr>
          <w:sz w:val="24"/>
          <w:szCs w:val="24"/>
        </w:rPr>
      </w:pP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color w:val="000000"/>
                <w:sz w:val="24"/>
                <w:szCs w:val="24"/>
              </w:rPr>
            </w:pPr>
            <w:r>
              <w:rPr>
                <w:rFonts w:eastAsia="SimSun"/>
                <w:color w:val="000000"/>
                <w:sz w:val="24"/>
                <w:szCs w:val="24"/>
                <w:lang w:val="en-US" w:eastAsia="zh-CN" w:bidi="ar"/>
              </w:rPr>
              <w:t>5 Juta/ Dosen</w:t>
            </w:r>
          </w:p>
        </w:tc>
      </w:tr>
    </w:tbl>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0"/>
        <w:gridCol w:w="3084"/>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textAlignment w:val="top"/>
              <w:rPr>
                <w:sz w:val="24"/>
                <w:szCs w:val="24"/>
              </w:rPr>
            </w:pPr>
            <w:r>
              <w:rPr>
                <w:rFonts w:eastAsia="SimSun"/>
                <w:color w:val="000000"/>
                <w:sz w:val="24"/>
                <w:szCs w:val="24"/>
                <w:lang w:val="en-US" w:eastAsia="zh-CN" w:bidi="ar"/>
              </w:rPr>
              <w:t>Universitas Andalas</w:t>
            </w:r>
          </w:p>
        </w:tc>
        <w:tc>
          <w:tcPr>
            <w:tcW w:w="3117" w:type="dxa"/>
          </w:tcPr>
          <w:p>
            <w:pPr>
              <w:jc w:val="both"/>
              <w:textAlignment w:val="top"/>
              <w:rPr>
                <w:sz w:val="24"/>
                <w:szCs w:val="24"/>
              </w:rPr>
            </w:pPr>
            <w:r>
              <w:rPr>
                <w:rFonts w:eastAsia="SimSun"/>
                <w:color w:val="000000"/>
                <w:sz w:val="24"/>
                <w:szCs w:val="24"/>
                <w:lang w:val="en-US" w:eastAsia="zh-CN" w:bidi="ar"/>
              </w:rPr>
              <w:t>Dekan/Pasca</w:t>
            </w:r>
          </w:p>
        </w:tc>
        <w:tc>
          <w:tcPr>
            <w:tcW w:w="3117" w:type="dxa"/>
          </w:tcPr>
          <w:p>
            <w:pPr>
              <w:jc w:val="both"/>
              <w:textAlignment w:val="top"/>
              <w:rPr>
                <w:sz w:val="24"/>
                <w:szCs w:val="24"/>
              </w:rPr>
            </w:pPr>
            <w:r>
              <w:rPr>
                <w:rFonts w:eastAsia="SimSun"/>
                <w:color w:val="000000"/>
                <w:sz w:val="24"/>
                <w:szCs w:val="24"/>
                <w:lang w:val="en-US" w:eastAsia="zh-CN" w:bidi="ar"/>
              </w:rPr>
              <w:t>Prodi</w:t>
            </w:r>
          </w:p>
        </w:tc>
      </w:tr>
    </w:tbl>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pStyle w:val="4"/>
      </w:pPr>
      <w:r>
        <w:t xml:space="preserve">Standar </w:t>
      </w:r>
      <w:r>
        <w:rPr>
          <w:i/>
        </w:rPr>
        <w:t>Output</w:t>
      </w:r>
      <w:r>
        <w:t xml:space="preserve"> Pengabdian Kepada Masyarakat</w:t>
      </w:r>
    </w:p>
    <w:p>
      <w:pPr>
        <w:ind w:left="-76"/>
        <w:jc w:val="both"/>
        <w:rPr>
          <w:sz w:val="24"/>
          <w:szCs w:val="24"/>
        </w:rPr>
      </w:pPr>
    </w:p>
    <w:p>
      <w:pPr>
        <w:pStyle w:val="5"/>
        <w:numPr>
          <w:ilvl w:val="0"/>
          <w:numId w:val="157"/>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9"/>
        <w:gridCol w:w="4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textAlignment w:val="top"/>
              <w:rPr>
                <w:sz w:val="24"/>
                <w:szCs w:val="24"/>
              </w:rPr>
            </w:pPr>
            <w:r>
              <w:rPr>
                <w:rFonts w:eastAsia="SimSun"/>
                <w:color w:val="000000"/>
                <w:sz w:val="24"/>
                <w:szCs w:val="24"/>
                <w:lang w:val="en-US" w:eastAsia="zh-CN" w:bidi="ar"/>
              </w:rPr>
              <w:t>UNAND memiliki kebijakan tentang jenis dan jumlah target luaran pengabdian kepada masyarakat.</w:t>
            </w:r>
          </w:p>
        </w:tc>
        <w:tc>
          <w:tcPr>
            <w:tcW w:w="4675" w:type="dxa"/>
          </w:tcPr>
          <w:p>
            <w:pPr>
              <w:jc w:val="both"/>
              <w:textAlignment w:val="top"/>
              <w:rPr>
                <w:sz w:val="24"/>
                <w:szCs w:val="24"/>
              </w:rPr>
            </w:pPr>
            <w:r>
              <w:rPr>
                <w:rFonts w:eastAsia="SimSun"/>
                <w:color w:val="000000"/>
                <w:sz w:val="24"/>
                <w:szCs w:val="24"/>
                <w:lang w:val="en-US" w:eastAsia="zh-CN" w:bidi="ar"/>
              </w:rPr>
              <w:t>LPPM/Fakultas/Sekolah Pascasarjana menyusun rancangan kebijakan jenis luaran pengabdian pengabdian kepada masyarakat yang dapat dimanfaatkan oleh pemerintah dan DUDI baik lokal, Nasional dan Internasional</w:t>
            </w:r>
          </w:p>
        </w:tc>
      </w:tr>
    </w:tbl>
    <w:p>
      <w:pPr>
        <w:tabs>
          <w:tab w:val="left" w:pos="142"/>
        </w:tabs>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tcPr>
          <w:p>
            <w:pPr>
              <w:jc w:val="both"/>
              <w:textAlignment w:val="top"/>
              <w:rPr>
                <w:sz w:val="24"/>
                <w:szCs w:val="24"/>
              </w:rPr>
            </w:pPr>
            <w:r>
              <w:rPr>
                <w:rFonts w:eastAsia="SimSun"/>
                <w:color w:val="000000"/>
                <w:sz w:val="24"/>
                <w:szCs w:val="24"/>
                <w:lang w:val="en-US" w:eastAsia="zh-CN" w:bidi="ar"/>
              </w:rPr>
              <w:t>Realisasi Program PkM baik lokal, nasioanl dan Internasional</w:t>
            </w:r>
          </w:p>
        </w:tc>
      </w:tr>
    </w:tbl>
    <w:p>
      <w:pPr>
        <w:pStyle w:val="3"/>
        <w:tabs>
          <w:tab w:val="left" w:pos="142"/>
        </w:tabs>
        <w:ind w:left="0"/>
        <w:jc w:val="both"/>
        <w:rPr>
          <w:sz w:val="24"/>
          <w:szCs w:val="24"/>
        </w:rPr>
      </w:pPr>
    </w:p>
    <w:p>
      <w:pPr>
        <w:pStyle w:val="5"/>
        <w:ind w:left="1460" w:leftChars="0" w:firstLineChars="0"/>
      </w:pPr>
      <w:r>
        <w:rPr>
          <w:rStyle w:val="21"/>
        </w:rPr>
        <w:t>Strategi Pencapaian</w:t>
      </w:r>
      <w:r>
        <w:t xml:space="preserve">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Unand Menyediakan dana yang memadai untuk pelaksanaan PkM</w:t>
            </w:r>
          </w:p>
        </w:tc>
      </w:tr>
    </w:tbl>
    <w:p>
      <w:pPr>
        <w:pStyle w:val="3"/>
        <w:tabs>
          <w:tab w:val="left" w:pos="142"/>
        </w:tabs>
        <w:ind w:left="0"/>
        <w:jc w:val="both"/>
        <w:rPr>
          <w:sz w:val="24"/>
          <w:szCs w:val="24"/>
        </w:rPr>
      </w:pP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tcPr>
          <w:p>
            <w:pPr>
              <w:jc w:val="both"/>
              <w:textAlignment w:val="top"/>
              <w:rPr>
                <w:sz w:val="24"/>
                <w:szCs w:val="24"/>
              </w:rPr>
            </w:pPr>
            <w:r>
              <w:rPr>
                <w:rFonts w:eastAsia="SimSun"/>
                <w:color w:val="000000"/>
                <w:sz w:val="24"/>
                <w:szCs w:val="24"/>
                <w:lang w:val="en-US" w:eastAsia="zh-CN" w:bidi="ar"/>
              </w:rPr>
              <w:t>Jumlah luaran PKM</w:t>
            </w:r>
          </w:p>
        </w:tc>
      </w:tr>
    </w:tbl>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0"/>
        <w:gridCol w:w="3084"/>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textAlignment w:val="top"/>
              <w:rPr>
                <w:sz w:val="24"/>
                <w:szCs w:val="24"/>
              </w:rPr>
            </w:pPr>
            <w:r>
              <w:rPr>
                <w:rFonts w:eastAsia="SimSun"/>
                <w:color w:val="000000"/>
                <w:sz w:val="24"/>
                <w:szCs w:val="24"/>
                <w:lang w:val="en-US" w:eastAsia="zh-CN" w:bidi="ar"/>
              </w:rPr>
              <w:t>Universitas Andalas</w:t>
            </w:r>
          </w:p>
        </w:tc>
        <w:tc>
          <w:tcPr>
            <w:tcW w:w="3117" w:type="dxa"/>
          </w:tcPr>
          <w:p>
            <w:pPr>
              <w:jc w:val="both"/>
              <w:textAlignment w:val="top"/>
              <w:rPr>
                <w:sz w:val="24"/>
                <w:szCs w:val="24"/>
              </w:rPr>
            </w:pPr>
            <w:r>
              <w:rPr>
                <w:rFonts w:eastAsia="SimSun"/>
                <w:color w:val="000000"/>
                <w:sz w:val="24"/>
                <w:szCs w:val="24"/>
                <w:lang w:val="en-US" w:eastAsia="zh-CN" w:bidi="ar"/>
              </w:rPr>
              <w:t>Dekan/Pasca</w:t>
            </w:r>
          </w:p>
        </w:tc>
        <w:tc>
          <w:tcPr>
            <w:tcW w:w="3117" w:type="dxa"/>
          </w:tcPr>
          <w:p>
            <w:pPr>
              <w:jc w:val="both"/>
              <w:textAlignment w:val="top"/>
              <w:rPr>
                <w:sz w:val="24"/>
                <w:szCs w:val="24"/>
              </w:rPr>
            </w:pPr>
            <w:r>
              <w:rPr>
                <w:rFonts w:eastAsia="SimSun"/>
                <w:color w:val="000000"/>
                <w:sz w:val="24"/>
                <w:szCs w:val="24"/>
                <w:lang w:val="en-US" w:eastAsia="zh-CN" w:bidi="ar"/>
              </w:rPr>
              <w:t>Prodi</w:t>
            </w:r>
          </w:p>
        </w:tc>
      </w:tr>
    </w:tbl>
    <w:p>
      <w:pPr>
        <w:jc w:val="both"/>
        <w:rPr>
          <w:sz w:val="24"/>
          <w:szCs w:val="24"/>
        </w:rPr>
      </w:pPr>
    </w:p>
    <w:p>
      <w:pPr>
        <w:jc w:val="both"/>
        <w:rPr>
          <w:sz w:val="24"/>
          <w:szCs w:val="24"/>
        </w:rPr>
      </w:pPr>
    </w:p>
    <w:p>
      <w:pPr>
        <w:pStyle w:val="4"/>
      </w:pPr>
      <w:r>
        <w:t xml:space="preserve">Standar </w:t>
      </w:r>
      <w:r>
        <w:rPr>
          <w:i/>
        </w:rPr>
        <w:t>Outcomes</w:t>
      </w:r>
      <w:r>
        <w:t xml:space="preserve"> Pengabdian Kepada Masyarakat</w:t>
      </w:r>
    </w:p>
    <w:p>
      <w:pPr>
        <w:ind w:left="-76"/>
        <w:jc w:val="both"/>
        <w:rPr>
          <w:sz w:val="24"/>
          <w:szCs w:val="24"/>
        </w:rPr>
      </w:pPr>
    </w:p>
    <w:p>
      <w:pPr>
        <w:pStyle w:val="5"/>
        <w:numPr>
          <w:ilvl w:val="0"/>
          <w:numId w:val="158"/>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0"/>
        <w:gridCol w:w="4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textAlignment w:val="top"/>
              <w:rPr>
                <w:sz w:val="24"/>
                <w:szCs w:val="24"/>
              </w:rPr>
            </w:pPr>
            <w:r>
              <w:rPr>
                <w:rFonts w:eastAsia="SimSun"/>
                <w:color w:val="000000"/>
                <w:sz w:val="24"/>
                <w:szCs w:val="24"/>
                <w:lang w:val="en-US" w:eastAsia="zh-CN" w:bidi="ar"/>
              </w:rPr>
              <w:t>UNAND menetapkan target outcome pengabdian kepada masyarakat per tahun yang realistis dan terencana</w:t>
            </w:r>
          </w:p>
        </w:tc>
        <w:tc>
          <w:tcPr>
            <w:tcW w:w="4675" w:type="dxa"/>
          </w:tcPr>
          <w:p>
            <w:pPr>
              <w:jc w:val="both"/>
              <w:textAlignment w:val="top"/>
              <w:rPr>
                <w:sz w:val="24"/>
                <w:szCs w:val="24"/>
              </w:rPr>
            </w:pPr>
            <w:r>
              <w:rPr>
                <w:rFonts w:eastAsia="SimSun"/>
                <w:color w:val="000000"/>
                <w:sz w:val="24"/>
                <w:szCs w:val="24"/>
                <w:lang w:val="en-US" w:eastAsia="zh-CN" w:bidi="ar"/>
              </w:rPr>
              <w:t>Rektor UNAND menetapkan target pengabdian kepada masyarakat yang bermanfaat baik pemerintah dan DUDI baik secara Lokal, Nasional dan Internasional.</w:t>
            </w:r>
          </w:p>
        </w:tc>
      </w:tr>
    </w:tbl>
    <w:p>
      <w:pPr>
        <w:jc w:val="both"/>
        <w:rPr>
          <w:sz w:val="24"/>
          <w:szCs w:val="24"/>
        </w:rPr>
      </w:pPr>
    </w:p>
    <w:p>
      <w:pPr>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Realisasi PkM yang bermanfaat bagi Pemerintah dan Dudu baik lokal, nasional dan Internasional</w:t>
            </w:r>
          </w:p>
        </w:tc>
      </w:tr>
    </w:tbl>
    <w:p>
      <w:pPr>
        <w:pStyle w:val="3"/>
        <w:tabs>
          <w:tab w:val="left" w:pos="142"/>
        </w:tabs>
        <w:ind w:left="0"/>
        <w:jc w:val="both"/>
        <w:rPr>
          <w:sz w:val="24"/>
          <w:szCs w:val="24"/>
        </w:rPr>
      </w:pPr>
    </w:p>
    <w:p>
      <w:pPr>
        <w:pStyle w:val="5"/>
        <w:ind w:left="1460" w:leftChars="0" w:firstLineChars="0"/>
      </w:pPr>
      <w:r>
        <w:t>Strategi Pencapaian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UNAND menyediakan anggaran PkM yang cukup dan memberikan insentif yang memadai untuk dosen/peneliti yang memiliki prestasi.</w:t>
            </w:r>
          </w:p>
        </w:tc>
      </w:tr>
    </w:tbl>
    <w:p>
      <w:pPr>
        <w:pStyle w:val="3"/>
        <w:tabs>
          <w:tab w:val="left" w:pos="142"/>
        </w:tabs>
        <w:ind w:left="0"/>
        <w:jc w:val="both"/>
        <w:rPr>
          <w:sz w:val="24"/>
          <w:szCs w:val="24"/>
        </w:rPr>
      </w:pP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Jumlah luaran PkM yang terimplementasi baik lokal, nasional dan lokal</w:t>
            </w:r>
          </w:p>
        </w:tc>
      </w:tr>
    </w:tbl>
    <w:p>
      <w:pPr>
        <w:pStyle w:val="3"/>
        <w:tabs>
          <w:tab w:val="left" w:pos="142"/>
        </w:tabs>
        <w:ind w:left="0"/>
        <w:jc w:val="both"/>
        <w:rPr>
          <w:sz w:val="24"/>
          <w:szCs w:val="24"/>
        </w:rPr>
      </w:pPr>
    </w:p>
    <w:p>
      <w:pPr>
        <w:pStyle w:val="5"/>
        <w:ind w:left="1460" w:leftChars="0" w:firstLineChars="0"/>
      </w:pPr>
      <w:r>
        <w:t>Pelaksana Standar</w:t>
      </w:r>
      <w:r>
        <w:tab/>
      </w:r>
      <w:r>
        <w:tab/>
      </w:r>
    </w:p>
    <w:p>
      <w:pPr>
        <w:pStyle w:val="3"/>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9"/>
        <w:gridCol w:w="3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ind w:firstLine="720"/>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textAlignment w:val="top"/>
              <w:rPr>
                <w:sz w:val="24"/>
                <w:szCs w:val="24"/>
              </w:rPr>
            </w:pPr>
            <w:r>
              <w:rPr>
                <w:rFonts w:eastAsia="SimSun"/>
                <w:color w:val="000000"/>
                <w:sz w:val="24"/>
                <w:szCs w:val="24"/>
                <w:lang w:val="en-US" w:eastAsia="zh-CN" w:bidi="ar"/>
              </w:rPr>
              <w:t>Universitas Andalas</w:t>
            </w:r>
          </w:p>
        </w:tc>
        <w:tc>
          <w:tcPr>
            <w:tcW w:w="3117" w:type="dxa"/>
          </w:tcPr>
          <w:p>
            <w:pPr>
              <w:jc w:val="both"/>
              <w:textAlignment w:val="top"/>
              <w:rPr>
                <w:sz w:val="24"/>
                <w:szCs w:val="24"/>
              </w:rPr>
            </w:pPr>
            <w:r>
              <w:rPr>
                <w:rFonts w:eastAsia="SimSun"/>
                <w:color w:val="000000"/>
                <w:sz w:val="24"/>
                <w:szCs w:val="24"/>
                <w:lang w:val="en-US" w:eastAsia="zh-CN" w:bidi="ar"/>
              </w:rPr>
              <w:t>Dekan/Pasca</w:t>
            </w:r>
          </w:p>
        </w:tc>
        <w:tc>
          <w:tcPr>
            <w:tcW w:w="3117" w:type="dxa"/>
          </w:tcPr>
          <w:p>
            <w:pPr>
              <w:jc w:val="both"/>
              <w:textAlignment w:val="top"/>
              <w:rPr>
                <w:sz w:val="24"/>
                <w:szCs w:val="24"/>
              </w:rPr>
            </w:pPr>
            <w:r>
              <w:rPr>
                <w:rFonts w:eastAsia="SimSun"/>
                <w:color w:val="000000"/>
                <w:sz w:val="24"/>
                <w:szCs w:val="24"/>
                <w:lang w:val="en-US" w:eastAsia="zh-CN" w:bidi="ar"/>
              </w:rPr>
              <w:t>Prodi</w:t>
            </w:r>
          </w:p>
        </w:tc>
      </w:tr>
    </w:tbl>
    <w:p>
      <w:pPr>
        <w:jc w:val="both"/>
        <w:rPr>
          <w:sz w:val="24"/>
          <w:szCs w:val="24"/>
        </w:rPr>
      </w:pPr>
    </w:p>
    <w:p>
      <w:pPr>
        <w:jc w:val="both"/>
        <w:rPr>
          <w:sz w:val="24"/>
          <w:szCs w:val="24"/>
        </w:rPr>
      </w:pPr>
    </w:p>
    <w:p>
      <w:pPr>
        <w:pStyle w:val="4"/>
      </w:pPr>
      <w:r>
        <w:rPr>
          <w:lang w:val="en-US"/>
        </w:rPr>
        <w:t xml:space="preserve"> </w:t>
      </w:r>
      <w:r>
        <w:t xml:space="preserve">Standar </w:t>
      </w:r>
      <w:r>
        <w:rPr>
          <w:i/>
        </w:rPr>
        <w:t>Impact</w:t>
      </w:r>
      <w:r>
        <w:t xml:space="preserve"> Pengabdian Kepada Masyarakat</w:t>
      </w:r>
    </w:p>
    <w:p>
      <w:pPr>
        <w:ind w:left="-76"/>
        <w:jc w:val="both"/>
        <w:rPr>
          <w:sz w:val="24"/>
          <w:szCs w:val="24"/>
        </w:rPr>
      </w:pPr>
    </w:p>
    <w:p>
      <w:pPr>
        <w:pStyle w:val="5"/>
        <w:numPr>
          <w:ilvl w:val="0"/>
          <w:numId w:val="159"/>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8"/>
        <w:gridCol w:w="4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textAlignment w:val="top"/>
              <w:rPr>
                <w:sz w:val="24"/>
                <w:szCs w:val="24"/>
              </w:rPr>
            </w:pPr>
            <w:r>
              <w:rPr>
                <w:rFonts w:eastAsia="SimSun"/>
                <w:color w:val="000000"/>
                <w:sz w:val="24"/>
                <w:szCs w:val="24"/>
                <w:lang w:val="en-US" w:eastAsia="zh-CN" w:bidi="ar"/>
              </w:rPr>
              <w:t xml:space="preserve">UNAND menetapkan kriteria dan indikator Impact Pengabdian kepada mas </w:t>
            </w:r>
          </w:p>
        </w:tc>
        <w:tc>
          <w:tcPr>
            <w:tcW w:w="4675" w:type="dxa"/>
          </w:tcPr>
          <w:p>
            <w:pPr>
              <w:jc w:val="both"/>
              <w:textAlignment w:val="top"/>
              <w:rPr>
                <w:sz w:val="24"/>
                <w:szCs w:val="24"/>
              </w:rPr>
            </w:pPr>
            <w:r>
              <w:rPr>
                <w:rFonts w:eastAsia="SimSun"/>
                <w:color w:val="000000"/>
                <w:sz w:val="24"/>
                <w:szCs w:val="24"/>
                <w:lang w:val="en-US" w:eastAsia="zh-CN" w:bidi="ar"/>
              </w:rPr>
              <w:t>Ketua LPPM dan Dekan/Direktur Sekolah Pascasarjana menetapkan kriteria dan indikator tentang Impact Pengabdian kepada masyarakat</w:t>
            </w:r>
          </w:p>
        </w:tc>
      </w:tr>
    </w:tbl>
    <w:p>
      <w:pPr>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color w:val="000000"/>
                <w:sz w:val="24"/>
                <w:szCs w:val="24"/>
              </w:rPr>
            </w:pPr>
            <w:r>
              <w:rPr>
                <w:rFonts w:eastAsia="SimSun"/>
                <w:color w:val="000000"/>
                <w:sz w:val="24"/>
                <w:szCs w:val="24"/>
                <w:lang w:val="en-US" w:eastAsia="zh-CN" w:bidi="ar"/>
              </w:rPr>
              <w:t>Realisasi Program PkM yang memberikan inpact atau manfaat yang besar baik lokal, nasioanl dan Internasional</w:t>
            </w:r>
          </w:p>
        </w:tc>
      </w:tr>
    </w:tbl>
    <w:p>
      <w:pPr>
        <w:pStyle w:val="3"/>
        <w:tabs>
          <w:tab w:val="left" w:pos="142"/>
        </w:tabs>
        <w:ind w:left="0"/>
        <w:jc w:val="both"/>
        <w:rPr>
          <w:sz w:val="24"/>
          <w:szCs w:val="24"/>
        </w:rPr>
      </w:pPr>
    </w:p>
    <w:p>
      <w:pPr>
        <w:pStyle w:val="5"/>
        <w:ind w:left="1460" w:leftChars="0" w:firstLineChars="0"/>
      </w:pPr>
      <w:r>
        <w:t>Strategi Pencapaian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color w:val="000000"/>
                <w:sz w:val="24"/>
                <w:szCs w:val="24"/>
              </w:rPr>
            </w:pPr>
            <w:r>
              <w:rPr>
                <w:rFonts w:eastAsia="SimSun"/>
                <w:color w:val="000000"/>
                <w:sz w:val="24"/>
                <w:szCs w:val="24"/>
                <w:lang w:val="en-US" w:eastAsia="zh-CN" w:bidi="ar"/>
              </w:rPr>
              <w:t>Unand mempromosikan dan menyebarluaskan PkM yang memberikan impact kepada masyarakat</w:t>
            </w:r>
          </w:p>
        </w:tc>
      </w:tr>
    </w:tbl>
    <w:p>
      <w:pPr>
        <w:pStyle w:val="3"/>
        <w:tabs>
          <w:tab w:val="left" w:pos="142"/>
        </w:tabs>
        <w:ind w:left="0"/>
        <w:jc w:val="both"/>
        <w:rPr>
          <w:sz w:val="24"/>
          <w:szCs w:val="24"/>
        </w:rPr>
      </w:pP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color w:val="000000"/>
                <w:sz w:val="24"/>
                <w:szCs w:val="24"/>
              </w:rPr>
            </w:pPr>
            <w:r>
              <w:rPr>
                <w:rFonts w:eastAsia="SimSun"/>
                <w:color w:val="000000"/>
                <w:sz w:val="24"/>
                <w:szCs w:val="24"/>
                <w:lang w:val="en-US" w:eastAsia="zh-CN" w:bidi="ar"/>
              </w:rPr>
              <w:t>Jumlah PkM yang berimpact besar bagi masyarakat</w:t>
            </w:r>
          </w:p>
        </w:tc>
      </w:tr>
    </w:tbl>
    <w:p>
      <w:pPr>
        <w:pStyle w:val="3"/>
        <w:tabs>
          <w:tab w:val="left" w:pos="142"/>
        </w:tabs>
        <w:ind w:left="0"/>
        <w:jc w:val="both"/>
        <w:rPr>
          <w:sz w:val="24"/>
          <w:szCs w:val="24"/>
        </w:rPr>
      </w:pPr>
    </w:p>
    <w:p>
      <w:pPr>
        <w:pStyle w:val="5"/>
        <w:ind w:left="1460" w:leftChars="0" w:firstLineChars="0"/>
      </w:pPr>
      <w:r>
        <w:t>Pelaksana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0"/>
        <w:gridCol w:w="3084"/>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textAlignment w:val="top"/>
              <w:rPr>
                <w:sz w:val="24"/>
                <w:szCs w:val="24"/>
              </w:rPr>
            </w:pPr>
            <w:r>
              <w:rPr>
                <w:rFonts w:eastAsia="SimSun"/>
                <w:color w:val="000000"/>
                <w:sz w:val="24"/>
                <w:szCs w:val="24"/>
                <w:lang w:val="en-US" w:eastAsia="zh-CN" w:bidi="ar"/>
              </w:rPr>
              <w:t>Universitas Andalas</w:t>
            </w:r>
          </w:p>
        </w:tc>
        <w:tc>
          <w:tcPr>
            <w:tcW w:w="3117" w:type="dxa"/>
          </w:tcPr>
          <w:p>
            <w:pPr>
              <w:jc w:val="both"/>
              <w:textAlignment w:val="top"/>
              <w:rPr>
                <w:sz w:val="24"/>
                <w:szCs w:val="24"/>
              </w:rPr>
            </w:pPr>
            <w:r>
              <w:rPr>
                <w:rFonts w:eastAsia="SimSun"/>
                <w:color w:val="000000"/>
                <w:sz w:val="24"/>
                <w:szCs w:val="24"/>
                <w:lang w:val="en-US" w:eastAsia="zh-CN" w:bidi="ar"/>
              </w:rPr>
              <w:t>Dekan/Pasca</w:t>
            </w:r>
          </w:p>
        </w:tc>
        <w:tc>
          <w:tcPr>
            <w:tcW w:w="3117" w:type="dxa"/>
          </w:tcPr>
          <w:p>
            <w:pPr>
              <w:jc w:val="both"/>
              <w:textAlignment w:val="top"/>
              <w:rPr>
                <w:sz w:val="24"/>
                <w:szCs w:val="24"/>
              </w:rPr>
            </w:pPr>
            <w:r>
              <w:rPr>
                <w:rFonts w:eastAsia="SimSun"/>
                <w:color w:val="000000"/>
                <w:sz w:val="24"/>
                <w:szCs w:val="24"/>
                <w:lang w:val="en-US" w:eastAsia="zh-CN" w:bidi="ar"/>
              </w:rPr>
              <w:t>Prodi</w:t>
            </w:r>
          </w:p>
        </w:tc>
      </w:tr>
    </w:tbl>
    <w:p>
      <w:pPr>
        <w:jc w:val="both"/>
        <w:rPr>
          <w:b/>
          <w:bCs/>
          <w:sz w:val="24"/>
          <w:szCs w:val="24"/>
          <w:lang w:val="en-US"/>
        </w:rPr>
      </w:pPr>
    </w:p>
    <w:p>
      <w:pPr>
        <w:jc w:val="both"/>
        <w:rPr>
          <w:b/>
          <w:bCs/>
          <w:sz w:val="24"/>
          <w:szCs w:val="24"/>
          <w:lang w:val="en-US"/>
        </w:rPr>
      </w:pPr>
    </w:p>
    <w:p>
      <w:pPr>
        <w:jc w:val="both"/>
        <w:rPr>
          <w:b/>
          <w:bCs/>
          <w:sz w:val="24"/>
          <w:szCs w:val="24"/>
          <w:lang w:val="en-US"/>
        </w:rPr>
      </w:pPr>
    </w:p>
    <w:p>
      <w:pPr>
        <w:tabs>
          <w:tab w:val="left" w:pos="2680"/>
        </w:tabs>
        <w:jc w:val="both"/>
        <w:rPr>
          <w:b/>
          <w:bCs/>
          <w:sz w:val="24"/>
          <w:szCs w:val="24"/>
          <w:lang w:val="en-US"/>
        </w:rPr>
      </w:pPr>
      <w:r>
        <w:rPr>
          <w:b/>
          <w:bCs/>
          <w:sz w:val="24"/>
          <w:szCs w:val="24"/>
          <w:lang w:val="en-US"/>
        </w:rPr>
        <w:tab/>
      </w:r>
    </w:p>
    <w:p>
      <w:pPr>
        <w:tabs>
          <w:tab w:val="left" w:pos="2680"/>
        </w:tabs>
        <w:jc w:val="both"/>
        <w:rPr>
          <w:b/>
          <w:bCs/>
          <w:sz w:val="24"/>
          <w:szCs w:val="24"/>
          <w:lang w:val="en-US"/>
        </w:rPr>
      </w:pPr>
    </w:p>
    <w:p>
      <w:pPr>
        <w:tabs>
          <w:tab w:val="left" w:pos="2680"/>
        </w:tabs>
        <w:jc w:val="both"/>
        <w:rPr>
          <w:b/>
          <w:bCs/>
          <w:sz w:val="24"/>
          <w:szCs w:val="24"/>
          <w:lang w:val="en-US"/>
        </w:rPr>
      </w:pPr>
    </w:p>
    <w:p>
      <w:pPr>
        <w:jc w:val="both"/>
        <w:rPr>
          <w:b/>
          <w:bCs/>
          <w:sz w:val="24"/>
          <w:szCs w:val="24"/>
          <w:lang w:val="en-US"/>
        </w:rPr>
      </w:pPr>
    </w:p>
    <w:p>
      <w:pPr>
        <w:pStyle w:val="19"/>
        <w:rPr>
          <w:lang w:val="en-US"/>
        </w:rPr>
      </w:pPr>
      <w:r>
        <w:rPr>
          <w:lang w:val="en-US"/>
        </w:rPr>
        <w:t>STANDAR MUTU NON AKADEMIK</w:t>
      </w:r>
    </w:p>
    <w:p>
      <w:pPr>
        <w:jc w:val="both"/>
        <w:rPr>
          <w:b/>
          <w:bCs/>
          <w:sz w:val="24"/>
          <w:szCs w:val="24"/>
          <w:lang w:val="en-US"/>
        </w:rPr>
      </w:pPr>
    </w:p>
    <w:p>
      <w:pPr>
        <w:pStyle w:val="2"/>
        <w:numPr>
          <w:ilvl w:val="0"/>
          <w:numId w:val="160"/>
        </w:numPr>
      </w:pPr>
      <w:r>
        <w:t xml:space="preserve">STANDAR VISI DAN MISI </w:t>
      </w:r>
    </w:p>
    <w:p>
      <w:pPr>
        <w:pStyle w:val="3"/>
        <w:ind w:left="284"/>
        <w:jc w:val="both"/>
        <w:rPr>
          <w:sz w:val="24"/>
          <w:szCs w:val="24"/>
        </w:rPr>
      </w:pPr>
    </w:p>
    <w:p>
      <w:pPr>
        <w:pStyle w:val="4"/>
        <w:numPr>
          <w:ilvl w:val="0"/>
          <w:numId w:val="161"/>
        </w:numPr>
      </w:pPr>
      <w:r>
        <w:t>Standar Visi</w:t>
      </w:r>
      <w:r>
        <w:rPr>
          <w:lang w:val="en-US"/>
        </w:rPr>
        <w:t>,</w:t>
      </w:r>
      <w:r>
        <w:t xml:space="preserve"> Misi</w:t>
      </w:r>
      <w:r>
        <w:rPr>
          <w:lang w:val="en-US"/>
        </w:rPr>
        <w:t>,</w:t>
      </w:r>
      <w:r>
        <w:t xml:space="preserve"> dan Tujuan</w:t>
      </w:r>
    </w:p>
    <w:p>
      <w:pPr>
        <w:ind w:left="-76"/>
        <w:jc w:val="both"/>
        <w:rPr>
          <w:sz w:val="24"/>
          <w:szCs w:val="24"/>
        </w:rPr>
      </w:pPr>
    </w:p>
    <w:p>
      <w:pPr>
        <w:pStyle w:val="5"/>
        <w:numPr>
          <w:ilvl w:val="0"/>
          <w:numId w:val="162"/>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w:t>
      </w:r>
      <w:r>
        <w:rPr>
          <w:rStyle w:val="21"/>
        </w:rPr>
        <w:t>a</w:t>
      </w:r>
      <w:r>
        <w:t>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4"/>
        <w:gridCol w:w="4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4" w:type="dxa"/>
          </w:tcPr>
          <w:p>
            <w:pPr>
              <w:jc w:val="center"/>
              <w:rPr>
                <w:sz w:val="24"/>
                <w:szCs w:val="24"/>
              </w:rPr>
            </w:pPr>
            <w:r>
              <w:rPr>
                <w:sz w:val="24"/>
                <w:szCs w:val="24"/>
              </w:rPr>
              <w:t>Pernyataan Standar</w:t>
            </w:r>
          </w:p>
        </w:tc>
        <w:tc>
          <w:tcPr>
            <w:tcW w:w="4618"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4"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merumuskan visi, misi, dan tujuan (VMT) yang jelas, dapat dicapai dalam waktu yang realistik, dan berorientasi ke masa depan.</w:t>
            </w:r>
          </w:p>
        </w:tc>
        <w:tc>
          <w:tcPr>
            <w:tcW w:w="4618"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VMT dirumuskan dengan mempertimbangkan perkembangan iptek, sumber daya yang tersedia, nilai-nilai universitas dan gambaran tentang kebutuhan di masa depan.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4" w:type="dxa"/>
            <w:vAlign w:val="top"/>
          </w:tcPr>
          <w:p>
            <w:pPr>
              <w:jc w:val="left"/>
              <w:rPr>
                <w:sz w:val="24"/>
                <w:szCs w:val="24"/>
              </w:rPr>
            </w:pPr>
          </w:p>
        </w:tc>
        <w:tc>
          <w:tcPr>
            <w:tcW w:w="4618"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VMT disusun melibatkan pemangku kepentingan internal dan eksternal.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4" w:type="dxa"/>
            <w:vAlign w:val="top"/>
          </w:tcPr>
          <w:p>
            <w:pPr>
              <w:jc w:val="left"/>
              <w:rPr>
                <w:sz w:val="24"/>
                <w:szCs w:val="24"/>
              </w:rPr>
            </w:pPr>
          </w:p>
        </w:tc>
        <w:tc>
          <w:tcPr>
            <w:tcW w:w="4618"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VMT harus disusun secara SMART: Specific, Measurable, Achievable, Realistic and Timely dengan deskripsi sebagai berikut: </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xml:space="preserve">a. Specific adalah visi yang jelas dan spesifik </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xml:space="preserve">b. Measurable adalah harus bisa diukur </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xml:space="preserve">c. Achievable adalah harus bisa dicapai </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xml:space="preserve">d. Realistic adalah harus riil atau nyata. </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e. Timely adalah harus bisa menetapkan kapan tujuan tersebut dicapai.</w:t>
            </w:r>
          </w:p>
        </w:tc>
      </w:tr>
    </w:tbl>
    <w:p>
      <w:pPr>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VMT unit pengelola searah dan bersinerji dengan misi, tujuan, dan strategi perguruan tinggi serta mendukung pengembangan program studi dengan data implementasi yang konsisten </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VMT mencerminkan visi perguruan tinggi dan memayungi visi keilmuan terkait keunikan program studi serta didukung data implementasi yang konsisten.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Kesesuaian Visi, Misi, dan Tujuan (VMT) Unit Pengelola terhadap VMT UNAND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menyusun program kerja dengan target yang terukur dan realistis untuk mencapai Indikator Kinerja Utama (IKU) dan Indikator Kinerja Tambahan (IKT)</w:t>
            </w:r>
          </w:p>
        </w:tc>
      </w:tr>
    </w:tbl>
    <w:p>
      <w:pPr>
        <w:pStyle w:val="3"/>
        <w:tabs>
          <w:tab w:val="left" w:pos="142"/>
        </w:tabs>
        <w:ind w:left="0"/>
        <w:jc w:val="both"/>
        <w:rPr>
          <w:sz w:val="24"/>
          <w:szCs w:val="24"/>
        </w:rPr>
      </w:pPr>
    </w:p>
    <w:p>
      <w:pPr>
        <w:pStyle w:val="5"/>
        <w:ind w:left="1460" w:leftChars="0" w:firstLineChars="0"/>
      </w:pPr>
      <w:r>
        <w:t>Strategi Pencapaian Standar</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Dekan, Direktur Pasca Sarjana, Ketua Departemen/Program Studi melibatkan pihak internal dan eksternal dalam penyusunan VMT.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Ada sosialisasi dan evaluasi berkala terhadap VMT.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Rumusan indikator yang jelas serta target yang terukur</w:t>
            </w:r>
          </w:p>
        </w:tc>
      </w:tr>
    </w:tbl>
    <w:p>
      <w:pPr>
        <w:pStyle w:val="3"/>
        <w:tabs>
          <w:tab w:val="left" w:pos="142"/>
        </w:tabs>
        <w:ind w:left="0"/>
        <w:jc w:val="both"/>
        <w:rPr>
          <w:sz w:val="24"/>
          <w:szCs w:val="24"/>
        </w:rPr>
      </w:pPr>
      <w:r>
        <w:rPr>
          <w:sz w:val="24"/>
          <w:szCs w:val="24"/>
        </w:rPr>
        <w:tab/>
      </w: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Semua VMT pada unit pengelola sudah sesuai dengan standar yang diharapkan.</w:t>
            </w:r>
          </w:p>
        </w:tc>
      </w:tr>
    </w:tbl>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7"/>
        <w:gridCol w:w="3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4" w:type="dxa"/>
          </w:tcPr>
          <w:p>
            <w:pPr>
              <w:jc w:val="center"/>
              <w:rPr>
                <w:sz w:val="24"/>
                <w:szCs w:val="24"/>
              </w:rPr>
            </w:pPr>
            <w:r>
              <w:rPr>
                <w:sz w:val="24"/>
                <w:szCs w:val="24"/>
              </w:rPr>
              <w:t>Aras/Level</w:t>
            </w:r>
          </w:p>
        </w:tc>
        <w:tc>
          <w:tcPr>
            <w:tcW w:w="3077" w:type="dxa"/>
          </w:tcPr>
          <w:p>
            <w:pPr>
              <w:jc w:val="center"/>
              <w:rPr>
                <w:sz w:val="24"/>
                <w:szCs w:val="24"/>
              </w:rPr>
            </w:pPr>
            <w:r>
              <w:rPr>
                <w:sz w:val="24"/>
                <w:szCs w:val="24"/>
              </w:rPr>
              <w:t>Penanggung Jawab</w:t>
            </w:r>
          </w:p>
        </w:tc>
        <w:tc>
          <w:tcPr>
            <w:tcW w:w="3091" w:type="dxa"/>
          </w:tcPr>
          <w:p>
            <w:pPr>
              <w:ind w:firstLine="720"/>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4"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Universitas</w:t>
            </w:r>
          </w:p>
        </w:tc>
        <w:tc>
          <w:tcPr>
            <w:tcW w:w="3077"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Rektor IV</w:t>
            </w:r>
          </w:p>
        </w:tc>
        <w:tc>
          <w:tcPr>
            <w:tcW w:w="3091"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Dekan/Direktur Pasca Sarjana, Ketua Departemen/Prodi</w:t>
            </w:r>
          </w:p>
        </w:tc>
      </w:tr>
    </w:tbl>
    <w:p>
      <w:pPr>
        <w:ind w:firstLine="720"/>
        <w:jc w:val="both"/>
        <w:rPr>
          <w:sz w:val="24"/>
          <w:szCs w:val="24"/>
        </w:rPr>
      </w:pPr>
    </w:p>
    <w:p>
      <w:pPr>
        <w:pStyle w:val="3"/>
        <w:ind w:left="284"/>
        <w:jc w:val="both"/>
        <w:rPr>
          <w:sz w:val="24"/>
          <w:szCs w:val="24"/>
        </w:rPr>
      </w:pPr>
    </w:p>
    <w:p>
      <w:pPr>
        <w:pStyle w:val="4"/>
      </w:pPr>
      <w:r>
        <w:t>Standar Sasaran, Strategi, dan Program serta Indikator Kinerja</w:t>
      </w:r>
    </w:p>
    <w:p>
      <w:pPr>
        <w:ind w:left="-76"/>
        <w:jc w:val="both"/>
        <w:rPr>
          <w:sz w:val="24"/>
          <w:szCs w:val="24"/>
        </w:rPr>
      </w:pPr>
    </w:p>
    <w:p>
      <w:pPr>
        <w:pStyle w:val="5"/>
        <w:numPr>
          <w:ilvl w:val="0"/>
          <w:numId w:val="163"/>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8"/>
        <w:gridCol w:w="4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8" w:type="dxa"/>
          </w:tcPr>
          <w:p>
            <w:pPr>
              <w:jc w:val="center"/>
              <w:rPr>
                <w:sz w:val="24"/>
                <w:szCs w:val="24"/>
              </w:rPr>
            </w:pPr>
            <w:r>
              <w:rPr>
                <w:sz w:val="24"/>
                <w:szCs w:val="24"/>
              </w:rPr>
              <w:t>Pernyataan Standar</w:t>
            </w:r>
          </w:p>
        </w:tc>
        <w:tc>
          <w:tcPr>
            <w:tcW w:w="4624"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8" w:type="dxa"/>
            <w:vAlign w:val="center"/>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Wakil Rektor IV merumuskan RPJP, RPJM/Renstra, dan Renop yang memuat sasaran, strategi pencapaian, program kerja, kegiatan, indikator kinerja dan pentahapan pencapaian targetnya untuk mengukur ketercapaian tujuan strategis dalam visi-misi yang telah ditetapkan. </w:t>
            </w:r>
          </w:p>
        </w:tc>
        <w:tc>
          <w:tcPr>
            <w:tcW w:w="4624" w:type="dxa"/>
            <w:vAlign w:val="center"/>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Wakil Rektor IV menetapkan tonggak-tonggak capaian (milestones) universitas setiap lima tahun, sebagai penjabaran atau pelaksanaan RPJM/Renstra, serta mekanisme kontrol ketercapaiannya.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8" w:type="dxa"/>
            <w:vAlign w:val="top"/>
          </w:tcPr>
          <w:p>
            <w:pPr>
              <w:jc w:val="left"/>
              <w:rPr>
                <w:sz w:val="24"/>
                <w:szCs w:val="24"/>
              </w:rPr>
            </w:pPr>
          </w:p>
        </w:tc>
        <w:tc>
          <w:tcPr>
            <w:tcW w:w="4624" w:type="dxa"/>
            <w:vAlign w:val="center"/>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Rektor IV memastikan indikator kinerja dan target yang disusun berorientasi pada daya saing internasional sesuai dengan arah pengembangan UNAND sebagai PTNBH.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8" w:type="dxa"/>
            <w:vAlign w:val="top"/>
          </w:tcPr>
          <w:p>
            <w:pPr>
              <w:jc w:val="left"/>
              <w:rPr>
                <w:sz w:val="24"/>
                <w:szCs w:val="24"/>
              </w:rPr>
            </w:pPr>
          </w:p>
        </w:tc>
        <w:tc>
          <w:tcPr>
            <w:tcW w:w="4624" w:type="dxa"/>
            <w:vAlign w:val="center"/>
          </w:tcPr>
          <w:p>
            <w:pPr>
              <w:keepNext w:val="0"/>
              <w:keepLines w:val="0"/>
              <w:widowControl/>
              <w:suppressLineNumbers w:val="0"/>
              <w:jc w:val="left"/>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Rektor IV menyusun anggaran tahunan (RKAT) untuk mencapai VMT.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8" w:type="dxa"/>
            <w:vAlign w:val="top"/>
          </w:tcPr>
          <w:p>
            <w:pPr>
              <w:jc w:val="left"/>
              <w:rPr>
                <w:sz w:val="24"/>
                <w:szCs w:val="24"/>
              </w:rPr>
            </w:pPr>
          </w:p>
        </w:tc>
        <w:tc>
          <w:tcPr>
            <w:tcW w:w="4624" w:type="dxa"/>
            <w:vAlign w:val="center"/>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Dekan, Direktur Sekolah Pacasarjana, Ketua Lembaga, dan Ketua Departemen/Ketua Program Studi menyusun program kerja dengan target yang terukur dan realistis untuk mencapai Indikator Kinerja Utama (IKU) dan Indikator Kinerja Tambahan (IKT).</w:t>
            </w:r>
          </w:p>
        </w:tc>
      </w:tr>
    </w:tbl>
    <w:p>
      <w:pPr>
        <w:jc w:val="both"/>
        <w:rPr>
          <w:sz w:val="24"/>
          <w:szCs w:val="24"/>
        </w:rPr>
      </w:pPr>
    </w:p>
    <w:p>
      <w:pPr>
        <w:jc w:val="both"/>
        <w:rPr>
          <w:sz w:val="24"/>
          <w:szCs w:val="24"/>
        </w:rPr>
      </w:pPr>
      <w:r>
        <w:rPr>
          <w:sz w:val="24"/>
          <w:szCs w:val="24"/>
        </w:rPr>
        <w:tab/>
      </w:r>
      <w:r>
        <w:rPr>
          <w:sz w:val="24"/>
          <w:szCs w:val="24"/>
        </w:rPr>
        <w:tab/>
      </w: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keepNext w:val="0"/>
              <w:keepLines w:val="0"/>
              <w:widowControl/>
              <w:suppressLineNumbers w:val="0"/>
              <w:jc w:val="both"/>
              <w:textAlignment w:val="center"/>
              <w:rPr>
                <w:color w:val="000000"/>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memiliki dokumen rencana pengembangan jangka panjang, rencana strategis, dan rencana operasional/ kegiatan.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color w:val="000000"/>
                <w:sz w:val="24"/>
                <w:szCs w:val="24"/>
              </w:rPr>
            </w:pPr>
            <w:r>
              <w:rPr>
                <w:rFonts w:hint="default" w:ascii="Times New Roman" w:hAnsi="Times New Roman" w:eastAsia="SimSun" w:cs="Times New Roman"/>
                <w:i w:val="0"/>
                <w:iCs w:val="0"/>
                <w:color w:val="000000"/>
                <w:kern w:val="0"/>
                <w:sz w:val="24"/>
                <w:szCs w:val="24"/>
                <w:u w:val="none"/>
                <w:lang w:val="en-US" w:eastAsia="zh-CN" w:bidi="ar"/>
              </w:rPr>
              <w:t>Indikator kinerja mengacu pada indikator kinerja yang ditetapkan dikti dan indikator lainnya yang lebih tinggi dan diakui secara nasional dan internasional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color w:val="000000"/>
                <w:sz w:val="24"/>
                <w:szCs w:val="24"/>
              </w:rPr>
            </w:pPr>
            <w:r>
              <w:rPr>
                <w:rFonts w:hint="default" w:ascii="Times New Roman" w:hAnsi="Times New Roman" w:eastAsia="SimSun" w:cs="Times New Roman"/>
                <w:i w:val="0"/>
                <w:iCs w:val="0"/>
                <w:color w:val="000000"/>
                <w:kern w:val="0"/>
                <w:sz w:val="24"/>
                <w:szCs w:val="24"/>
                <w:u w:val="none"/>
                <w:lang w:val="en-US" w:eastAsia="zh-CN" w:bidi="ar"/>
              </w:rPr>
              <w:t>Penyusunan RKAT harus mengacu pada rencana strategis UNAND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color w:val="000000"/>
                <w:sz w:val="24"/>
                <w:szCs w:val="24"/>
              </w:rPr>
            </w:pPr>
            <w:r>
              <w:rPr>
                <w:rFonts w:hint="default" w:ascii="Times New Roman" w:hAnsi="Times New Roman" w:eastAsia="SimSun" w:cs="Times New Roman"/>
                <w:i w:val="0"/>
                <w:iCs w:val="0"/>
                <w:color w:val="000000"/>
                <w:kern w:val="0"/>
                <w:sz w:val="24"/>
                <w:szCs w:val="24"/>
                <w:u w:val="none"/>
                <w:lang w:val="en-US" w:eastAsia="zh-CN" w:bidi="ar"/>
              </w:rPr>
              <w:t>Program kerja yang disusun harus dapat dijelaskan relevansinya dengan IKU dan IKT</w:t>
            </w:r>
          </w:p>
        </w:tc>
      </w:tr>
    </w:tbl>
    <w:p>
      <w:pPr>
        <w:pStyle w:val="3"/>
        <w:tabs>
          <w:tab w:val="left" w:pos="142"/>
        </w:tabs>
        <w:ind w:left="0"/>
        <w:jc w:val="both"/>
        <w:rPr>
          <w:sz w:val="24"/>
          <w:szCs w:val="24"/>
        </w:rPr>
      </w:pPr>
    </w:p>
    <w:p>
      <w:pPr>
        <w:pStyle w:val="5"/>
        <w:ind w:left="1460" w:leftChars="0" w:firstLineChars="0"/>
      </w:pPr>
      <w:r>
        <w:t>Strategi Pencapaian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vertAlign w:val="baseline"/>
              </w:rPr>
            </w:pPr>
            <w:r>
              <w:rPr>
                <w:rFonts w:hint="default" w:ascii="Times New Roman" w:hAnsi="Times New Roman" w:eastAsia="SimSun" w:cs="Times New Roman"/>
                <w:i w:val="0"/>
                <w:iCs w:val="0"/>
                <w:color w:val="000000"/>
                <w:kern w:val="0"/>
                <w:sz w:val="24"/>
                <w:szCs w:val="24"/>
                <w:u w:val="none"/>
                <w:lang w:val="en-US" w:eastAsia="zh-CN" w:bidi="ar"/>
              </w:rPr>
              <w:t>Penyusunan Sasaran dan Rencana Strategis harus berdasarkan pertimbangan visi, misi dan tujuan UNAND serta ketersediaan sumber daya.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vertAlign w:val="baseline"/>
              </w:rPr>
            </w:pPr>
            <w:r>
              <w:rPr>
                <w:rFonts w:hint="default" w:ascii="Times New Roman" w:hAnsi="Times New Roman" w:eastAsia="SimSun" w:cs="Times New Roman"/>
                <w:i w:val="0"/>
                <w:iCs w:val="0"/>
                <w:color w:val="000000"/>
                <w:kern w:val="0"/>
                <w:sz w:val="24"/>
                <w:szCs w:val="24"/>
                <w:u w:val="none"/>
                <w:lang w:val="en-US" w:eastAsia="zh-CN" w:bidi="ar"/>
              </w:rPr>
              <w:t>Ketercapaian dari Sasaran, Strategi dan Program dapat dilihat dari ketercapaian indikator dan dievaluasi secara berkala.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vertAlign w:val="baseline"/>
              </w:rPr>
            </w:pPr>
            <w:r>
              <w:rPr>
                <w:rFonts w:hint="default" w:ascii="Times New Roman" w:hAnsi="Times New Roman" w:eastAsia="SimSun" w:cs="Times New Roman"/>
                <w:i w:val="0"/>
                <w:iCs w:val="0"/>
                <w:color w:val="000000"/>
                <w:kern w:val="0"/>
                <w:sz w:val="24"/>
                <w:szCs w:val="24"/>
                <w:u w:val="none"/>
                <w:lang w:val="en-US" w:eastAsia="zh-CN" w:bidi="ar"/>
              </w:rPr>
              <w:t>Setiap program dan kegiatan yang dirancang perlu ditunjukan IKU dan IKT yang disasar atau dituju.</w:t>
            </w:r>
          </w:p>
        </w:tc>
      </w:tr>
    </w:tbl>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top"/>
          </w:tcPr>
          <w:p>
            <w:pPr>
              <w:keepNext w:val="0"/>
              <w:keepLines w:val="0"/>
              <w:widowControl/>
              <w:suppressLineNumbers w:val="0"/>
              <w:jc w:val="left"/>
              <w:textAlignment w:val="top"/>
              <w:rPr>
                <w:color w:val="000000"/>
                <w:sz w:val="24"/>
                <w:szCs w:val="24"/>
              </w:rPr>
            </w:pPr>
            <w:r>
              <w:rPr>
                <w:rFonts w:hint="default" w:ascii="Times New Roman" w:hAnsi="Times New Roman" w:eastAsia="SimSun" w:cs="Times New Roman"/>
                <w:i w:val="0"/>
                <w:iCs w:val="0"/>
                <w:color w:val="000000"/>
                <w:kern w:val="0"/>
                <w:sz w:val="24"/>
                <w:szCs w:val="24"/>
                <w:u w:val="none"/>
                <w:lang w:val="en-US" w:eastAsia="zh-CN" w:bidi="ar"/>
              </w:rPr>
              <w:t>Target IKU dan IKT dapat tercapai atau terlampaui</w:t>
            </w:r>
          </w:p>
        </w:tc>
      </w:tr>
    </w:tbl>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0"/>
        <w:gridCol w:w="3083"/>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textAlignment w:val="top"/>
              <w:rPr>
                <w:sz w:val="24"/>
                <w:szCs w:val="24"/>
              </w:rPr>
            </w:pPr>
          </w:p>
        </w:tc>
        <w:tc>
          <w:tcPr>
            <w:tcW w:w="3117" w:type="dxa"/>
          </w:tcPr>
          <w:p>
            <w:pPr>
              <w:jc w:val="both"/>
              <w:textAlignment w:val="top"/>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textAlignment w:val="top"/>
              <w:rPr>
                <w:sz w:val="24"/>
                <w:szCs w:val="24"/>
              </w:rPr>
            </w:pPr>
          </w:p>
        </w:tc>
        <w:tc>
          <w:tcPr>
            <w:tcW w:w="3117" w:type="dxa"/>
          </w:tcPr>
          <w:p>
            <w:pPr>
              <w:jc w:val="both"/>
              <w:textAlignment w:val="top"/>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textAlignment w:val="top"/>
              <w:rPr>
                <w:sz w:val="24"/>
                <w:szCs w:val="24"/>
              </w:rPr>
            </w:pPr>
          </w:p>
        </w:tc>
        <w:tc>
          <w:tcPr>
            <w:tcW w:w="3117" w:type="dxa"/>
          </w:tcPr>
          <w:p>
            <w:pPr>
              <w:jc w:val="both"/>
              <w:textAlignment w:val="top"/>
              <w:rPr>
                <w:sz w:val="24"/>
                <w:szCs w:val="24"/>
              </w:rPr>
            </w:pPr>
          </w:p>
        </w:tc>
      </w:tr>
    </w:tbl>
    <w:p>
      <w:pPr>
        <w:ind w:firstLine="720"/>
        <w:jc w:val="both"/>
        <w:rPr>
          <w:sz w:val="24"/>
          <w:szCs w:val="24"/>
        </w:rPr>
      </w:pPr>
    </w:p>
    <w:p>
      <w:pPr>
        <w:ind w:firstLine="720"/>
        <w:jc w:val="both"/>
        <w:rPr>
          <w:sz w:val="24"/>
          <w:szCs w:val="24"/>
        </w:rPr>
      </w:pPr>
    </w:p>
    <w:p>
      <w:pPr>
        <w:ind w:firstLine="720"/>
        <w:jc w:val="both"/>
        <w:rPr>
          <w:sz w:val="24"/>
          <w:szCs w:val="24"/>
        </w:rPr>
      </w:pPr>
    </w:p>
    <w:p>
      <w:pPr>
        <w:ind w:firstLine="720"/>
        <w:jc w:val="both"/>
        <w:rPr>
          <w:sz w:val="24"/>
          <w:szCs w:val="24"/>
        </w:rPr>
      </w:pPr>
    </w:p>
    <w:p>
      <w:pPr>
        <w:ind w:firstLine="720"/>
        <w:jc w:val="both"/>
        <w:rPr>
          <w:sz w:val="24"/>
          <w:szCs w:val="24"/>
        </w:rPr>
      </w:pPr>
    </w:p>
    <w:p>
      <w:pPr>
        <w:ind w:firstLine="720"/>
        <w:jc w:val="both"/>
        <w:rPr>
          <w:sz w:val="24"/>
          <w:szCs w:val="24"/>
        </w:rPr>
      </w:pPr>
    </w:p>
    <w:p>
      <w:pPr>
        <w:pStyle w:val="2"/>
      </w:pPr>
      <w:r>
        <w:t>STANDAR TATA PAMONG, TATA KELOLA, PENJAMINAN MUTU DAN KERJASAMA</w:t>
      </w:r>
    </w:p>
    <w:p>
      <w:pPr>
        <w:ind w:firstLine="720"/>
        <w:jc w:val="both"/>
        <w:rPr>
          <w:sz w:val="24"/>
          <w:szCs w:val="24"/>
        </w:rPr>
      </w:pPr>
      <w:r>
        <w:rPr>
          <w:sz w:val="24"/>
          <w:szCs w:val="24"/>
        </w:rPr>
        <w:tab/>
      </w:r>
      <w:r>
        <w:rPr>
          <w:sz w:val="24"/>
          <w:szCs w:val="24"/>
        </w:rPr>
        <w:tab/>
      </w:r>
    </w:p>
    <w:p>
      <w:pPr>
        <w:pStyle w:val="4"/>
        <w:numPr>
          <w:ilvl w:val="0"/>
          <w:numId w:val="164"/>
        </w:numPr>
      </w:pPr>
      <w:r>
        <w:t>Standar Sistem Tata Pamong</w:t>
      </w:r>
    </w:p>
    <w:p>
      <w:pPr>
        <w:ind w:left="-76"/>
        <w:jc w:val="both"/>
        <w:rPr>
          <w:sz w:val="24"/>
          <w:szCs w:val="24"/>
        </w:rPr>
      </w:pPr>
    </w:p>
    <w:p>
      <w:pPr>
        <w:pStyle w:val="5"/>
        <w:numPr>
          <w:ilvl w:val="0"/>
          <w:numId w:val="165"/>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4"/>
        <w:gridCol w:w="4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rPr>
                <w:sz w:val="24"/>
                <w:szCs w:val="24"/>
              </w:rPr>
            </w:pPr>
            <w:r>
              <w:rPr>
                <w:sz w:val="24"/>
                <w:szCs w:val="24"/>
              </w:rPr>
              <w:t xml:space="preserve">Unand memiliki dokumen formal sistem tata pamong yang mencakup: </w:t>
            </w:r>
          </w:p>
          <w:p>
            <w:pPr>
              <w:widowControl/>
              <w:numPr>
                <w:ilvl w:val="0"/>
                <w:numId w:val="166"/>
              </w:numPr>
              <w:autoSpaceDE/>
              <w:autoSpaceDN/>
              <w:jc w:val="both"/>
              <w:rPr>
                <w:sz w:val="24"/>
                <w:szCs w:val="24"/>
              </w:rPr>
            </w:pPr>
            <w:r>
              <w:rPr>
                <w:sz w:val="24"/>
                <w:szCs w:val="24"/>
              </w:rPr>
              <w:t xml:space="preserve">Kredibel, </w:t>
            </w:r>
          </w:p>
          <w:p>
            <w:pPr>
              <w:widowControl/>
              <w:numPr>
                <w:ilvl w:val="0"/>
                <w:numId w:val="166"/>
              </w:numPr>
              <w:autoSpaceDE/>
              <w:autoSpaceDN/>
              <w:jc w:val="both"/>
              <w:rPr>
                <w:sz w:val="24"/>
                <w:szCs w:val="24"/>
              </w:rPr>
            </w:pPr>
            <w:r>
              <w:rPr>
                <w:sz w:val="24"/>
                <w:szCs w:val="24"/>
              </w:rPr>
              <w:t xml:space="preserve">Transparan, </w:t>
            </w:r>
          </w:p>
          <w:p>
            <w:pPr>
              <w:widowControl/>
              <w:numPr>
                <w:ilvl w:val="0"/>
                <w:numId w:val="166"/>
              </w:numPr>
              <w:autoSpaceDE/>
              <w:autoSpaceDN/>
              <w:jc w:val="both"/>
              <w:rPr>
                <w:sz w:val="24"/>
                <w:szCs w:val="24"/>
              </w:rPr>
            </w:pPr>
            <w:r>
              <w:rPr>
                <w:sz w:val="24"/>
                <w:szCs w:val="24"/>
              </w:rPr>
              <w:t xml:space="preserve">Akuntable, </w:t>
            </w:r>
          </w:p>
          <w:p>
            <w:pPr>
              <w:widowControl/>
              <w:numPr>
                <w:ilvl w:val="0"/>
                <w:numId w:val="166"/>
              </w:numPr>
              <w:autoSpaceDE/>
              <w:autoSpaceDN/>
              <w:jc w:val="both"/>
              <w:rPr>
                <w:sz w:val="24"/>
                <w:szCs w:val="24"/>
              </w:rPr>
            </w:pPr>
            <w:r>
              <w:rPr>
                <w:sz w:val="24"/>
                <w:szCs w:val="24"/>
              </w:rPr>
              <w:t xml:space="preserve">Bertanggung jawab, </w:t>
            </w:r>
          </w:p>
          <w:p>
            <w:pPr>
              <w:widowControl/>
              <w:numPr>
                <w:ilvl w:val="0"/>
                <w:numId w:val="166"/>
              </w:numPr>
              <w:autoSpaceDE/>
              <w:autoSpaceDN/>
              <w:jc w:val="both"/>
              <w:rPr>
                <w:sz w:val="24"/>
                <w:szCs w:val="24"/>
              </w:rPr>
            </w:pPr>
            <w:r>
              <w:rPr>
                <w:sz w:val="24"/>
                <w:szCs w:val="24"/>
              </w:rPr>
              <w:t xml:space="preserve">Adil </w:t>
            </w:r>
          </w:p>
        </w:tc>
        <w:tc>
          <w:tcPr>
            <w:tcW w:w="4675" w:type="dxa"/>
          </w:tcPr>
          <w:p>
            <w:pPr>
              <w:jc w:val="both"/>
              <w:textAlignment w:val="top"/>
              <w:rPr>
                <w:sz w:val="24"/>
                <w:szCs w:val="24"/>
              </w:rPr>
            </w:pPr>
            <w:r>
              <w:rPr>
                <w:rFonts w:eastAsia="SimSun"/>
                <w:color w:val="000000"/>
                <w:sz w:val="24"/>
                <w:szCs w:val="24"/>
                <w:lang w:val="en-US" w:eastAsia="zh-CN" w:bidi="ar"/>
              </w:rPr>
              <w:t>Pemenuhan lima pilar sistem tata pamong merupakan perwujudan good University governance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rPr>
                <w:sz w:val="24"/>
                <w:szCs w:val="24"/>
              </w:rPr>
            </w:pPr>
            <w:r>
              <w:rPr>
                <w:sz w:val="24"/>
                <w:szCs w:val="24"/>
              </w:rPr>
              <w:t>Ketersediaan bukti yang sahih terkait praktik baik perwujudan Good University Governance</w:t>
            </w:r>
          </w:p>
        </w:tc>
        <w:tc>
          <w:tcPr>
            <w:tcW w:w="4675" w:type="dxa"/>
          </w:tcPr>
          <w:p>
            <w:pPr>
              <w:jc w:val="both"/>
              <w:textAlignment w:val="top"/>
              <w:rPr>
                <w:sz w:val="24"/>
                <w:szCs w:val="24"/>
              </w:rPr>
            </w:pPr>
            <w:r>
              <w:rPr>
                <w:rFonts w:eastAsia="SimSun"/>
                <w:color w:val="000000"/>
                <w:sz w:val="24"/>
                <w:szCs w:val="24"/>
                <w:lang w:val="en-US" w:eastAsia="zh-CN" w:bidi="ar"/>
              </w:rPr>
              <w:t xml:space="preserve">Pemenuhan </w:t>
            </w:r>
            <w:r>
              <w:rPr>
                <w:rFonts w:eastAsia="SimSun"/>
                <w:i/>
                <w:iCs/>
                <w:color w:val="000000"/>
                <w:sz w:val="24"/>
                <w:szCs w:val="24"/>
                <w:lang w:val="en-US" w:eastAsia="zh-CN" w:bidi="ar"/>
              </w:rPr>
              <w:t xml:space="preserve">Good University Governance </w:t>
            </w:r>
            <w:r>
              <w:rPr>
                <w:rFonts w:eastAsia="SimSun"/>
                <w:color w:val="000000"/>
                <w:sz w:val="24"/>
                <w:szCs w:val="24"/>
                <w:lang w:val="en-US" w:eastAsia="zh-CN" w:bidi="ar"/>
              </w:rPr>
              <w:t>melalui praktik tata pamong</w:t>
            </w:r>
          </w:p>
        </w:tc>
      </w:tr>
    </w:tbl>
    <w:p>
      <w:pPr>
        <w:tabs>
          <w:tab w:val="left" w:pos="142"/>
        </w:tabs>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tcPr>
          <w:p>
            <w:pPr>
              <w:jc w:val="both"/>
              <w:textAlignment w:val="top"/>
              <w:rPr>
                <w:sz w:val="24"/>
                <w:szCs w:val="24"/>
              </w:rPr>
            </w:pPr>
            <w:r>
              <w:rPr>
                <w:rFonts w:eastAsia="SimSun"/>
                <w:color w:val="000000"/>
                <w:sz w:val="24"/>
                <w:szCs w:val="24"/>
                <w:lang w:val="en-US" w:eastAsia="zh-CN" w:bidi="ar"/>
              </w:rPr>
              <w:t>Tersedianya  dokumen formal sistem tata pamong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T</w:t>
            </w:r>
            <w:r>
              <w:rPr>
                <w:rFonts w:hint="default" w:eastAsia="SimSun"/>
                <w:color w:val="000000"/>
                <w:sz w:val="24"/>
                <w:szCs w:val="24"/>
                <w:lang w:val="en-US" w:eastAsia="zh-CN" w:bidi="ar"/>
              </w:rPr>
              <w:t>er</w:t>
            </w:r>
            <w:r>
              <w:rPr>
                <w:rFonts w:eastAsia="SimSun"/>
                <w:color w:val="000000"/>
                <w:sz w:val="24"/>
                <w:szCs w:val="24"/>
                <w:lang w:val="en-US" w:eastAsia="zh-CN" w:bidi="ar"/>
              </w:rPr>
              <w:t>sedianya laporan monev</w:t>
            </w:r>
          </w:p>
        </w:tc>
      </w:tr>
    </w:tbl>
    <w:p>
      <w:pPr>
        <w:pStyle w:val="3"/>
        <w:tabs>
          <w:tab w:val="left" w:pos="142"/>
        </w:tabs>
        <w:ind w:left="0"/>
        <w:jc w:val="both"/>
        <w:rPr>
          <w:sz w:val="24"/>
          <w:szCs w:val="24"/>
        </w:rPr>
      </w:pPr>
    </w:p>
    <w:p>
      <w:pPr>
        <w:pStyle w:val="5"/>
        <w:ind w:left="1460" w:leftChars="0" w:firstLineChars="0"/>
      </w:pPr>
      <w:r>
        <w:t>Strategi Pencapaian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Rektor menetapkan kebijakan sistem tata pamong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Rektor melakukan monev pelaksanaan</w:t>
            </w:r>
            <w:r>
              <w:rPr>
                <w:rFonts w:eastAsia="SimSun"/>
                <w:i/>
                <w:iCs/>
                <w:color w:val="000000"/>
                <w:sz w:val="24"/>
                <w:szCs w:val="24"/>
                <w:lang w:val="en-US" w:eastAsia="zh-CN" w:bidi="ar"/>
              </w:rPr>
              <w:t xml:space="preserve"> Good University Governance</w:t>
            </w:r>
            <w:r>
              <w:rPr>
                <w:rFonts w:eastAsia="SimSun"/>
                <w:color w:val="000000"/>
                <w:sz w:val="24"/>
                <w:szCs w:val="24"/>
                <w:lang w:val="en-US" w:eastAsia="zh-CN" w:bidi="ar"/>
              </w:rPr>
              <w:t xml:space="preserve"> </w:t>
            </w:r>
          </w:p>
        </w:tc>
      </w:tr>
    </w:tbl>
    <w:p>
      <w:pPr>
        <w:pStyle w:val="3"/>
        <w:tabs>
          <w:tab w:val="left" w:pos="142"/>
        </w:tabs>
        <w:ind w:left="0"/>
        <w:jc w:val="both"/>
        <w:rPr>
          <w:sz w:val="24"/>
          <w:szCs w:val="24"/>
        </w:rPr>
      </w:pP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Rektor menetapkan personil berbagai tingkat manajemen dengan tugas dan tanggung jawab yang jelas, rinci, dan konsisten terhadap pelaksanaan kebijakan sistem tata pamong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Rektor melakukan pembaruan standar berdasarkan laporan monev</w:t>
            </w:r>
          </w:p>
        </w:tc>
      </w:tr>
    </w:tbl>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0"/>
        <w:gridCol w:w="3083"/>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textAlignment w:val="top"/>
              <w:rPr>
                <w:sz w:val="24"/>
                <w:szCs w:val="24"/>
              </w:rPr>
            </w:pPr>
            <w:r>
              <w:rPr>
                <w:rFonts w:eastAsia="SimSun"/>
                <w:color w:val="000000"/>
                <w:sz w:val="24"/>
                <w:szCs w:val="24"/>
                <w:lang w:val="en-US" w:eastAsia="zh-CN" w:bidi="ar"/>
              </w:rPr>
              <w:t>Rektor</w:t>
            </w:r>
          </w:p>
        </w:tc>
        <w:tc>
          <w:tcPr>
            <w:tcW w:w="3117" w:type="dxa"/>
          </w:tcPr>
          <w:p>
            <w:pPr>
              <w:jc w:val="both"/>
              <w:textAlignment w:val="top"/>
              <w:rPr>
                <w:sz w:val="24"/>
                <w:szCs w:val="24"/>
              </w:rPr>
            </w:pPr>
            <w:r>
              <w:rPr>
                <w:rFonts w:eastAsia="SimSun"/>
                <w:color w:val="000000"/>
                <w:sz w:val="24"/>
                <w:szCs w:val="24"/>
                <w:lang w:val="en-US" w:eastAsia="zh-CN" w:bidi="ar"/>
              </w:rPr>
              <w:t xml:space="preserve">WR </w:t>
            </w:r>
          </w:p>
        </w:tc>
        <w:tc>
          <w:tcPr>
            <w:tcW w:w="3117" w:type="dxa"/>
          </w:tcPr>
          <w:p>
            <w:pPr>
              <w:jc w:val="both"/>
              <w:textAlignment w:val="top"/>
              <w:rPr>
                <w:rFonts w:eastAsia="SimSun"/>
                <w:color w:val="000000"/>
                <w:sz w:val="24"/>
                <w:szCs w:val="24"/>
                <w:lang w:val="en-US" w:eastAsia="zh-CN" w:bidi="ar"/>
              </w:rPr>
            </w:pPr>
            <w:r>
              <w:rPr>
                <w:rFonts w:eastAsia="SimSun"/>
                <w:color w:val="000000"/>
                <w:sz w:val="24"/>
                <w:szCs w:val="24"/>
                <w:lang w:val="en-US" w:eastAsia="zh-CN" w:bidi="ar"/>
              </w:rPr>
              <w:t>Direktorat Dekan</w:t>
            </w:r>
          </w:p>
          <w:p>
            <w:pPr>
              <w:jc w:val="both"/>
              <w:textAlignment w:val="top"/>
              <w:rPr>
                <w:rFonts w:eastAsia="SimSun"/>
                <w:color w:val="000000"/>
                <w:sz w:val="24"/>
                <w:szCs w:val="24"/>
                <w:lang w:val="en-US" w:eastAsia="zh-CN"/>
              </w:rPr>
            </w:pPr>
            <w:r>
              <w:rPr>
                <w:rFonts w:eastAsia="SimSun"/>
                <w:color w:val="000000"/>
                <w:sz w:val="24"/>
                <w:szCs w:val="24"/>
                <w:lang w:val="en-US" w:eastAsia="zh-CN"/>
              </w:rPr>
              <w:t>Ka Dept</w:t>
            </w:r>
          </w:p>
          <w:p>
            <w:pPr>
              <w:jc w:val="both"/>
              <w:textAlignment w:val="top"/>
              <w:rPr>
                <w:rFonts w:eastAsia="SimSun"/>
                <w:color w:val="000000"/>
                <w:sz w:val="24"/>
                <w:szCs w:val="24"/>
                <w:lang w:val="en-US" w:eastAsia="zh-CN"/>
              </w:rPr>
            </w:pPr>
            <w:r>
              <w:rPr>
                <w:rFonts w:eastAsia="SimSun"/>
                <w:color w:val="000000"/>
                <w:sz w:val="24"/>
                <w:szCs w:val="24"/>
                <w:lang w:val="en-US" w:eastAsia="zh-CN"/>
              </w:rPr>
              <w:t>Ka Prodi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textAlignment w:val="top"/>
              <w:rPr>
                <w:sz w:val="24"/>
                <w:szCs w:val="24"/>
              </w:rPr>
            </w:pPr>
            <w:r>
              <w:rPr>
                <w:rFonts w:eastAsia="SimSun"/>
                <w:color w:val="000000"/>
                <w:sz w:val="24"/>
                <w:szCs w:val="24"/>
                <w:lang w:val="en-US" w:eastAsia="zh-CN" w:bidi="ar"/>
              </w:rPr>
              <w:t>Rektor</w:t>
            </w:r>
          </w:p>
        </w:tc>
        <w:tc>
          <w:tcPr>
            <w:tcW w:w="3117" w:type="dxa"/>
          </w:tcPr>
          <w:p>
            <w:pPr>
              <w:jc w:val="both"/>
              <w:textAlignment w:val="top"/>
              <w:rPr>
                <w:sz w:val="24"/>
                <w:szCs w:val="24"/>
              </w:rPr>
            </w:pPr>
            <w:r>
              <w:rPr>
                <w:rFonts w:eastAsia="SimSun"/>
                <w:color w:val="000000"/>
                <w:sz w:val="24"/>
                <w:szCs w:val="24"/>
                <w:lang w:val="en-US" w:eastAsia="zh-CN" w:bidi="ar"/>
              </w:rPr>
              <w:t xml:space="preserve">WR </w:t>
            </w:r>
          </w:p>
        </w:tc>
        <w:tc>
          <w:tcPr>
            <w:tcW w:w="3117" w:type="dxa"/>
          </w:tcPr>
          <w:p>
            <w:pPr>
              <w:jc w:val="both"/>
              <w:textAlignment w:val="top"/>
              <w:rPr>
                <w:rFonts w:eastAsia="SimSun"/>
                <w:color w:val="000000"/>
                <w:sz w:val="24"/>
                <w:szCs w:val="24"/>
                <w:lang w:val="en-US" w:eastAsia="zh-CN" w:bidi="ar"/>
              </w:rPr>
            </w:pPr>
            <w:r>
              <w:rPr>
                <w:rFonts w:eastAsia="SimSun"/>
                <w:color w:val="000000"/>
                <w:sz w:val="24"/>
                <w:szCs w:val="24"/>
                <w:lang w:val="en-US" w:eastAsia="zh-CN" w:bidi="ar"/>
              </w:rPr>
              <w:t>Direktorat Dekan</w:t>
            </w:r>
          </w:p>
          <w:p>
            <w:pPr>
              <w:jc w:val="both"/>
              <w:textAlignment w:val="top"/>
              <w:rPr>
                <w:rFonts w:eastAsia="SimSun"/>
                <w:color w:val="000000"/>
                <w:sz w:val="24"/>
                <w:szCs w:val="24"/>
                <w:lang w:val="en-US" w:eastAsia="zh-CN"/>
              </w:rPr>
            </w:pPr>
            <w:r>
              <w:rPr>
                <w:rFonts w:eastAsia="SimSun"/>
                <w:color w:val="000000"/>
                <w:sz w:val="24"/>
                <w:szCs w:val="24"/>
                <w:lang w:val="en-US" w:eastAsia="zh-CN"/>
              </w:rPr>
              <w:t>Ka Dept</w:t>
            </w:r>
          </w:p>
          <w:p>
            <w:pPr>
              <w:jc w:val="both"/>
              <w:rPr>
                <w:sz w:val="24"/>
                <w:szCs w:val="24"/>
              </w:rPr>
            </w:pPr>
            <w:r>
              <w:rPr>
                <w:rFonts w:eastAsia="SimSun"/>
                <w:color w:val="000000"/>
                <w:sz w:val="24"/>
                <w:szCs w:val="24"/>
                <w:lang w:val="en-US" w:eastAsia="zh-CN"/>
              </w:rPr>
              <w:t>Ka Prodi</w:t>
            </w:r>
          </w:p>
        </w:tc>
      </w:tr>
    </w:tbl>
    <w:p>
      <w:pPr>
        <w:jc w:val="both"/>
        <w:rPr>
          <w:b/>
          <w:bCs/>
          <w:sz w:val="24"/>
          <w:szCs w:val="24"/>
          <w:lang w:val="en-US"/>
        </w:rPr>
      </w:pPr>
    </w:p>
    <w:p>
      <w:pPr>
        <w:jc w:val="both"/>
        <w:rPr>
          <w:b/>
          <w:bCs/>
          <w:sz w:val="24"/>
          <w:szCs w:val="24"/>
          <w:lang w:val="en-US"/>
        </w:rPr>
      </w:pPr>
    </w:p>
    <w:p>
      <w:pPr>
        <w:jc w:val="both"/>
        <w:rPr>
          <w:b/>
          <w:bCs/>
          <w:sz w:val="24"/>
          <w:szCs w:val="24"/>
          <w:lang w:val="en-US"/>
        </w:rPr>
      </w:pPr>
    </w:p>
    <w:p>
      <w:pPr>
        <w:jc w:val="both"/>
        <w:rPr>
          <w:b/>
          <w:bCs/>
          <w:sz w:val="24"/>
          <w:szCs w:val="24"/>
          <w:lang w:val="en-US"/>
        </w:rPr>
      </w:pPr>
    </w:p>
    <w:p>
      <w:pPr>
        <w:jc w:val="both"/>
        <w:rPr>
          <w:b/>
          <w:bCs/>
          <w:sz w:val="24"/>
          <w:szCs w:val="24"/>
          <w:lang w:val="en-US"/>
        </w:rPr>
      </w:pPr>
    </w:p>
    <w:p>
      <w:pPr>
        <w:jc w:val="both"/>
        <w:rPr>
          <w:b/>
          <w:bCs/>
          <w:sz w:val="24"/>
          <w:szCs w:val="24"/>
          <w:lang w:val="en-US"/>
        </w:rPr>
      </w:pPr>
    </w:p>
    <w:p>
      <w:pPr>
        <w:pStyle w:val="4"/>
      </w:pPr>
      <w:r>
        <w:t>Standar Kepemimpinan</w:t>
      </w:r>
    </w:p>
    <w:p>
      <w:pPr>
        <w:ind w:left="-76"/>
        <w:jc w:val="both"/>
        <w:rPr>
          <w:sz w:val="24"/>
          <w:szCs w:val="24"/>
        </w:rPr>
      </w:pPr>
    </w:p>
    <w:p>
      <w:pPr>
        <w:pStyle w:val="5"/>
        <w:numPr>
          <w:ilvl w:val="0"/>
          <w:numId w:val="167"/>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textAlignment w:val="top"/>
              <w:rPr>
                <w:sz w:val="24"/>
                <w:szCs w:val="24"/>
              </w:rPr>
            </w:pPr>
            <w:r>
              <w:rPr>
                <w:rFonts w:eastAsia="SimSun"/>
                <w:color w:val="000000"/>
                <w:sz w:val="24"/>
                <w:szCs w:val="24"/>
                <w:lang w:val="en-US" w:eastAsia="zh-CN" w:bidi="ar"/>
              </w:rPr>
              <w:t>Unand memiliki dokumen formal berkenaan dengan karakteristik kepemimpinan operasional, kepemimpinan organisasi, dan kepemimpinan publik</w:t>
            </w:r>
          </w:p>
        </w:tc>
        <w:tc>
          <w:tcPr>
            <w:tcW w:w="4675" w:type="dxa"/>
          </w:tcPr>
          <w:p>
            <w:pPr>
              <w:jc w:val="both"/>
              <w:textAlignment w:val="top"/>
              <w:rPr>
                <w:sz w:val="24"/>
                <w:szCs w:val="24"/>
              </w:rPr>
            </w:pPr>
            <w:r>
              <w:rPr>
                <w:rFonts w:eastAsia="SimSun"/>
                <w:color w:val="000000"/>
                <w:sz w:val="24"/>
                <w:szCs w:val="24"/>
                <w:lang w:val="en-US" w:eastAsia="zh-CN" w:bidi="ar"/>
              </w:rPr>
              <w:t>Unand memiliki dokumen formal berkenaan dengan karakteristik kepemimpinan operasional, kepemimpinan organisasi, dan kepemimpinan publik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textAlignment w:val="top"/>
              <w:rPr>
                <w:sz w:val="24"/>
                <w:szCs w:val="24"/>
              </w:rPr>
            </w:pPr>
            <w:r>
              <w:rPr>
                <w:rFonts w:eastAsia="SimSun"/>
                <w:color w:val="000000"/>
                <w:sz w:val="24"/>
                <w:szCs w:val="24"/>
                <w:lang w:val="en-US" w:eastAsia="zh-CN" w:bidi="ar"/>
              </w:rPr>
              <w:t>Ketersediaan bukti yang sahih terkait praktik kepemimpinan berdasarkan karakteristik kepemimpinan operasional, kepemimpinan organisasi, dan kepemimpinan publik</w:t>
            </w:r>
          </w:p>
        </w:tc>
        <w:tc>
          <w:tcPr>
            <w:tcW w:w="4675" w:type="dxa"/>
          </w:tcPr>
          <w:p>
            <w:pPr>
              <w:jc w:val="both"/>
              <w:textAlignment w:val="top"/>
              <w:rPr>
                <w:sz w:val="24"/>
                <w:szCs w:val="24"/>
              </w:rPr>
            </w:pPr>
            <w:r>
              <w:rPr>
                <w:rFonts w:eastAsia="SimSun"/>
                <w:color w:val="000000"/>
                <w:sz w:val="24"/>
                <w:szCs w:val="24"/>
                <w:lang w:val="en-US" w:eastAsia="zh-CN" w:bidi="ar"/>
              </w:rPr>
              <w:t>Pemenuhan praktik kepemimpinan berdasarkan karakteristik kepemimpinan operasional, kepemimpinan organisasi, dan kepemimpinan publik</w:t>
            </w:r>
          </w:p>
        </w:tc>
      </w:tr>
    </w:tbl>
    <w:p>
      <w:pPr>
        <w:jc w:val="both"/>
        <w:rPr>
          <w:sz w:val="24"/>
          <w:szCs w:val="24"/>
        </w:rPr>
      </w:pPr>
      <w:r>
        <w:rPr>
          <w:sz w:val="24"/>
          <w:szCs w:val="24"/>
        </w:rPr>
        <w:tab/>
      </w:r>
    </w:p>
    <w:p>
      <w:pPr>
        <w:tabs>
          <w:tab w:val="left" w:pos="142"/>
        </w:tabs>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Tersedianya  dokumen formal standar kepemimpinan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T</w:t>
            </w:r>
            <w:r>
              <w:rPr>
                <w:rFonts w:hint="default" w:eastAsia="SimSun"/>
                <w:color w:val="000000"/>
                <w:sz w:val="24"/>
                <w:szCs w:val="24"/>
                <w:lang w:val="en-US" w:eastAsia="zh-CN" w:bidi="ar"/>
              </w:rPr>
              <w:t>er</w:t>
            </w:r>
            <w:r>
              <w:rPr>
                <w:rFonts w:eastAsia="SimSun"/>
                <w:color w:val="000000"/>
                <w:sz w:val="24"/>
                <w:szCs w:val="24"/>
                <w:lang w:val="en-US" w:eastAsia="zh-CN" w:bidi="ar"/>
              </w:rPr>
              <w:t>sedianya laporan monev</w:t>
            </w:r>
          </w:p>
        </w:tc>
      </w:tr>
    </w:tbl>
    <w:p>
      <w:pPr>
        <w:pStyle w:val="3"/>
        <w:tabs>
          <w:tab w:val="left" w:pos="142"/>
        </w:tabs>
        <w:ind w:left="0"/>
        <w:jc w:val="both"/>
        <w:rPr>
          <w:sz w:val="24"/>
          <w:szCs w:val="24"/>
        </w:rPr>
      </w:pPr>
    </w:p>
    <w:p>
      <w:pPr>
        <w:pStyle w:val="5"/>
        <w:ind w:left="1460" w:leftChars="0" w:firstLineChars="0"/>
      </w:pPr>
      <w:r>
        <w:t>Strategi Pencapaian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Rektor menetapkan kebijakan sistem kepemimpinan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Rektor melakukan monev praktik kepemimpinan</w:t>
            </w:r>
          </w:p>
        </w:tc>
      </w:tr>
    </w:tbl>
    <w:p>
      <w:pPr>
        <w:pStyle w:val="3"/>
        <w:tabs>
          <w:tab w:val="left" w:pos="142"/>
        </w:tabs>
        <w:ind w:left="0"/>
        <w:jc w:val="both"/>
        <w:rPr>
          <w:sz w:val="24"/>
          <w:szCs w:val="24"/>
        </w:rPr>
      </w:pP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Rektor menetapkan personil berbagai tingkat manajemen dengan mempedomani karakteristik kepemimpinan operasional, kepemimpinan organisasi, dan kepemimpinan publik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jc w:val="both"/>
              <w:textAlignment w:val="top"/>
              <w:rPr>
                <w:sz w:val="24"/>
                <w:szCs w:val="24"/>
              </w:rPr>
            </w:pPr>
            <w:r>
              <w:rPr>
                <w:rFonts w:eastAsia="SimSun"/>
                <w:color w:val="000000"/>
                <w:sz w:val="24"/>
                <w:szCs w:val="24"/>
                <w:lang w:val="en-US" w:eastAsia="zh-CN" w:bidi="ar"/>
              </w:rPr>
              <w:t>Rektor melakukan pembaruan standar berdasarkan laporan monev</w:t>
            </w:r>
          </w:p>
        </w:tc>
      </w:tr>
    </w:tbl>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0"/>
        <w:gridCol w:w="3083"/>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textAlignment w:val="top"/>
              <w:rPr>
                <w:sz w:val="24"/>
                <w:szCs w:val="24"/>
              </w:rPr>
            </w:pPr>
            <w:r>
              <w:rPr>
                <w:rFonts w:eastAsia="SimSun"/>
                <w:color w:val="000000"/>
                <w:sz w:val="24"/>
                <w:szCs w:val="24"/>
                <w:lang w:val="en-US" w:eastAsia="zh-CN" w:bidi="ar"/>
              </w:rPr>
              <w:t>Rektor</w:t>
            </w:r>
          </w:p>
        </w:tc>
        <w:tc>
          <w:tcPr>
            <w:tcW w:w="3117" w:type="dxa"/>
          </w:tcPr>
          <w:p>
            <w:pPr>
              <w:jc w:val="both"/>
              <w:textAlignment w:val="top"/>
              <w:rPr>
                <w:sz w:val="24"/>
                <w:szCs w:val="24"/>
              </w:rPr>
            </w:pPr>
            <w:r>
              <w:rPr>
                <w:rFonts w:eastAsia="SimSun"/>
                <w:color w:val="000000"/>
                <w:sz w:val="24"/>
                <w:szCs w:val="24"/>
                <w:lang w:val="en-US" w:eastAsia="zh-CN" w:bidi="ar"/>
              </w:rPr>
              <w:t xml:space="preserve">WR </w:t>
            </w:r>
          </w:p>
        </w:tc>
        <w:tc>
          <w:tcPr>
            <w:tcW w:w="3117" w:type="dxa"/>
          </w:tcPr>
          <w:p>
            <w:pPr>
              <w:jc w:val="both"/>
              <w:textAlignment w:val="top"/>
              <w:rPr>
                <w:rFonts w:eastAsia="SimSun"/>
                <w:color w:val="000000"/>
                <w:sz w:val="24"/>
                <w:szCs w:val="24"/>
                <w:lang w:val="en-US" w:eastAsia="zh-CN" w:bidi="ar"/>
              </w:rPr>
            </w:pPr>
            <w:r>
              <w:rPr>
                <w:rFonts w:eastAsia="SimSun"/>
                <w:color w:val="000000"/>
                <w:sz w:val="24"/>
                <w:szCs w:val="24"/>
                <w:lang w:val="en-US" w:eastAsia="zh-CN" w:bidi="ar"/>
              </w:rPr>
              <w:t>Direktorat Dekan</w:t>
            </w:r>
          </w:p>
          <w:p>
            <w:pPr>
              <w:jc w:val="both"/>
              <w:textAlignment w:val="top"/>
              <w:rPr>
                <w:rFonts w:eastAsia="SimSun"/>
                <w:color w:val="000000"/>
                <w:sz w:val="24"/>
                <w:szCs w:val="24"/>
                <w:lang w:val="en-US" w:eastAsia="zh-CN"/>
              </w:rPr>
            </w:pPr>
            <w:r>
              <w:rPr>
                <w:rFonts w:eastAsia="SimSun"/>
                <w:color w:val="000000"/>
                <w:sz w:val="24"/>
                <w:szCs w:val="24"/>
                <w:lang w:val="en-US" w:eastAsia="zh-CN"/>
              </w:rPr>
              <w:t>Ka Dept</w:t>
            </w:r>
          </w:p>
          <w:p>
            <w:pPr>
              <w:jc w:val="both"/>
              <w:rPr>
                <w:sz w:val="24"/>
                <w:szCs w:val="24"/>
              </w:rPr>
            </w:pPr>
            <w:r>
              <w:rPr>
                <w:rFonts w:eastAsia="SimSun"/>
                <w:color w:val="000000"/>
                <w:sz w:val="24"/>
                <w:szCs w:val="24"/>
                <w:lang w:val="en-US" w:eastAsia="zh-CN"/>
              </w:rPr>
              <w:t>Ka Prodi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textAlignment w:val="top"/>
              <w:rPr>
                <w:sz w:val="24"/>
                <w:szCs w:val="24"/>
              </w:rPr>
            </w:pPr>
            <w:r>
              <w:rPr>
                <w:rFonts w:eastAsia="SimSun"/>
                <w:color w:val="000000"/>
                <w:sz w:val="24"/>
                <w:szCs w:val="24"/>
                <w:lang w:val="en-US" w:eastAsia="zh-CN" w:bidi="ar"/>
              </w:rPr>
              <w:t>Rektor</w:t>
            </w:r>
          </w:p>
        </w:tc>
        <w:tc>
          <w:tcPr>
            <w:tcW w:w="3117" w:type="dxa"/>
          </w:tcPr>
          <w:p>
            <w:pPr>
              <w:jc w:val="both"/>
              <w:textAlignment w:val="top"/>
              <w:rPr>
                <w:sz w:val="24"/>
                <w:szCs w:val="24"/>
              </w:rPr>
            </w:pPr>
            <w:r>
              <w:rPr>
                <w:rFonts w:eastAsia="SimSun"/>
                <w:color w:val="000000"/>
                <w:sz w:val="24"/>
                <w:szCs w:val="24"/>
                <w:lang w:val="en-US" w:eastAsia="zh-CN" w:bidi="ar"/>
              </w:rPr>
              <w:t xml:space="preserve">WR </w:t>
            </w:r>
          </w:p>
        </w:tc>
        <w:tc>
          <w:tcPr>
            <w:tcW w:w="3117" w:type="dxa"/>
          </w:tcPr>
          <w:p>
            <w:pPr>
              <w:jc w:val="both"/>
              <w:textAlignment w:val="top"/>
              <w:rPr>
                <w:rFonts w:eastAsia="SimSun"/>
                <w:color w:val="000000"/>
                <w:sz w:val="24"/>
                <w:szCs w:val="24"/>
                <w:lang w:val="en-US" w:eastAsia="zh-CN" w:bidi="ar"/>
              </w:rPr>
            </w:pPr>
            <w:r>
              <w:rPr>
                <w:rFonts w:eastAsia="SimSun"/>
                <w:color w:val="000000"/>
                <w:sz w:val="24"/>
                <w:szCs w:val="24"/>
                <w:lang w:val="en-US" w:eastAsia="zh-CN" w:bidi="ar"/>
              </w:rPr>
              <w:t>Direktorat Dekan</w:t>
            </w:r>
          </w:p>
          <w:p>
            <w:pPr>
              <w:jc w:val="both"/>
              <w:textAlignment w:val="top"/>
              <w:rPr>
                <w:sz w:val="24"/>
                <w:szCs w:val="24"/>
              </w:rPr>
            </w:pPr>
            <w:r>
              <w:rPr>
                <w:rFonts w:eastAsia="SimSun"/>
                <w:color w:val="000000"/>
                <w:sz w:val="24"/>
                <w:szCs w:val="24"/>
                <w:lang w:val="en-US" w:eastAsia="zh-CN"/>
              </w:rPr>
              <w:t>Ka Dept</w:t>
            </w:r>
          </w:p>
        </w:tc>
      </w:tr>
    </w:tbl>
    <w:p>
      <w:pPr>
        <w:jc w:val="both"/>
        <w:rPr>
          <w:b/>
          <w:bCs/>
          <w:sz w:val="24"/>
          <w:szCs w:val="24"/>
          <w:lang w:val="en-US"/>
        </w:rPr>
      </w:pPr>
    </w:p>
    <w:p>
      <w:pPr>
        <w:jc w:val="both"/>
        <w:rPr>
          <w:b/>
          <w:bCs/>
          <w:sz w:val="24"/>
          <w:szCs w:val="24"/>
          <w:lang w:val="en-US"/>
        </w:rPr>
      </w:pPr>
    </w:p>
    <w:p>
      <w:pPr>
        <w:jc w:val="both"/>
        <w:rPr>
          <w:b/>
          <w:bCs/>
          <w:sz w:val="24"/>
          <w:szCs w:val="24"/>
          <w:lang w:val="en-US"/>
        </w:rPr>
      </w:pPr>
    </w:p>
    <w:p>
      <w:pPr>
        <w:jc w:val="both"/>
        <w:rPr>
          <w:b/>
          <w:bCs/>
          <w:sz w:val="24"/>
          <w:szCs w:val="24"/>
          <w:lang w:val="en-US"/>
        </w:rPr>
      </w:pPr>
    </w:p>
    <w:p>
      <w:pPr>
        <w:jc w:val="both"/>
        <w:rPr>
          <w:b/>
          <w:bCs/>
          <w:sz w:val="24"/>
          <w:szCs w:val="24"/>
          <w:lang w:val="en-US"/>
        </w:rPr>
      </w:pPr>
    </w:p>
    <w:p>
      <w:pPr>
        <w:jc w:val="both"/>
        <w:rPr>
          <w:b/>
          <w:bCs/>
          <w:sz w:val="24"/>
          <w:szCs w:val="24"/>
          <w:lang w:val="en-US"/>
        </w:rPr>
      </w:pPr>
    </w:p>
    <w:p>
      <w:pPr>
        <w:jc w:val="both"/>
        <w:rPr>
          <w:b/>
          <w:bCs/>
          <w:sz w:val="24"/>
          <w:szCs w:val="24"/>
          <w:lang w:val="en-US"/>
        </w:rPr>
      </w:pPr>
    </w:p>
    <w:p>
      <w:pPr>
        <w:jc w:val="both"/>
        <w:rPr>
          <w:b/>
          <w:bCs/>
          <w:sz w:val="24"/>
          <w:szCs w:val="24"/>
          <w:lang w:val="en-US"/>
        </w:rPr>
      </w:pPr>
    </w:p>
    <w:p>
      <w:pPr>
        <w:jc w:val="both"/>
        <w:rPr>
          <w:b/>
          <w:bCs/>
          <w:sz w:val="24"/>
          <w:szCs w:val="24"/>
          <w:lang w:val="en-US"/>
        </w:rPr>
      </w:pPr>
    </w:p>
    <w:p>
      <w:pPr>
        <w:pStyle w:val="4"/>
      </w:pPr>
      <w:r>
        <w:t>Standar Sistem  Pengelolaan</w:t>
      </w:r>
    </w:p>
    <w:p>
      <w:pPr>
        <w:ind w:left="-76"/>
        <w:jc w:val="both"/>
        <w:rPr>
          <w:sz w:val="24"/>
          <w:szCs w:val="24"/>
        </w:rPr>
      </w:pPr>
    </w:p>
    <w:p>
      <w:pPr>
        <w:pStyle w:val="5"/>
        <w:numPr>
          <w:ilvl w:val="0"/>
          <w:numId w:val="168"/>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2"/>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center"/>
          </w:tcPr>
          <w:p>
            <w:pPr>
              <w:jc w:val="both"/>
              <w:textAlignment w:val="center"/>
              <w:rPr>
                <w:sz w:val="24"/>
                <w:szCs w:val="24"/>
              </w:rPr>
            </w:pPr>
            <w:r>
              <w:rPr>
                <w:rFonts w:eastAsia="SimSun"/>
                <w:color w:val="000000"/>
                <w:sz w:val="24"/>
                <w:szCs w:val="24"/>
                <w:lang w:val="en-US" w:eastAsia="zh-CN" w:bidi="ar"/>
              </w:rPr>
              <w:t>Rektor memastikan adanya organ pengelola di bawah Rektor</w:t>
            </w:r>
          </w:p>
        </w:tc>
        <w:tc>
          <w:tcPr>
            <w:tcW w:w="4675" w:type="dxa"/>
            <w:vAlign w:val="center"/>
          </w:tcPr>
          <w:p>
            <w:pPr>
              <w:jc w:val="both"/>
              <w:textAlignment w:val="center"/>
              <w:rPr>
                <w:sz w:val="24"/>
                <w:szCs w:val="24"/>
              </w:rPr>
            </w:pPr>
            <w:r>
              <w:rPr>
                <w:rFonts w:eastAsia="SimSun"/>
                <w:color w:val="000000"/>
                <w:sz w:val="24"/>
                <w:szCs w:val="24"/>
                <w:lang w:val="en-US" w:eastAsia="zh-CN" w:bidi="ar"/>
              </w:rPr>
              <w:t>Tersedianya standar sistem tata Kelola organ pengelola di bawah Rektor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center"/>
          </w:tcPr>
          <w:p>
            <w:pPr>
              <w:jc w:val="both"/>
              <w:textAlignment w:val="center"/>
              <w:rPr>
                <w:sz w:val="24"/>
                <w:szCs w:val="24"/>
              </w:rPr>
            </w:pPr>
            <w:r>
              <w:rPr>
                <w:rFonts w:eastAsia="SimSun"/>
                <w:color w:val="000000"/>
                <w:sz w:val="24"/>
                <w:szCs w:val="24"/>
                <w:lang w:val="en-US" w:eastAsia="zh-CN" w:bidi="ar"/>
              </w:rPr>
              <w:t>MWA memastikan adanya standar tata kelola antara organ Rektor, MWA dan SAU</w:t>
            </w:r>
          </w:p>
        </w:tc>
        <w:tc>
          <w:tcPr>
            <w:tcW w:w="4675" w:type="dxa"/>
            <w:vAlign w:val="center"/>
          </w:tcPr>
          <w:p>
            <w:pPr>
              <w:jc w:val="both"/>
              <w:textAlignment w:val="center"/>
              <w:rPr>
                <w:sz w:val="24"/>
                <w:szCs w:val="24"/>
              </w:rPr>
            </w:pPr>
            <w:r>
              <w:rPr>
                <w:rFonts w:eastAsia="SimSun"/>
                <w:color w:val="000000"/>
                <w:sz w:val="24"/>
                <w:szCs w:val="24"/>
                <w:lang w:val="en-US" w:eastAsia="zh-CN" w:bidi="ar"/>
              </w:rPr>
              <w:t>Tersedianya standar sistem tata kelola, antara organ Rektor, MWA dan SAU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center"/>
          </w:tcPr>
          <w:p>
            <w:pPr>
              <w:jc w:val="both"/>
              <w:textAlignment w:val="center"/>
              <w:rPr>
                <w:sz w:val="24"/>
                <w:szCs w:val="24"/>
              </w:rPr>
            </w:pPr>
            <w:r>
              <w:rPr>
                <w:rFonts w:eastAsia="SimSun"/>
                <w:color w:val="000000"/>
                <w:sz w:val="24"/>
                <w:szCs w:val="24"/>
                <w:lang w:val="en-US" w:eastAsia="zh-CN" w:bidi="ar"/>
              </w:rPr>
              <w:t>Ketersediaan bukti yang sahih terkait praktik standar sistem Tata Kelola antara organ Rektor, MWA dan SAU</w:t>
            </w:r>
          </w:p>
        </w:tc>
        <w:tc>
          <w:tcPr>
            <w:tcW w:w="4675" w:type="dxa"/>
            <w:vAlign w:val="center"/>
          </w:tcPr>
          <w:p>
            <w:pPr>
              <w:jc w:val="both"/>
              <w:textAlignment w:val="center"/>
              <w:rPr>
                <w:sz w:val="24"/>
                <w:szCs w:val="24"/>
              </w:rPr>
            </w:pPr>
            <w:r>
              <w:rPr>
                <w:rFonts w:eastAsia="SimSun"/>
                <w:color w:val="000000"/>
                <w:sz w:val="24"/>
                <w:szCs w:val="24"/>
                <w:lang w:val="en-US" w:eastAsia="zh-CN" w:bidi="ar"/>
              </w:rPr>
              <w:t>Pemenuhan praktik standar sistem Tata Kelola antara organ Rektor, MWA dan SAU</w:t>
            </w:r>
          </w:p>
        </w:tc>
      </w:tr>
    </w:tbl>
    <w:p>
      <w:pPr>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jc w:val="both"/>
              <w:textAlignment w:val="center"/>
              <w:rPr>
                <w:sz w:val="24"/>
                <w:szCs w:val="24"/>
              </w:rPr>
            </w:pPr>
            <w:r>
              <w:rPr>
                <w:rFonts w:eastAsia="SimSun"/>
                <w:color w:val="000000"/>
                <w:sz w:val="24"/>
                <w:szCs w:val="24"/>
                <w:lang w:val="en-US" w:eastAsia="zh-CN" w:bidi="ar"/>
              </w:rPr>
              <w:t>Tersedianya  dokumen formal standar Sistem Tata Kelola organ pengelola di bawah Rektor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jc w:val="both"/>
              <w:textAlignment w:val="center"/>
              <w:rPr>
                <w:sz w:val="24"/>
                <w:szCs w:val="24"/>
              </w:rPr>
            </w:pPr>
            <w:r>
              <w:rPr>
                <w:rFonts w:eastAsia="SimSun"/>
                <w:color w:val="000000"/>
                <w:sz w:val="24"/>
                <w:szCs w:val="24"/>
                <w:lang w:val="en-US" w:eastAsia="zh-CN" w:bidi="ar"/>
              </w:rPr>
              <w:t>Tersedianya  dokumen formal standar sistem tata kelola antara organ Rektor, MWA dan SAU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jc w:val="both"/>
              <w:textAlignment w:val="center"/>
              <w:rPr>
                <w:sz w:val="24"/>
                <w:szCs w:val="24"/>
              </w:rPr>
            </w:pPr>
            <w:r>
              <w:rPr>
                <w:rFonts w:eastAsia="SimSun"/>
                <w:color w:val="000000"/>
                <w:sz w:val="24"/>
                <w:szCs w:val="24"/>
                <w:lang w:val="en-US" w:eastAsia="zh-CN" w:bidi="ar"/>
              </w:rPr>
              <w:t>Tresedianya laporan monev</w:t>
            </w:r>
          </w:p>
        </w:tc>
      </w:tr>
    </w:tbl>
    <w:p>
      <w:pPr>
        <w:pStyle w:val="3"/>
        <w:tabs>
          <w:tab w:val="left" w:pos="142"/>
        </w:tabs>
        <w:ind w:left="0"/>
        <w:jc w:val="both"/>
        <w:rPr>
          <w:sz w:val="24"/>
          <w:szCs w:val="24"/>
        </w:rPr>
      </w:pPr>
    </w:p>
    <w:p>
      <w:pPr>
        <w:pStyle w:val="5"/>
        <w:ind w:left="1460" w:leftChars="0" w:firstLineChars="0"/>
      </w:pPr>
      <w:r>
        <w:t>Strategi Pencapaian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jc w:val="both"/>
              <w:textAlignment w:val="center"/>
              <w:rPr>
                <w:sz w:val="24"/>
                <w:szCs w:val="24"/>
              </w:rPr>
            </w:pPr>
            <w:r>
              <w:rPr>
                <w:rFonts w:eastAsia="SimSun"/>
                <w:color w:val="000000"/>
                <w:sz w:val="24"/>
                <w:szCs w:val="24"/>
                <w:lang w:val="en-US" w:eastAsia="zh-CN" w:bidi="ar"/>
              </w:rPr>
              <w:t>Rektor menetapkan kebijakan sistem tata kelola organ pengelola  di bawah rektor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vAlign w:val="center"/>
          </w:tcPr>
          <w:p>
            <w:pPr>
              <w:jc w:val="both"/>
              <w:textAlignment w:val="center"/>
              <w:rPr>
                <w:sz w:val="24"/>
                <w:szCs w:val="24"/>
              </w:rPr>
            </w:pPr>
            <w:r>
              <w:rPr>
                <w:rFonts w:eastAsia="SimSun"/>
                <w:color w:val="000000"/>
                <w:sz w:val="24"/>
                <w:szCs w:val="24"/>
                <w:lang w:val="en-US" w:eastAsia="zh-CN" w:bidi="ar"/>
              </w:rPr>
              <w:t>MWA menetapkan kebijakan standar tata kelola antara organ Rektor, MWA dan SAU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jc w:val="both"/>
              <w:textAlignment w:val="center"/>
              <w:rPr>
                <w:sz w:val="24"/>
                <w:szCs w:val="24"/>
              </w:rPr>
            </w:pPr>
            <w:r>
              <w:rPr>
                <w:rFonts w:eastAsia="SimSun"/>
                <w:color w:val="000000"/>
                <w:sz w:val="24"/>
                <w:szCs w:val="24"/>
                <w:lang w:val="en-US" w:eastAsia="zh-CN" w:bidi="ar"/>
              </w:rPr>
              <w:t>MWA melakukan monev praktik standar sistem Tata Kelola antara organ Rektor, MWA dan SAU</w:t>
            </w:r>
          </w:p>
        </w:tc>
      </w:tr>
    </w:tbl>
    <w:p>
      <w:pPr>
        <w:pStyle w:val="3"/>
        <w:tabs>
          <w:tab w:val="left" w:pos="142"/>
        </w:tabs>
        <w:ind w:left="0"/>
        <w:jc w:val="both"/>
        <w:rPr>
          <w:sz w:val="24"/>
          <w:szCs w:val="24"/>
        </w:rPr>
      </w:pP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jc w:val="both"/>
              <w:textAlignment w:val="center"/>
              <w:rPr>
                <w:sz w:val="24"/>
                <w:szCs w:val="24"/>
              </w:rPr>
            </w:pPr>
            <w:r>
              <w:rPr>
                <w:rFonts w:eastAsia="SimSun"/>
                <w:color w:val="000000"/>
                <w:sz w:val="24"/>
                <w:szCs w:val="24"/>
                <w:lang w:val="en-US" w:eastAsia="zh-CN" w:bidi="ar"/>
              </w:rPr>
              <w:t xml:space="preserve">Rektor menetapkan personil berbagai tingkat manajemen dengan mempedomani standar sistem tata Kelola organ pengelola di bawah Rektor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jc w:val="both"/>
              <w:textAlignment w:val="center"/>
              <w:rPr>
                <w:sz w:val="24"/>
                <w:szCs w:val="24"/>
              </w:rPr>
            </w:pPr>
            <w:r>
              <w:rPr>
                <w:rFonts w:eastAsia="SimSun"/>
                <w:color w:val="000000"/>
                <w:sz w:val="24"/>
                <w:szCs w:val="24"/>
                <w:lang w:val="en-US" w:eastAsia="zh-CN" w:bidi="ar"/>
              </w:rPr>
              <w:t>MWA memberikan pertimbangan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vAlign w:val="center"/>
          </w:tcPr>
          <w:p>
            <w:pPr>
              <w:jc w:val="both"/>
              <w:textAlignment w:val="center"/>
              <w:rPr>
                <w:sz w:val="24"/>
                <w:szCs w:val="24"/>
              </w:rPr>
            </w:pPr>
            <w:r>
              <w:rPr>
                <w:rFonts w:eastAsia="SimSun"/>
                <w:color w:val="000000"/>
                <w:sz w:val="24"/>
                <w:szCs w:val="24"/>
                <w:lang w:val="en-US" w:eastAsia="zh-CN" w:bidi="ar"/>
              </w:rPr>
              <w:t>MWA melakukan pembaruan standar sistem Tata Kelola antara organ Rektor, MWA dan SAU berdasarkan laporan monev</w:t>
            </w:r>
          </w:p>
        </w:tc>
      </w:tr>
    </w:tbl>
    <w:p>
      <w:pPr>
        <w:pStyle w:val="3"/>
        <w:tabs>
          <w:tab w:val="left" w:pos="142"/>
        </w:tabs>
        <w:ind w:left="0"/>
        <w:jc w:val="both"/>
        <w:rPr>
          <w:sz w:val="24"/>
          <w:szCs w:val="24"/>
        </w:rPr>
      </w:pP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0"/>
        <w:gridCol w:w="3083"/>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center"/>
              <w:rPr>
                <w:sz w:val="24"/>
                <w:szCs w:val="24"/>
              </w:rPr>
            </w:pPr>
            <w:r>
              <w:rPr>
                <w:sz w:val="24"/>
                <w:szCs w:val="24"/>
              </w:rPr>
              <w:t>Aras/Level</w:t>
            </w:r>
          </w:p>
        </w:tc>
        <w:tc>
          <w:tcPr>
            <w:tcW w:w="3117" w:type="dxa"/>
          </w:tcPr>
          <w:p>
            <w:pPr>
              <w:jc w:val="center"/>
              <w:rPr>
                <w:sz w:val="24"/>
                <w:szCs w:val="24"/>
              </w:rPr>
            </w:pPr>
            <w:r>
              <w:rPr>
                <w:sz w:val="24"/>
                <w:szCs w:val="24"/>
              </w:rPr>
              <w:t>Penanggung Jawab</w:t>
            </w:r>
          </w:p>
        </w:tc>
        <w:tc>
          <w:tcPr>
            <w:tcW w:w="3117" w:type="dxa"/>
          </w:tcPr>
          <w:p>
            <w:pPr>
              <w:jc w:val="center"/>
              <w:rPr>
                <w:sz w:val="24"/>
                <w:szCs w:val="24"/>
              </w:rPr>
            </w:pPr>
            <w:r>
              <w:rPr>
                <w:sz w:val="24"/>
                <w:szCs w:val="24"/>
              </w:rPr>
              <w:t>Pelaksana</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jc w:val="both"/>
              <w:textAlignment w:val="center"/>
              <w:rPr>
                <w:sz w:val="24"/>
                <w:szCs w:val="24"/>
              </w:rPr>
            </w:pPr>
            <w:r>
              <w:rPr>
                <w:rFonts w:eastAsia="SimSun"/>
                <w:color w:val="000000"/>
                <w:sz w:val="24"/>
                <w:szCs w:val="24"/>
                <w:lang w:val="en-US" w:eastAsia="zh-CN" w:bidi="ar"/>
              </w:rPr>
              <w:t>Rektor</w:t>
            </w:r>
          </w:p>
        </w:tc>
        <w:tc>
          <w:tcPr>
            <w:tcW w:w="3117" w:type="dxa"/>
            <w:vAlign w:val="top"/>
          </w:tcPr>
          <w:p>
            <w:pPr>
              <w:jc w:val="both"/>
              <w:textAlignment w:val="center"/>
              <w:rPr>
                <w:sz w:val="24"/>
                <w:szCs w:val="24"/>
              </w:rPr>
            </w:pPr>
            <w:r>
              <w:rPr>
                <w:rFonts w:eastAsia="SimSun"/>
                <w:color w:val="000000"/>
                <w:sz w:val="24"/>
                <w:szCs w:val="24"/>
                <w:lang w:val="en-US" w:eastAsia="zh-CN" w:bidi="ar"/>
              </w:rPr>
              <w:t xml:space="preserve">WR </w:t>
            </w:r>
          </w:p>
        </w:tc>
        <w:tc>
          <w:tcPr>
            <w:tcW w:w="3117" w:type="dxa"/>
            <w:vAlign w:val="top"/>
          </w:tcPr>
          <w:p>
            <w:pPr>
              <w:jc w:val="both"/>
              <w:textAlignment w:val="top"/>
              <w:rPr>
                <w:rFonts w:eastAsia="SimSun"/>
                <w:color w:val="000000"/>
                <w:sz w:val="24"/>
                <w:szCs w:val="24"/>
                <w:lang w:val="en-US" w:eastAsia="zh-CN" w:bidi="ar"/>
              </w:rPr>
            </w:pPr>
            <w:r>
              <w:rPr>
                <w:rFonts w:eastAsia="SimSun"/>
                <w:color w:val="000000"/>
                <w:sz w:val="24"/>
                <w:szCs w:val="24"/>
                <w:lang w:val="en-US" w:eastAsia="zh-CN" w:bidi="ar"/>
              </w:rPr>
              <w:t>Direktorat Dekan</w:t>
            </w:r>
          </w:p>
          <w:p>
            <w:pPr>
              <w:jc w:val="both"/>
              <w:textAlignment w:val="top"/>
              <w:rPr>
                <w:rFonts w:eastAsia="SimSun"/>
                <w:color w:val="000000"/>
                <w:sz w:val="24"/>
                <w:szCs w:val="24"/>
                <w:lang w:val="en-US" w:eastAsia="zh-CN"/>
              </w:rPr>
            </w:pPr>
            <w:r>
              <w:rPr>
                <w:rFonts w:eastAsia="SimSun"/>
                <w:color w:val="000000"/>
                <w:sz w:val="24"/>
                <w:szCs w:val="24"/>
                <w:lang w:val="en-US" w:eastAsia="zh-CN"/>
              </w:rPr>
              <w:t>Ka Dept</w:t>
            </w:r>
          </w:p>
          <w:p>
            <w:pPr>
              <w:jc w:val="both"/>
              <w:rPr>
                <w:sz w:val="24"/>
                <w:szCs w:val="24"/>
              </w:rPr>
            </w:pPr>
            <w:r>
              <w:rPr>
                <w:rFonts w:eastAsia="SimSun"/>
                <w:color w:val="000000"/>
                <w:sz w:val="24"/>
                <w:szCs w:val="24"/>
                <w:lang w:val="en-US" w:eastAsia="zh-CN"/>
              </w:rPr>
              <w:t>Ka Prodi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jc w:val="both"/>
              <w:textAlignment w:val="center"/>
              <w:rPr>
                <w:sz w:val="24"/>
                <w:szCs w:val="24"/>
              </w:rPr>
            </w:pPr>
            <w:r>
              <w:rPr>
                <w:rFonts w:eastAsia="SimSun"/>
                <w:color w:val="000000"/>
                <w:sz w:val="24"/>
                <w:szCs w:val="24"/>
                <w:lang w:val="en-US" w:eastAsia="zh-CN" w:bidi="ar"/>
              </w:rPr>
              <w:t>Ketua MWA, Rektor, Ketua SAU</w:t>
            </w:r>
          </w:p>
        </w:tc>
        <w:tc>
          <w:tcPr>
            <w:tcW w:w="3117" w:type="dxa"/>
            <w:vAlign w:val="top"/>
          </w:tcPr>
          <w:p>
            <w:pPr>
              <w:jc w:val="both"/>
              <w:rPr>
                <w:sz w:val="24"/>
                <w:szCs w:val="24"/>
              </w:rPr>
            </w:pPr>
          </w:p>
        </w:tc>
        <w:tc>
          <w:tcPr>
            <w:tcW w:w="3117" w:type="dxa"/>
            <w:vAlign w:val="top"/>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vAlign w:val="top"/>
          </w:tcPr>
          <w:p>
            <w:pPr>
              <w:jc w:val="both"/>
              <w:textAlignment w:val="center"/>
              <w:rPr>
                <w:sz w:val="24"/>
                <w:szCs w:val="24"/>
              </w:rPr>
            </w:pPr>
            <w:r>
              <w:rPr>
                <w:rFonts w:eastAsia="SimSun"/>
                <w:color w:val="000000"/>
                <w:sz w:val="24"/>
                <w:szCs w:val="24"/>
                <w:lang w:val="en-US" w:eastAsia="zh-CN" w:bidi="ar"/>
              </w:rPr>
              <w:t>Ketua MWA</w:t>
            </w:r>
          </w:p>
        </w:tc>
        <w:tc>
          <w:tcPr>
            <w:tcW w:w="3117" w:type="dxa"/>
            <w:vAlign w:val="top"/>
          </w:tcPr>
          <w:p>
            <w:pPr>
              <w:jc w:val="both"/>
              <w:rPr>
                <w:sz w:val="24"/>
                <w:szCs w:val="24"/>
              </w:rPr>
            </w:pPr>
          </w:p>
        </w:tc>
        <w:tc>
          <w:tcPr>
            <w:tcW w:w="3117" w:type="dxa"/>
            <w:vAlign w:val="top"/>
          </w:tcPr>
          <w:p>
            <w:pPr>
              <w:jc w:val="both"/>
              <w:rPr>
                <w:sz w:val="24"/>
                <w:szCs w:val="24"/>
              </w:rPr>
            </w:pPr>
          </w:p>
        </w:tc>
      </w:tr>
    </w:tbl>
    <w:p>
      <w:pPr>
        <w:jc w:val="both"/>
        <w:rPr>
          <w:b/>
          <w:bCs/>
          <w:sz w:val="24"/>
          <w:szCs w:val="24"/>
          <w:lang w:val="en-US"/>
        </w:rPr>
      </w:pPr>
    </w:p>
    <w:p>
      <w:pPr>
        <w:jc w:val="both"/>
        <w:rPr>
          <w:b/>
          <w:bCs/>
          <w:sz w:val="24"/>
          <w:szCs w:val="24"/>
          <w:lang w:val="en-US"/>
        </w:rPr>
      </w:pPr>
    </w:p>
    <w:p>
      <w:pPr>
        <w:jc w:val="both"/>
        <w:rPr>
          <w:b/>
          <w:bCs/>
          <w:sz w:val="24"/>
          <w:szCs w:val="24"/>
          <w:lang w:val="en-US"/>
        </w:rPr>
      </w:pPr>
    </w:p>
    <w:p>
      <w:pPr>
        <w:jc w:val="both"/>
        <w:rPr>
          <w:b/>
          <w:bCs/>
          <w:sz w:val="24"/>
          <w:szCs w:val="24"/>
          <w:lang w:val="en-US"/>
        </w:rPr>
      </w:pPr>
    </w:p>
    <w:p>
      <w:pPr>
        <w:pStyle w:val="4"/>
      </w:pPr>
      <w:r>
        <w:t>Standar Penjaminan Mutu</w:t>
      </w:r>
    </w:p>
    <w:p>
      <w:pPr>
        <w:ind w:left="-76"/>
        <w:jc w:val="both"/>
        <w:rPr>
          <w:sz w:val="24"/>
          <w:szCs w:val="24"/>
        </w:rPr>
      </w:pPr>
    </w:p>
    <w:p>
      <w:pPr>
        <w:pStyle w:val="5"/>
        <w:numPr>
          <w:ilvl w:val="0"/>
          <w:numId w:val="169"/>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7"/>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center"/>
          </w:tcPr>
          <w:p>
            <w:pPr>
              <w:jc w:val="both"/>
              <w:textAlignment w:val="center"/>
              <w:rPr>
                <w:sz w:val="24"/>
                <w:szCs w:val="24"/>
              </w:rPr>
            </w:pPr>
            <w:r>
              <w:rPr>
                <w:rFonts w:hint="default"/>
                <w:sz w:val="24"/>
                <w:szCs w:val="24"/>
              </w:rPr>
              <w:t>Rektor menetapkan dokumen legal pembentukan unit penjaminan mutu</w:t>
            </w:r>
          </w:p>
        </w:tc>
        <w:tc>
          <w:tcPr>
            <w:tcW w:w="4675" w:type="dxa"/>
            <w:vAlign w:val="center"/>
          </w:tcPr>
          <w:p>
            <w:pPr>
              <w:keepNext w:val="0"/>
              <w:keepLines w:val="0"/>
              <w:widowControl/>
              <w:suppressLineNumbers w:val="0"/>
              <w:jc w:val="left"/>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Terdapat dokumen yang berisi struktur organisasi Lembaga Penjaminan Mutu, Gugus Penjaminan Mutu dan Gugus Kendali Mutu beserta tugas pokok dan fungsinya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textAlignment w:val="top"/>
              <w:rPr>
                <w:sz w:val="24"/>
                <w:szCs w:val="24"/>
              </w:rPr>
            </w:pPr>
            <w:r>
              <w:rPr>
                <w:rFonts w:hint="default"/>
                <w:sz w:val="24"/>
                <w:szCs w:val="24"/>
              </w:rPr>
              <w:t>UNAND memiliki dokumen mutu yang terdiri dari Kebijakan SPMI, Standar SPMI, Manual SPMI, dan Formulir SPMI</w:t>
            </w:r>
          </w:p>
        </w:tc>
        <w:tc>
          <w:tcPr>
            <w:tcW w:w="4675" w:type="dxa"/>
          </w:tcPr>
          <w:p>
            <w:pPr>
              <w:jc w:val="both"/>
              <w:rPr>
                <w:sz w:val="24"/>
                <w:szCs w:val="24"/>
              </w:rPr>
            </w:pPr>
            <w:r>
              <w:rPr>
                <w:rFonts w:hint="default"/>
                <w:sz w:val="24"/>
                <w:szCs w:val="24"/>
              </w:rPr>
              <w:t xml:space="preserve">Rektor menetapkan Kebijakan SPMI, Standar SPMI, Manual SPMI dan Formulir SPMI.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textAlignment w:val="top"/>
              <w:rPr>
                <w:sz w:val="24"/>
                <w:szCs w:val="24"/>
              </w:rPr>
            </w:pPr>
            <w:r>
              <w:rPr>
                <w:rFonts w:hint="default"/>
                <w:sz w:val="24"/>
                <w:szCs w:val="24"/>
              </w:rPr>
              <w:t>LPM memastikan setiap unit di lingkungan UNAND telah menjalankan siklus PPEPP</w:t>
            </w:r>
          </w:p>
        </w:tc>
        <w:tc>
          <w:tcPr>
            <w:tcW w:w="4675" w:type="dxa"/>
          </w:tcPr>
          <w:p>
            <w:pPr>
              <w:jc w:val="both"/>
              <w:rPr>
                <w:rFonts w:hint="default"/>
                <w:sz w:val="24"/>
                <w:szCs w:val="24"/>
              </w:rPr>
            </w:pPr>
            <w:r>
              <w:rPr>
                <w:rFonts w:hint="default"/>
                <w:sz w:val="24"/>
                <w:szCs w:val="24"/>
              </w:rPr>
              <w:t xml:space="preserve"> Seluruh unsur organisasi di UNAND melaksanakan  SPMI secara efektif, yang memenuhi 4 aspek sebagai berikut: </w:t>
            </w:r>
          </w:p>
          <w:p>
            <w:pPr>
              <w:jc w:val="both"/>
              <w:rPr>
                <w:rFonts w:hint="default"/>
                <w:sz w:val="24"/>
                <w:szCs w:val="24"/>
              </w:rPr>
            </w:pPr>
            <w:r>
              <w:rPr>
                <w:rFonts w:hint="default"/>
                <w:sz w:val="24"/>
                <w:szCs w:val="24"/>
              </w:rPr>
              <w:t>1) keberadaan dokumen formal penetapan standar mutu,</w:t>
            </w:r>
          </w:p>
          <w:p>
            <w:pPr>
              <w:jc w:val="both"/>
              <w:rPr>
                <w:rFonts w:hint="default"/>
                <w:sz w:val="24"/>
                <w:szCs w:val="24"/>
              </w:rPr>
            </w:pPr>
            <w:r>
              <w:rPr>
                <w:rFonts w:hint="default"/>
                <w:sz w:val="24"/>
                <w:szCs w:val="24"/>
              </w:rPr>
              <w:t>2) standar mutu dilaksanakan secara konsisten,</w:t>
            </w:r>
          </w:p>
          <w:p>
            <w:pPr>
              <w:jc w:val="both"/>
              <w:rPr>
                <w:rFonts w:hint="default"/>
                <w:sz w:val="24"/>
                <w:szCs w:val="24"/>
              </w:rPr>
            </w:pPr>
            <w:r>
              <w:rPr>
                <w:rFonts w:hint="default"/>
                <w:sz w:val="24"/>
                <w:szCs w:val="24"/>
              </w:rPr>
              <w:t>3) monitoring, evaluasi dan pengendalian terhadap standar mutu yang telah ditetapkan, dan</w:t>
            </w:r>
          </w:p>
          <w:p>
            <w:pPr>
              <w:jc w:val="both"/>
              <w:rPr>
                <w:sz w:val="24"/>
                <w:szCs w:val="24"/>
              </w:rPr>
            </w:pPr>
            <w:r>
              <w:rPr>
                <w:rFonts w:hint="default"/>
                <w:sz w:val="24"/>
                <w:szCs w:val="24"/>
              </w:rPr>
              <w:t>4) hasilnya ditindak lanjuti untuk perbaikan dan peningkatan mutu.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textAlignment w:val="top"/>
              <w:rPr>
                <w:sz w:val="24"/>
                <w:szCs w:val="24"/>
              </w:rPr>
            </w:pPr>
            <w:r>
              <w:rPr>
                <w:rFonts w:hint="default"/>
                <w:sz w:val="24"/>
                <w:szCs w:val="24"/>
              </w:rPr>
              <w:t>Rektor menetapkan target perolehan status akreditasi program studi oleh BAN-PT atau Lembaga Akreditasi Mandiri (LAM)</w:t>
            </w:r>
          </w:p>
        </w:tc>
        <w:tc>
          <w:tcPr>
            <w:tcW w:w="4675" w:type="dxa"/>
          </w:tcPr>
          <w:p>
            <w:pPr>
              <w:jc w:val="both"/>
              <w:rPr>
                <w:sz w:val="24"/>
                <w:szCs w:val="24"/>
              </w:rPr>
            </w:pPr>
            <w:r>
              <w:rPr>
                <w:rFonts w:hint="default"/>
                <w:sz w:val="24"/>
                <w:szCs w:val="24"/>
              </w:rPr>
              <w:t>LPM menyusun Instrumen AMI yang relevan dengan matriks borang penilaian akreditasi oleh BAN-PT atau LAM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both"/>
              <w:textAlignment w:val="top"/>
              <w:rPr>
                <w:sz w:val="24"/>
                <w:szCs w:val="24"/>
              </w:rPr>
            </w:pPr>
            <w:r>
              <w:rPr>
                <w:rFonts w:hint="default"/>
                <w:sz w:val="24"/>
                <w:szCs w:val="24"/>
              </w:rPr>
              <w:t>Rektor menetapkan target perolehan sertifikasi/akreditasi oleh lembaga sertifikasi/akreditasi internasional yang diakui DIKTI</w:t>
            </w:r>
          </w:p>
        </w:tc>
        <w:tc>
          <w:tcPr>
            <w:tcW w:w="4675" w:type="dxa"/>
          </w:tcPr>
          <w:p>
            <w:pPr>
              <w:jc w:val="both"/>
              <w:rPr>
                <w:sz w:val="24"/>
                <w:szCs w:val="24"/>
              </w:rPr>
            </w:pPr>
            <w:r>
              <w:rPr>
                <w:rFonts w:hint="default"/>
                <w:sz w:val="24"/>
                <w:szCs w:val="24"/>
              </w:rPr>
              <w:t>Rektor menetapkan program studi yang sudah terakreditasi Unggul untuk mengikuti akreditasi internasional yang diakui oleh Kementrian</w:t>
            </w:r>
          </w:p>
        </w:tc>
      </w:tr>
    </w:tbl>
    <w:p>
      <w:pPr>
        <w:tabs>
          <w:tab w:val="left" w:pos="142"/>
        </w:tabs>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center"/>
          </w:tcPr>
          <w:p>
            <w:pPr>
              <w:keepNext w:val="0"/>
              <w:keepLines w:val="0"/>
              <w:widowControl/>
              <w:suppressLineNumbers w:val="0"/>
              <w:jc w:val="left"/>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Tersedia dokumen formal yang menjamin berlangsungnya Siklus PPEPP pada setiap aras (universitas, fakultas dan program studi)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center"/>
          </w:tcPr>
          <w:p>
            <w:pPr>
              <w:keepNext w:val="0"/>
              <w:keepLines w:val="0"/>
              <w:widowControl/>
              <w:suppressLineNumbers w:val="0"/>
              <w:jc w:val="left"/>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UNAND telah melaksanakan SPMI yang memenuhi 5 aspek: </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1. Dokumen legal pembentukan unsur pelaksana penjaminan mutu,</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xml:space="preserve">2. Ketersedian Dokumen Mutu, </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xml:space="preserve">3. Keterlaksanaan siklus penjaminan mutu PPEPP, </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xml:space="preserve">4. Bukti sahih efektivitas penjaminan mutu, dan </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5. Memiliki eksternal benchmarking dalam peningkatan mutu.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center"/>
          </w:tcPr>
          <w:p>
            <w:pPr>
              <w:keepNext w:val="0"/>
              <w:keepLines w:val="0"/>
              <w:widowControl/>
              <w:suppressLineNumbers w:val="0"/>
              <w:jc w:val="left"/>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Ketersediaan bukti pelaksanaan rapat tinjauan manajemen,  yang mengagendakan pembahasan unsur-unsur, yang meliputi:</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1) Hasil audit internal,</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2) Umpan balik,</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3) Kinerja proses dan kesesuaian produk,</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4) Status tindakan pencegahan dan perbaikan,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5) Tindak lanjut dari rapat tinjauan manajemen sebelumnya,</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6) Perubahan yang dapat mempengaruhi system penjaminan mutu, dan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7) Rekomendasi untuk peningkatan.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center"/>
          </w:tcPr>
          <w:p>
            <w:pPr>
              <w:keepNext w:val="0"/>
              <w:keepLines w:val="0"/>
              <w:widowControl/>
              <w:suppressLineNumbers w:val="0"/>
              <w:jc w:val="left"/>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Terlaksananya AMI yang mempersiapkan program studi untuk melengkapi bukti -bukti pendukung pelaksanaan akreditasi program studi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center"/>
          </w:tcPr>
          <w:p>
            <w:pPr>
              <w:keepNext w:val="0"/>
              <w:keepLines w:val="0"/>
              <w:widowControl/>
              <w:suppressLineNumbers w:val="0"/>
              <w:jc w:val="left"/>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Kesiapan program studi mengimpelementasikan kriteria lembaga akreditasi internasional</w:t>
            </w:r>
          </w:p>
        </w:tc>
      </w:tr>
    </w:tbl>
    <w:p>
      <w:pPr>
        <w:pStyle w:val="3"/>
        <w:tabs>
          <w:tab w:val="left" w:pos="142"/>
        </w:tabs>
        <w:ind w:left="0"/>
        <w:jc w:val="both"/>
        <w:rPr>
          <w:sz w:val="24"/>
          <w:szCs w:val="24"/>
        </w:rPr>
      </w:pPr>
    </w:p>
    <w:p>
      <w:pPr>
        <w:pStyle w:val="5"/>
        <w:ind w:left="1460" w:leftChars="0" w:firstLineChars="0"/>
      </w:pPr>
      <w:r>
        <w:t>Strategi Pencapaian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numPr>
                <w:ilvl w:val="0"/>
                <w:numId w:val="170"/>
              </w:numPr>
              <w:ind w:left="425" w:leftChars="0" w:hanging="425" w:firstLineChars="0"/>
              <w:rPr>
                <w:rFonts w:hint="default"/>
                <w:sz w:val="24"/>
                <w:szCs w:val="24"/>
                <w:vertAlign w:val="baseline"/>
              </w:rPr>
            </w:pPr>
            <w:r>
              <w:rPr>
                <w:rFonts w:hint="default"/>
                <w:sz w:val="24"/>
                <w:szCs w:val="24"/>
                <w:vertAlign w:val="baseline"/>
              </w:rPr>
              <w:t xml:space="preserve">Tersedianya Standar SPMI yang melampaui SN-DIKTI dan membawa daya saing internasional dalam kuantitas dan kualitas yang signifikan, dan efektif untuk menumbuhkembangkan budaya mutu, </w:t>
            </w:r>
          </w:p>
          <w:p>
            <w:pPr>
              <w:numPr>
                <w:ilvl w:val="0"/>
                <w:numId w:val="170"/>
              </w:numPr>
              <w:ind w:left="425" w:leftChars="0" w:hanging="425" w:firstLineChars="0"/>
              <w:rPr>
                <w:rFonts w:hint="default"/>
                <w:sz w:val="24"/>
                <w:szCs w:val="24"/>
                <w:vertAlign w:val="baseline"/>
              </w:rPr>
            </w:pPr>
            <w:r>
              <w:rPr>
                <w:rFonts w:hint="default"/>
                <w:sz w:val="24"/>
                <w:szCs w:val="24"/>
                <w:vertAlign w:val="baseline"/>
              </w:rPr>
              <w:t xml:space="preserve">Terdapat audit mutu berbasis resiko (Risk Based Audit), </w:t>
            </w:r>
          </w:p>
          <w:p>
            <w:pPr>
              <w:numPr>
                <w:ilvl w:val="0"/>
                <w:numId w:val="170"/>
              </w:numPr>
              <w:ind w:left="425" w:leftChars="0" w:hanging="425" w:firstLineChars="0"/>
              <w:rPr>
                <w:rFonts w:hint="default"/>
                <w:sz w:val="24"/>
                <w:szCs w:val="24"/>
                <w:vertAlign w:val="baseline"/>
              </w:rPr>
            </w:pPr>
            <w:r>
              <w:rPr>
                <w:rFonts w:hint="default"/>
                <w:sz w:val="24"/>
                <w:szCs w:val="24"/>
                <w:vertAlign w:val="baseline"/>
              </w:rPr>
              <w:t>Terdapat inovasi SPMI yang menuju outcome</w:t>
            </w:r>
            <w:r>
              <w:rPr>
                <w:rFonts w:hint="default"/>
                <w:sz w:val="24"/>
                <w:szCs w:val="24"/>
                <w:vertAlign w:val="baseline"/>
                <w:lang w:val="en-US"/>
              </w:rPr>
              <w:t xml:space="preserve"> </w:t>
            </w:r>
            <w:r>
              <w:rPr>
                <w:rFonts w:hint="default"/>
                <w:sz w:val="24"/>
                <w:szCs w:val="24"/>
                <w:vertAlign w:val="baseline"/>
              </w:rPr>
              <w:t xml:space="preserve">based accreditation yang dicirikan oleh: </w:t>
            </w:r>
          </w:p>
          <w:p>
            <w:pPr>
              <w:numPr>
                <w:ilvl w:val="0"/>
                <w:numId w:val="171"/>
              </w:numPr>
              <w:ind w:left="845" w:leftChars="0" w:hanging="425" w:firstLineChars="0"/>
              <w:rPr>
                <w:rFonts w:hint="default"/>
                <w:sz w:val="24"/>
                <w:szCs w:val="24"/>
                <w:vertAlign w:val="baseline"/>
              </w:rPr>
            </w:pPr>
            <w:r>
              <w:rPr>
                <w:rFonts w:hint="default"/>
                <w:sz w:val="24"/>
                <w:szCs w:val="24"/>
                <w:vertAlign w:val="baseline"/>
              </w:rPr>
              <w:t>pengukuran tingkat kepuasan pemangku kepentingan internal dan eksternal terkait tata pamong, tata kelola, kerjasama,</w:t>
            </w:r>
            <w:r>
              <w:rPr>
                <w:rFonts w:hint="default"/>
                <w:sz w:val="24"/>
                <w:szCs w:val="24"/>
                <w:vertAlign w:val="baseline"/>
                <w:lang w:val="en-US"/>
              </w:rPr>
              <w:t xml:space="preserve"> </w:t>
            </w:r>
            <w:r>
              <w:rPr>
                <w:rFonts w:hint="default"/>
                <w:sz w:val="24"/>
                <w:szCs w:val="24"/>
                <w:vertAlign w:val="baseline"/>
              </w:rPr>
              <w:t xml:space="preserve">mahasiswa, sumber daya manusia, keuangan, sarana dan prasarana, pendidikan, penelitian dan pengabdian kepada masyarakat, dan </w:t>
            </w:r>
          </w:p>
          <w:p>
            <w:pPr>
              <w:numPr>
                <w:ilvl w:val="0"/>
                <w:numId w:val="171"/>
              </w:numPr>
              <w:ind w:left="845" w:leftChars="0" w:hanging="425" w:firstLineChars="0"/>
              <w:rPr>
                <w:sz w:val="24"/>
                <w:szCs w:val="24"/>
                <w:vertAlign w:val="baseline"/>
              </w:rPr>
            </w:pPr>
            <w:r>
              <w:rPr>
                <w:rFonts w:hint="default"/>
                <w:sz w:val="24"/>
                <w:szCs w:val="24"/>
                <w:vertAlign w:val="baseline"/>
              </w:rPr>
              <w:t>Pelacakan</w:t>
            </w:r>
            <w:r>
              <w:rPr>
                <w:rFonts w:hint="default"/>
                <w:sz w:val="24"/>
                <w:szCs w:val="24"/>
                <w:vertAlign w:val="baseline"/>
                <w:lang w:val="en-US"/>
              </w:rPr>
              <w:t xml:space="preserve"> </w:t>
            </w:r>
            <w:r>
              <w:rPr>
                <w:rFonts w:hint="default"/>
                <w:sz w:val="24"/>
                <w:szCs w:val="24"/>
                <w:vertAlign w:val="baseline"/>
              </w:rPr>
              <w:t xml:space="preserve">kinerja lulusan, yang memenuhi 4 aspek sebagai berikut: </w:t>
            </w:r>
          </w:p>
          <w:p>
            <w:pPr>
              <w:numPr>
                <w:ilvl w:val="0"/>
                <w:numId w:val="172"/>
              </w:numPr>
              <w:ind w:left="1265" w:leftChars="0" w:hanging="425" w:firstLineChars="0"/>
              <w:rPr>
                <w:sz w:val="24"/>
                <w:szCs w:val="24"/>
                <w:vertAlign w:val="baseline"/>
              </w:rPr>
            </w:pPr>
            <w:r>
              <w:rPr>
                <w:rFonts w:hint="default"/>
                <w:sz w:val="24"/>
                <w:szCs w:val="24"/>
                <w:vertAlign w:val="baseline"/>
              </w:rPr>
              <w:t xml:space="preserve">menggunakaninstrumen kepuasan yang sahih, andal, mudah digunakan, </w:t>
            </w:r>
          </w:p>
          <w:p>
            <w:pPr>
              <w:numPr>
                <w:ilvl w:val="0"/>
                <w:numId w:val="172"/>
              </w:numPr>
              <w:ind w:left="1265" w:leftChars="0" w:hanging="425" w:firstLineChars="0"/>
              <w:rPr>
                <w:sz w:val="24"/>
                <w:szCs w:val="24"/>
                <w:vertAlign w:val="baseline"/>
              </w:rPr>
            </w:pPr>
            <w:r>
              <w:rPr>
                <w:rFonts w:hint="default"/>
                <w:sz w:val="24"/>
                <w:szCs w:val="24"/>
                <w:vertAlign w:val="baseline"/>
              </w:rPr>
              <w:t xml:space="preserve">ditujukan ke seluruh populasi pemangku kepentingan internal, pemangku kepentingan eksternal, dan lulusan, </w:t>
            </w:r>
          </w:p>
          <w:p>
            <w:pPr>
              <w:numPr>
                <w:ilvl w:val="0"/>
                <w:numId w:val="172"/>
              </w:numPr>
              <w:ind w:left="1265" w:leftChars="0" w:hanging="425" w:firstLineChars="0"/>
              <w:rPr>
                <w:sz w:val="24"/>
                <w:szCs w:val="24"/>
                <w:vertAlign w:val="baseline"/>
              </w:rPr>
            </w:pPr>
            <w:r>
              <w:rPr>
                <w:rFonts w:hint="default"/>
                <w:sz w:val="24"/>
                <w:szCs w:val="24"/>
                <w:vertAlign w:val="baseline"/>
              </w:rPr>
              <w:t xml:space="preserve">dilaksanakan secara berkala, serta datanya terekam secara komprehensif, </w:t>
            </w:r>
          </w:p>
          <w:p>
            <w:pPr>
              <w:numPr>
                <w:ilvl w:val="0"/>
                <w:numId w:val="172"/>
              </w:numPr>
              <w:ind w:left="1265" w:leftChars="0" w:hanging="425" w:firstLineChars="0"/>
              <w:rPr>
                <w:sz w:val="24"/>
                <w:szCs w:val="24"/>
                <w:vertAlign w:val="baseline"/>
              </w:rPr>
            </w:pPr>
            <w:r>
              <w:rPr>
                <w:rFonts w:hint="default"/>
                <w:sz w:val="24"/>
                <w:szCs w:val="24"/>
                <w:vertAlign w:val="baseline"/>
              </w:rPr>
              <w:t xml:space="preserve">dianalisis dengan metode yang tepat serta bermanfaat untuk pengambilan keputusan, dan </w:t>
            </w:r>
          </w:p>
          <w:p>
            <w:pPr>
              <w:numPr>
                <w:ilvl w:val="0"/>
                <w:numId w:val="172"/>
              </w:numPr>
              <w:ind w:left="1265" w:leftChars="0" w:hanging="425" w:firstLineChars="0"/>
              <w:rPr>
                <w:sz w:val="24"/>
                <w:szCs w:val="24"/>
                <w:vertAlign w:val="baseline"/>
              </w:rPr>
            </w:pPr>
            <w:r>
              <w:rPr>
                <w:rFonts w:hint="default"/>
                <w:sz w:val="24"/>
                <w:szCs w:val="24"/>
                <w:vertAlign w:val="baseline"/>
              </w:rPr>
              <w:t>tingkat kepuasan dan umpan balik ditindaklanjuti untuk perbaikan dan peningkatan mutu luaran secara berkala dan tersistem</w:t>
            </w:r>
          </w:p>
        </w:tc>
      </w:tr>
    </w:tbl>
    <w:p/>
    <w:p>
      <w:pPr>
        <w:pStyle w:val="5"/>
        <w:ind w:left="1460" w:leftChars="0" w:firstLineChars="0"/>
      </w:pPr>
      <w:r>
        <w:t>Target Pencapaian Indikator Standar</w:t>
      </w:r>
      <w: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r>
              <w:rPr>
                <w:sz w:val="24"/>
                <w:szCs w:val="24"/>
              </w:rPr>
              <w:t>Aras/Level</w:t>
            </w:r>
          </w:p>
        </w:tc>
        <w:tc>
          <w:tcPr>
            <w:tcW w:w="3117" w:type="dxa"/>
          </w:tcPr>
          <w:p>
            <w:pPr>
              <w:jc w:val="both"/>
              <w:rPr>
                <w:sz w:val="24"/>
                <w:szCs w:val="24"/>
              </w:rPr>
            </w:pPr>
            <w:r>
              <w:rPr>
                <w:sz w:val="24"/>
                <w:szCs w:val="24"/>
              </w:rPr>
              <w:t>Penanggung Jawab</w:t>
            </w:r>
          </w:p>
        </w:tc>
        <w:tc>
          <w:tcPr>
            <w:tcW w:w="311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bl>
    <w:p>
      <w:pPr>
        <w:jc w:val="both"/>
        <w:rPr>
          <w:b/>
          <w:bCs/>
          <w:sz w:val="24"/>
          <w:szCs w:val="24"/>
          <w:lang w:val="en-US"/>
        </w:rPr>
      </w:pPr>
    </w:p>
    <w:p>
      <w:pPr>
        <w:jc w:val="both"/>
        <w:rPr>
          <w:b/>
          <w:bCs/>
          <w:sz w:val="24"/>
          <w:szCs w:val="24"/>
          <w:lang w:val="en-US"/>
        </w:rPr>
      </w:pPr>
    </w:p>
    <w:p>
      <w:pPr>
        <w:pStyle w:val="4"/>
      </w:pPr>
      <w:r>
        <w:t>Standar Umpan Balik Pihak Berkepentingan (Stakeholders)</w:t>
      </w:r>
    </w:p>
    <w:p>
      <w:pPr>
        <w:ind w:left="-76"/>
        <w:jc w:val="both"/>
        <w:rPr>
          <w:sz w:val="24"/>
          <w:szCs w:val="24"/>
        </w:rPr>
      </w:pPr>
    </w:p>
    <w:p>
      <w:pPr>
        <w:pStyle w:val="5"/>
        <w:numPr>
          <w:ilvl w:val="0"/>
          <w:numId w:val="173"/>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3"/>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Dekan, Direktur Sekolah Pascasarjana, dan Ketua Departemen/Ketua Program Studi melaksanakan pengukuran dan evaluasi tingkat kepuasan pemangku kepentingan internal dan eksternal termasuk mitra kerjasama secara berkala untuk peningkatan mutu</w:t>
            </w:r>
          </w:p>
        </w:tc>
        <w:tc>
          <w:tcPr>
            <w:tcW w:w="4675" w:type="dxa"/>
            <w:vAlign w:val="top"/>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melaksanakan  pengukuran dan evaluasi tingkat kepuasan pemangku kepentingan internal dan eksternal termasuk mitra kerjasama secara berkala untuk peningkatan mutu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Rektor I memastikan kontribusi alumni dan pengguna lulusan dalam mendukung pengembangan universitas/ fakultas/departemen/program  studi.</w:t>
            </w:r>
          </w:p>
        </w:tc>
        <w:tc>
          <w:tcPr>
            <w:tcW w:w="4675" w:type="dxa"/>
            <w:vAlign w:val="top"/>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memiliki kontribusi alumni dan pengguna lulusan dalam mendukung pengembangan universitas/fakultas/departemen/program studi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Rektor, Dekan, Direktur Sekolah Pascasarjana, Ketua Lembaga, dan Ketua Departemen/Ketua Program Studi menindaklanjuti hasil monitoring dan evaluasi serta hasil survey kepuasan untuk peningkatan kebermanfaatan kerjasama.</w:t>
            </w:r>
          </w:p>
        </w:tc>
        <w:tc>
          <w:tcPr>
            <w:tcW w:w="4675" w:type="dxa"/>
            <w:vAlign w:val="top"/>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menindaklanjuti hasil monitring dan evaluasi serta hasil survey kepuasan untuk peningkatan kebermanfaatan kerjasama</w:t>
            </w:r>
          </w:p>
        </w:tc>
      </w:tr>
    </w:tbl>
    <w:p>
      <w:pPr>
        <w:tabs>
          <w:tab w:val="left" w:pos="142"/>
        </w:tabs>
        <w:jc w:val="both"/>
        <w:rPr>
          <w:sz w:val="24"/>
          <w:szCs w:val="24"/>
        </w:rPr>
      </w:pPr>
    </w:p>
    <w:p>
      <w:pPr>
        <w:pStyle w:val="5"/>
        <w:ind w:left="1460" w:leftChars="0" w:firstLineChars="0"/>
      </w:pPr>
      <w:r>
        <w:t>Indikator Standar</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vertAlign w:val="baseline"/>
              </w:rPr>
            </w:pPr>
            <w:r>
              <w:rPr>
                <w:rFonts w:hint="default" w:ascii="Times New Roman" w:hAnsi="Times New Roman" w:eastAsia="SimSun" w:cs="Times New Roman"/>
                <w:i w:val="0"/>
                <w:iCs w:val="0"/>
                <w:color w:val="000000"/>
                <w:kern w:val="0"/>
                <w:sz w:val="24"/>
                <w:szCs w:val="24"/>
                <w:u w:val="none"/>
                <w:lang w:val="en-US" w:eastAsia="zh-CN" w:bidi="ar"/>
              </w:rPr>
              <w:t>Pengukuran kepuasan layanan manajemen terhadap pemangku kepentingan (Mahasiswa, dosen, tenaga kependidikan, lulusan, pengguna dan mitra lainnya)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vertAlign w:val="baseline"/>
              </w:rPr>
            </w:pPr>
            <w:r>
              <w:rPr>
                <w:rFonts w:hint="default" w:ascii="Times New Roman" w:hAnsi="Times New Roman" w:eastAsia="SimSun" w:cs="Times New Roman"/>
                <w:i w:val="0"/>
                <w:iCs w:val="0"/>
                <w:color w:val="000000"/>
                <w:kern w:val="0"/>
                <w:sz w:val="24"/>
                <w:szCs w:val="24"/>
                <w:u w:val="none"/>
                <w:lang w:val="en-US" w:eastAsia="zh-CN" w:bidi="ar"/>
              </w:rPr>
              <w:t>Mutu, manfaat, kepuasan, dan keberlanjutan kerjasama pendidikan, penelitian, dan PkM yang relevan dengan program studi UPPS.</w:t>
            </w:r>
          </w:p>
        </w:tc>
      </w:tr>
    </w:tbl>
    <w:p>
      <w:pPr>
        <w:pStyle w:val="5"/>
        <w:ind w:left="1460" w:leftChars="0" w:firstLineChars="0"/>
      </w:pPr>
      <w:r>
        <w:t>Strategi Pencapaian Standar</w:t>
      </w:r>
      <w:r>
        <w:tab/>
      </w:r>
    </w:p>
    <w:p>
      <w:pPr>
        <w:pStyle w:val="5"/>
        <w:ind w:left="1460" w:leftChars="0" w:firstLineChars="0"/>
      </w:pPr>
      <w:r>
        <w:t>Target Pencapaian Indikator Standar</w:t>
      </w:r>
      <w: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r>
              <w:rPr>
                <w:sz w:val="24"/>
                <w:szCs w:val="24"/>
              </w:rPr>
              <w:t>Aras/Level</w:t>
            </w:r>
          </w:p>
        </w:tc>
        <w:tc>
          <w:tcPr>
            <w:tcW w:w="3117" w:type="dxa"/>
          </w:tcPr>
          <w:p>
            <w:pPr>
              <w:jc w:val="both"/>
              <w:rPr>
                <w:sz w:val="24"/>
                <w:szCs w:val="24"/>
              </w:rPr>
            </w:pPr>
            <w:r>
              <w:rPr>
                <w:sz w:val="24"/>
                <w:szCs w:val="24"/>
              </w:rPr>
              <w:t>Penanggung Jawab</w:t>
            </w:r>
          </w:p>
        </w:tc>
        <w:tc>
          <w:tcPr>
            <w:tcW w:w="311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bl>
    <w:p>
      <w:pPr>
        <w:jc w:val="both"/>
        <w:rPr>
          <w:b/>
          <w:bCs/>
          <w:sz w:val="24"/>
          <w:szCs w:val="24"/>
          <w:lang w:val="en-US"/>
        </w:rPr>
      </w:pPr>
    </w:p>
    <w:p>
      <w:pPr>
        <w:jc w:val="both"/>
        <w:rPr>
          <w:b/>
          <w:bCs/>
          <w:sz w:val="24"/>
          <w:szCs w:val="24"/>
          <w:lang w:val="en-US"/>
        </w:rPr>
      </w:pPr>
    </w:p>
    <w:p>
      <w:pPr>
        <w:pStyle w:val="4"/>
      </w:pPr>
      <w:r>
        <w:t>Standar Keberlanjutan</w:t>
      </w:r>
    </w:p>
    <w:p>
      <w:pPr>
        <w:ind w:left="-76"/>
        <w:jc w:val="both"/>
        <w:rPr>
          <w:sz w:val="24"/>
          <w:szCs w:val="24"/>
        </w:rPr>
      </w:pPr>
    </w:p>
    <w:p>
      <w:pPr>
        <w:pStyle w:val="5"/>
        <w:numPr>
          <w:ilvl w:val="0"/>
          <w:numId w:val="174"/>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9"/>
        <w:gridCol w:w="4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9" w:type="dxa"/>
          </w:tcPr>
          <w:p>
            <w:pPr>
              <w:jc w:val="center"/>
              <w:rPr>
                <w:sz w:val="24"/>
                <w:szCs w:val="24"/>
              </w:rPr>
            </w:pPr>
            <w:r>
              <w:rPr>
                <w:sz w:val="24"/>
                <w:szCs w:val="24"/>
              </w:rPr>
              <w:t>Pernyataan Standar</w:t>
            </w:r>
          </w:p>
        </w:tc>
        <w:tc>
          <w:tcPr>
            <w:tcW w:w="4623"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9" w:type="dxa"/>
          </w:tcPr>
          <w:p>
            <w:pPr>
              <w:jc w:val="both"/>
              <w:rPr>
                <w:sz w:val="24"/>
                <w:szCs w:val="24"/>
              </w:rPr>
            </w:pPr>
            <w:r>
              <w:rPr>
                <w:rFonts w:hint="default"/>
                <w:sz w:val="24"/>
                <w:szCs w:val="24"/>
              </w:rPr>
              <w:t>Unand memiliki standar penyelenggaraaan dan pelaporan tata kelola institusi yang berkelanjutan dalam dimensi ekonomi, sosial dan lingkungan.</w:t>
            </w:r>
          </w:p>
        </w:tc>
        <w:tc>
          <w:tcPr>
            <w:tcW w:w="4623" w:type="dxa"/>
          </w:tcPr>
          <w:p>
            <w:pPr>
              <w:jc w:val="both"/>
              <w:rPr>
                <w:rFonts w:hint="default"/>
                <w:sz w:val="24"/>
                <w:szCs w:val="24"/>
              </w:rPr>
            </w:pPr>
            <w:r>
              <w:rPr>
                <w:rFonts w:hint="default"/>
                <w:sz w:val="24"/>
                <w:szCs w:val="24"/>
              </w:rPr>
              <w:t xml:space="preserve">Standar keberlanjutan dalam dimensi ekonomi mencakup kemampuan UNAND untuk mempertahankan keuangan yang sehat, mempromosikan keadilan dan keberlanjutan sosial, serta memberikan kontribusi positif pada perekonomian secara keseluruhan. </w:t>
            </w:r>
          </w:p>
          <w:p>
            <w:pPr>
              <w:jc w:val="both"/>
              <w:rPr>
                <w:rFonts w:hint="default"/>
                <w:sz w:val="24"/>
                <w:szCs w:val="24"/>
              </w:rPr>
            </w:pPr>
          </w:p>
          <w:p>
            <w:pPr>
              <w:jc w:val="both"/>
              <w:rPr>
                <w:rFonts w:hint="default"/>
                <w:sz w:val="24"/>
                <w:szCs w:val="24"/>
              </w:rPr>
            </w:pPr>
            <w:r>
              <w:rPr>
                <w:rFonts w:hint="default"/>
                <w:sz w:val="24"/>
                <w:szCs w:val="24"/>
              </w:rPr>
              <w:t>Standar keberlanjutan dalam dimensi sosial adalah UNAND memperhitungkan dampak sosial dari setiap kegiatan yang dilakukan, termasuk aktivitas akademik dan non-akademik.</w:t>
            </w:r>
          </w:p>
          <w:p>
            <w:pPr>
              <w:jc w:val="both"/>
              <w:rPr>
                <w:rFonts w:hint="default"/>
                <w:sz w:val="24"/>
                <w:szCs w:val="24"/>
              </w:rPr>
            </w:pPr>
          </w:p>
          <w:p>
            <w:pPr>
              <w:jc w:val="both"/>
              <w:rPr>
                <w:sz w:val="24"/>
                <w:szCs w:val="24"/>
              </w:rPr>
            </w:pPr>
            <w:r>
              <w:rPr>
                <w:rFonts w:hint="default"/>
                <w:sz w:val="24"/>
                <w:szCs w:val="24"/>
              </w:rPr>
              <w:t>Standar keberlanjutan dalam dimensi lingkungan mencakup keterlibatan UNAND dalam mempertimbangkan aspek lingkungan dalam setiap kegiatan pembangunana dan pengambilan keputusan.</w:t>
            </w:r>
          </w:p>
        </w:tc>
      </w:tr>
    </w:tbl>
    <w:p>
      <w:pPr>
        <w:tabs>
          <w:tab w:val="left" w:pos="142"/>
        </w:tabs>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lang w:val="en-US" w:eastAsia="zh-CN" w:bidi="ar"/>
              </w:rPr>
              <w:t xml:space="preserve">Aspek ekonomi </w:t>
            </w:r>
            <w:r>
              <w:rPr>
                <w:rFonts w:hint="default" w:ascii="Times New Roman" w:hAnsi="Times New Roman" w:eastAsia="SimSun" w:cs="Times New Roman"/>
                <w:i w:val="0"/>
                <w:iCs w:val="0"/>
                <w:color w:val="000000"/>
                <w:kern w:val="0"/>
                <w:sz w:val="24"/>
                <w:szCs w:val="24"/>
                <w:u w:val="none"/>
                <w:lang w:val="en-US" w:eastAsia="zh-CN" w:bidi="ar"/>
              </w:rPr>
              <w:t>diantaranya: Mengembangkan tata kelola perguruan tinggi yang baik, Menyediakan pendanaan yang cukup dan berkelanjutan untuk menjalankan kegiatan perguruan tinggi, Mengembangkan program pengajaran dan penelitian yang berorientasi pada kebutuhan masyarakat dan dunia industri, Memperkuat hubungan dengan pihak industri untuk menghasilkan lulusan yang siap terjun ke dunia kerja dan Mengembangkan sistem manajemen keuangan yang transparan, akuntabel, dan berkelanjutan.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Aspek Sosial mencakup: Penghargaan dan penghormatan untuk keberagaman, kepekaan terhadap isu-isu sosial kemasyarakatan, menjadi teladan dan contoh dalam penerapan aspek-aspek sosial kemasyarakatan.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Aspek Lingkungan diantaranya: Penghematan energi dan pengurangan emisi karbon, pengelolaan limbah, penggunaan bahan ramah lingkungan dan Konservasi sumber daya alam yang meliputi: program konservasi sumber daya alam seperti penghijauan kampus, mendaur ulang kertas, dan pengurangan konsumsi air.</w:t>
            </w:r>
          </w:p>
        </w:tc>
      </w:tr>
    </w:tbl>
    <w:p/>
    <w:p>
      <w:pPr>
        <w:pStyle w:val="5"/>
        <w:ind w:left="1460" w:leftChars="0" w:firstLineChars="0"/>
      </w:pPr>
      <w:r>
        <w:t>Strategi Pencapaian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center"/>
          </w:tcPr>
          <w:p>
            <w:pPr>
              <w:keepNext w:val="0"/>
              <w:keepLines w:val="0"/>
              <w:widowControl/>
              <w:suppressLineNumbers w:val="0"/>
              <w:jc w:val="left"/>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UNAND ikut serta dalam upaya-upaya pemenuhan dan peningkatan standar keberlanjutan perguruan tinggi, misalnya aktif dalam kegiatan pemeringkatan UI Green Metric Sustainable University Rangkings.</w:t>
            </w:r>
          </w:p>
        </w:tc>
      </w:tr>
    </w:tbl>
    <w:p/>
    <w:p>
      <w:pPr>
        <w:pStyle w:val="5"/>
        <w:ind w:left="1460" w:leftChars="0" w:firstLineChars="0"/>
      </w:pPr>
      <w:r>
        <w:t>Target Pencapaian Indikator Standar</w:t>
      </w:r>
      <w: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r>
              <w:rPr>
                <w:sz w:val="24"/>
                <w:szCs w:val="24"/>
              </w:rPr>
              <w:t>Aras/Level</w:t>
            </w:r>
          </w:p>
        </w:tc>
        <w:tc>
          <w:tcPr>
            <w:tcW w:w="3117" w:type="dxa"/>
          </w:tcPr>
          <w:p>
            <w:pPr>
              <w:jc w:val="both"/>
              <w:rPr>
                <w:sz w:val="24"/>
                <w:szCs w:val="24"/>
              </w:rPr>
            </w:pPr>
            <w:r>
              <w:rPr>
                <w:sz w:val="24"/>
                <w:szCs w:val="24"/>
              </w:rPr>
              <w:t>Penanggung Jawab</w:t>
            </w:r>
          </w:p>
        </w:tc>
        <w:tc>
          <w:tcPr>
            <w:tcW w:w="311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bl>
    <w:p>
      <w:pPr>
        <w:jc w:val="both"/>
        <w:rPr>
          <w:b/>
          <w:bCs/>
          <w:sz w:val="24"/>
          <w:szCs w:val="24"/>
          <w:lang w:val="en-US"/>
        </w:rPr>
      </w:pPr>
    </w:p>
    <w:p>
      <w:pPr>
        <w:jc w:val="both"/>
        <w:rPr>
          <w:b/>
          <w:bCs/>
          <w:sz w:val="24"/>
          <w:szCs w:val="24"/>
          <w:lang w:val="en-US"/>
        </w:rPr>
      </w:pPr>
    </w:p>
    <w:p>
      <w:pPr>
        <w:jc w:val="both"/>
        <w:rPr>
          <w:b/>
          <w:bCs/>
          <w:sz w:val="24"/>
          <w:szCs w:val="24"/>
          <w:lang w:val="en-US"/>
        </w:rPr>
      </w:pPr>
    </w:p>
    <w:p>
      <w:pPr>
        <w:jc w:val="both"/>
        <w:rPr>
          <w:b/>
          <w:bCs/>
          <w:sz w:val="24"/>
          <w:szCs w:val="24"/>
          <w:lang w:val="en-US"/>
        </w:rPr>
      </w:pPr>
    </w:p>
    <w:p>
      <w:pPr>
        <w:jc w:val="both"/>
        <w:rPr>
          <w:b/>
          <w:bCs/>
          <w:sz w:val="24"/>
          <w:szCs w:val="24"/>
          <w:lang w:val="en-US"/>
        </w:rPr>
      </w:pPr>
    </w:p>
    <w:p>
      <w:pPr>
        <w:pStyle w:val="4"/>
      </w:pPr>
      <w:r>
        <w:t>Standar Lingkup dan Luaran Kerjasama</w:t>
      </w:r>
    </w:p>
    <w:p>
      <w:pPr>
        <w:ind w:left="-76"/>
        <w:jc w:val="both"/>
        <w:rPr>
          <w:sz w:val="24"/>
          <w:szCs w:val="24"/>
        </w:rPr>
      </w:pPr>
    </w:p>
    <w:p>
      <w:pPr>
        <w:pStyle w:val="5"/>
        <w:numPr>
          <w:ilvl w:val="0"/>
          <w:numId w:val="175"/>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9"/>
        <w:gridCol w:w="4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9" w:type="dxa"/>
          </w:tcPr>
          <w:p>
            <w:pPr>
              <w:jc w:val="center"/>
              <w:rPr>
                <w:sz w:val="24"/>
                <w:szCs w:val="24"/>
              </w:rPr>
            </w:pPr>
            <w:r>
              <w:rPr>
                <w:sz w:val="24"/>
                <w:szCs w:val="24"/>
              </w:rPr>
              <w:t>Pernyataan Standar</w:t>
            </w:r>
          </w:p>
        </w:tc>
        <w:tc>
          <w:tcPr>
            <w:tcW w:w="4613"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9"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menetapkan kebijakan tentang kerjasama nasional dan internasional di bidang tridharma Perguruan Tinggi</w:t>
            </w:r>
          </w:p>
        </w:tc>
        <w:tc>
          <w:tcPr>
            <w:tcW w:w="4613"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Kerjasama tingkat internasional dalam bidang pendidikan, penelitian, dan PkM yang relevan dengan program studi yang dikelola oleh UPPS dalam 3 tahun terakhir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9"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membuat Memorandum of Understanding (MoU) dengan mitra dan mensosialisasikannya kepada unit terkait untuk ditindaklanjuti dalam bentuk Perjanjian Kerja Sama (PKS)</w:t>
            </w:r>
          </w:p>
        </w:tc>
        <w:tc>
          <w:tcPr>
            <w:tcW w:w="4613"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Kerjasama tingkat nasional dalam bidang pendidikan, penelitian, dan PkM yang relevan dengan program studi yang dikelola oleh UPPS dalam 3 tahun terakhir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9"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Dekan, dan Direktur Sekolah Pascasarjana menetapkan target jumlah, ruang lingkup, relevansi, luaran, kebermanfaatan dan keberlanjutan kerjasama</w:t>
            </w:r>
          </w:p>
        </w:tc>
        <w:tc>
          <w:tcPr>
            <w:tcW w:w="4613" w:type="dxa"/>
            <w:vAlign w:val="top"/>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9"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Dekan, dan Direktur Sekolah Pascasarjana memprioritaskan kerjasama internasional dengan Perguruan Tinggi QS 100</w:t>
            </w:r>
          </w:p>
        </w:tc>
        <w:tc>
          <w:tcPr>
            <w:tcW w:w="4613" w:type="dxa"/>
            <w:vAlign w:val="top"/>
          </w:tcPr>
          <w:p>
            <w:pPr>
              <w:jc w:val="both"/>
              <w:rPr>
                <w:sz w:val="24"/>
                <w:szCs w:val="24"/>
              </w:rPr>
            </w:pPr>
          </w:p>
        </w:tc>
      </w:tr>
    </w:tbl>
    <w:p>
      <w:pPr>
        <w:tabs>
          <w:tab w:val="left" w:pos="142"/>
        </w:tabs>
        <w:jc w:val="both"/>
        <w:rPr>
          <w:sz w:val="24"/>
          <w:szCs w:val="24"/>
        </w:rPr>
      </w:pPr>
    </w:p>
    <w:p>
      <w:pPr>
        <w:pStyle w:val="5"/>
        <w:ind w:left="1460" w:leftChars="0" w:firstLineChars="0"/>
      </w:pPr>
      <w:r>
        <w:t>Indikator Standar</w:t>
      </w:r>
      <w:r>
        <w:tab/>
      </w:r>
    </w:p>
    <w:p>
      <w:pPr>
        <w:pStyle w:val="5"/>
        <w:ind w:left="1460" w:leftChars="0" w:firstLineChars="0"/>
      </w:pPr>
      <w:r>
        <w:t>Strategi Pencapaian Standar</w:t>
      </w:r>
      <w:r>
        <w:tab/>
      </w:r>
    </w:p>
    <w:p>
      <w:pPr>
        <w:pStyle w:val="5"/>
        <w:ind w:left="1460" w:leftChars="0" w:firstLineChars="0"/>
      </w:pPr>
      <w:r>
        <w:t>Target Pencapaian Indikator Standar</w:t>
      </w:r>
      <w: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r>
              <w:rPr>
                <w:sz w:val="24"/>
                <w:szCs w:val="24"/>
              </w:rPr>
              <w:t>Aras/Level</w:t>
            </w:r>
          </w:p>
        </w:tc>
        <w:tc>
          <w:tcPr>
            <w:tcW w:w="3117" w:type="dxa"/>
          </w:tcPr>
          <w:p>
            <w:pPr>
              <w:jc w:val="both"/>
              <w:rPr>
                <w:sz w:val="24"/>
                <w:szCs w:val="24"/>
              </w:rPr>
            </w:pPr>
            <w:r>
              <w:rPr>
                <w:sz w:val="24"/>
                <w:szCs w:val="24"/>
              </w:rPr>
              <w:t>Penanggung Jawab</w:t>
            </w:r>
          </w:p>
        </w:tc>
        <w:tc>
          <w:tcPr>
            <w:tcW w:w="311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bl>
    <w:p>
      <w:pPr>
        <w:jc w:val="both"/>
        <w:rPr>
          <w:b/>
          <w:bCs/>
          <w:sz w:val="24"/>
          <w:szCs w:val="24"/>
          <w:lang w:val="en-US"/>
        </w:rPr>
      </w:pPr>
    </w:p>
    <w:p>
      <w:pPr>
        <w:pStyle w:val="4"/>
      </w:pPr>
      <w:r>
        <w:t>Standar Kepuasan Mitra Kerjasama</w:t>
      </w:r>
    </w:p>
    <w:p>
      <w:pPr>
        <w:ind w:left="-76"/>
        <w:jc w:val="both"/>
        <w:rPr>
          <w:sz w:val="24"/>
          <w:szCs w:val="24"/>
        </w:rPr>
      </w:pPr>
    </w:p>
    <w:p>
      <w:pPr>
        <w:pStyle w:val="5"/>
        <w:numPr>
          <w:ilvl w:val="0"/>
          <w:numId w:val="176"/>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9"/>
        <w:gridCol w:w="4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9" w:type="dxa"/>
          </w:tcPr>
          <w:p>
            <w:pPr>
              <w:jc w:val="center"/>
              <w:rPr>
                <w:sz w:val="24"/>
                <w:szCs w:val="24"/>
              </w:rPr>
            </w:pPr>
            <w:r>
              <w:rPr>
                <w:sz w:val="24"/>
                <w:szCs w:val="24"/>
              </w:rPr>
              <w:t>Pernyataan Standar</w:t>
            </w:r>
          </w:p>
        </w:tc>
        <w:tc>
          <w:tcPr>
            <w:tcW w:w="4623"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9"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memiliki standar pelayanan yang memenuhi harapan serta  kepuasan dari mitra kerjasama.</w:t>
            </w:r>
          </w:p>
        </w:tc>
        <w:tc>
          <w:tcPr>
            <w:tcW w:w="4623"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harus menyediakan standar pelayanan yang memenuhi kebutuhan dan kenyamanan  mitra yang menjalin kerjasama dengan UNAND.</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Wakil Rektor IV melakukan monitoring dan evaluasi kerjasama serta melakukan survey kepuasan terhadap mitra kerjasama.</w:t>
            </w:r>
          </w:p>
        </w:tc>
      </w:tr>
    </w:tbl>
    <w:p>
      <w:pPr>
        <w:tabs>
          <w:tab w:val="left" w:pos="142"/>
        </w:tabs>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 Kualitas layanan kerjasama yang Diberikan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Responsif terhadap Kebutuhan Mitra Kerja Sama</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Ketepatan Waktu Penyelesaian Program kerjasama</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Kemudahan dalam Berkomunikasi dan Berinteraksi</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Profesionalisme dan Kredibilitas dalam Pelayanan</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Kemampuan Manajemen Keluhan atau Masalah</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Kepercayaan dan Keterbukaan dalam Kerja Sama</w:t>
            </w:r>
          </w:p>
        </w:tc>
      </w:tr>
    </w:tbl>
    <w:p/>
    <w:p>
      <w:pPr>
        <w:pStyle w:val="5"/>
        <w:ind w:left="1460" w:leftChars="0" w:firstLineChars="0"/>
      </w:pPr>
      <w:r>
        <w:t>Strategi Pencapaian Standar</w:t>
      </w:r>
      <w:r>
        <w:tab/>
      </w:r>
    </w:p>
    <w:p>
      <w:pPr>
        <w:pStyle w:val="5"/>
        <w:ind w:left="1460" w:leftChars="0" w:firstLineChars="0"/>
      </w:pPr>
      <w:r>
        <w:t>Target Pencapaian Indikator Standar</w:t>
      </w:r>
      <w: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tcPr>
          <w:p>
            <w:pPr>
              <w:jc w:val="both"/>
              <w:rPr>
                <w:sz w:val="24"/>
                <w:szCs w:val="24"/>
              </w:rPr>
            </w:pPr>
            <w:r>
              <w:rPr>
                <w:sz w:val="24"/>
                <w:szCs w:val="24"/>
              </w:rPr>
              <w:t>Aras/Level</w:t>
            </w:r>
          </w:p>
        </w:tc>
        <w:tc>
          <w:tcPr>
            <w:tcW w:w="3117" w:type="dxa"/>
          </w:tcPr>
          <w:p>
            <w:pPr>
              <w:jc w:val="both"/>
              <w:rPr>
                <w:sz w:val="24"/>
                <w:szCs w:val="24"/>
              </w:rPr>
            </w:pPr>
            <w:r>
              <w:rPr>
                <w:sz w:val="24"/>
                <w:szCs w:val="24"/>
              </w:rPr>
              <w:t>Penanggung Jawab</w:t>
            </w:r>
          </w:p>
        </w:tc>
        <w:tc>
          <w:tcPr>
            <w:tcW w:w="311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bl>
    <w:p>
      <w:pPr>
        <w:jc w:val="both"/>
        <w:rPr>
          <w:b/>
          <w:bCs/>
          <w:sz w:val="24"/>
          <w:szCs w:val="24"/>
          <w:lang w:val="en-US"/>
        </w:rPr>
      </w:pPr>
    </w:p>
    <w:p>
      <w:pPr>
        <w:pStyle w:val="2"/>
      </w:pPr>
      <w:r>
        <w:t>STANDAR ETIK</w:t>
      </w:r>
    </w:p>
    <w:p>
      <w:pPr>
        <w:jc w:val="both"/>
        <w:rPr>
          <w:b/>
          <w:bCs/>
          <w:sz w:val="24"/>
          <w:szCs w:val="24"/>
          <w:lang w:val="en-US"/>
        </w:rPr>
      </w:pPr>
    </w:p>
    <w:p>
      <w:pPr>
        <w:pStyle w:val="4"/>
        <w:numPr>
          <w:ilvl w:val="0"/>
          <w:numId w:val="177"/>
        </w:numPr>
        <w:rPr>
          <w:rFonts w:hint="default"/>
          <w:lang w:val="en-US"/>
        </w:rPr>
      </w:pPr>
      <w:r>
        <w:t xml:space="preserve">Standar Dokumen </w:t>
      </w:r>
      <w:r>
        <w:rPr>
          <w:rFonts w:hint="default"/>
          <w:lang w:val="en-US"/>
        </w:rPr>
        <w:t>Etik</w:t>
      </w:r>
    </w:p>
    <w:p>
      <w:pPr>
        <w:ind w:left="-76"/>
        <w:jc w:val="both"/>
        <w:rPr>
          <w:sz w:val="24"/>
          <w:szCs w:val="24"/>
        </w:rPr>
      </w:pPr>
    </w:p>
    <w:p>
      <w:pPr>
        <w:pStyle w:val="5"/>
        <w:numPr>
          <w:ilvl w:val="0"/>
          <w:numId w:val="178"/>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7"/>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restart"/>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memiliki kode etik dosen, tenaga kependidikan, mahasiswa dan komite penegakan kode etik</w:t>
            </w:r>
          </w:p>
        </w:tc>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menetapkan kode etik dosen, tenaga kependidikan, mahasiswa dan komite penegakan kode etik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continue"/>
            <w:vAlign w:val="top"/>
          </w:tcPr>
          <w:p>
            <w:pPr>
              <w:jc w:val="left"/>
              <w:rPr>
                <w:sz w:val="24"/>
                <w:szCs w:val="24"/>
              </w:rPr>
            </w:pPr>
          </w:p>
        </w:tc>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Dekan, Direktur Sekolah Pascasarjana, dan Ketua Departemen/Ketua Program Studi mensosialisasikan kode etik kepada dosen, tenaga kependidikan dan mahasiswa secara berkala</w:t>
            </w:r>
          </w:p>
        </w:tc>
      </w:tr>
    </w:tbl>
    <w:p>
      <w:pPr>
        <w:jc w:val="both"/>
        <w:rPr>
          <w:sz w:val="24"/>
          <w:szCs w:val="24"/>
        </w:rPr>
      </w:pPr>
      <w:r>
        <w:rPr>
          <w:sz w:val="24"/>
          <w:szCs w:val="24"/>
        </w:rPr>
        <w:tab/>
      </w:r>
    </w:p>
    <w:p>
      <w:pPr>
        <w:pStyle w:val="5"/>
        <w:ind w:left="1460" w:leftChars="0" w:firstLineChars="0"/>
      </w:pPr>
      <w:r>
        <w:t>Indikator Standar</w:t>
      </w:r>
      <w:r>
        <w:tab/>
      </w:r>
    </w:p>
    <w:p>
      <w:pPr>
        <w:pStyle w:val="5"/>
        <w:ind w:left="1460" w:leftChars="0" w:firstLineChars="0"/>
      </w:pPr>
      <w:r>
        <w:t>Strategi Pencapaian Standar</w:t>
      </w:r>
      <w:r>
        <w:tab/>
      </w:r>
    </w:p>
    <w:p>
      <w:pPr>
        <w:pStyle w:val="5"/>
        <w:ind w:left="1460" w:leftChars="0" w:firstLineChars="0"/>
      </w:pPr>
      <w:r>
        <w:t>Target Pencapaian Indikator Standar</w:t>
      </w:r>
      <w: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r>
              <w:rPr>
                <w:sz w:val="24"/>
                <w:szCs w:val="24"/>
              </w:rPr>
              <w:t>Aras/Level</w:t>
            </w:r>
          </w:p>
        </w:tc>
        <w:tc>
          <w:tcPr>
            <w:tcW w:w="3117" w:type="dxa"/>
          </w:tcPr>
          <w:p>
            <w:pPr>
              <w:jc w:val="both"/>
              <w:rPr>
                <w:sz w:val="24"/>
                <w:szCs w:val="24"/>
              </w:rPr>
            </w:pPr>
            <w:r>
              <w:rPr>
                <w:sz w:val="24"/>
                <w:szCs w:val="24"/>
              </w:rPr>
              <w:t>Penanggung Jawab</w:t>
            </w:r>
          </w:p>
        </w:tc>
        <w:tc>
          <w:tcPr>
            <w:tcW w:w="311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bl>
    <w:p>
      <w:pPr>
        <w:jc w:val="both"/>
        <w:rPr>
          <w:b/>
          <w:bCs/>
          <w:sz w:val="24"/>
          <w:szCs w:val="24"/>
          <w:lang w:val="en-US"/>
        </w:rPr>
      </w:pPr>
    </w:p>
    <w:p>
      <w:pPr>
        <w:pStyle w:val="4"/>
      </w:pPr>
      <w:r>
        <w:t>Standar Penegakan Etik</w:t>
      </w:r>
    </w:p>
    <w:p>
      <w:pPr>
        <w:ind w:left="-76"/>
        <w:jc w:val="both"/>
        <w:rPr>
          <w:sz w:val="24"/>
          <w:szCs w:val="24"/>
        </w:rPr>
      </w:pPr>
    </w:p>
    <w:p>
      <w:pPr>
        <w:pStyle w:val="5"/>
        <w:numPr>
          <w:ilvl w:val="0"/>
          <w:numId w:val="179"/>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3"/>
        <w:gridCol w:w="4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memastikan bahwa penegakan kode etik dosen tenaga kependidikan, dan mahasiswa dilakukan secara konsisten, transparan, dan berkeadilan</w:t>
            </w:r>
          </w:p>
        </w:tc>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Penegakan kode etik terlaksana untuk dosen, tenaga pendidikan, dan mahasiswa dilakukan secara konsisten, transparan, dan berkeadilan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Majelis Wali Amanat memastikan penegakan kode etik atas pelanggaran yang dilakukan oleh Rektor</w:t>
            </w:r>
          </w:p>
        </w:tc>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Majelis Wali Amanat memastikan penegakan kode etik atas pelanggaran yang dilakukan oleh Rektor</w:t>
            </w:r>
          </w:p>
        </w:tc>
      </w:tr>
    </w:tbl>
    <w:p>
      <w:pPr>
        <w:jc w:val="both"/>
        <w:rPr>
          <w:sz w:val="24"/>
          <w:szCs w:val="24"/>
        </w:rPr>
      </w:pPr>
      <w:r>
        <w:rPr>
          <w:sz w:val="24"/>
          <w:szCs w:val="24"/>
        </w:rPr>
        <w:tab/>
      </w:r>
    </w:p>
    <w:p>
      <w:pPr>
        <w:pStyle w:val="5"/>
        <w:ind w:left="1460" w:leftChars="0" w:firstLineChars="0"/>
      </w:pPr>
      <w:r>
        <w:t>Indikator Standar</w:t>
      </w:r>
      <w:r>
        <w:tab/>
      </w:r>
    </w:p>
    <w:p>
      <w:pPr>
        <w:pStyle w:val="5"/>
        <w:ind w:left="1460" w:leftChars="0" w:firstLineChars="0"/>
      </w:pPr>
      <w:r>
        <w:t>Strategi Pencapaian Standar</w:t>
      </w:r>
      <w:r>
        <w:tab/>
      </w:r>
    </w:p>
    <w:p>
      <w:pPr>
        <w:pStyle w:val="5"/>
        <w:ind w:left="1460" w:leftChars="0" w:firstLineChars="0"/>
      </w:pPr>
      <w:r>
        <w:t>Target Pencapaian Indikator Standar</w:t>
      </w:r>
      <w: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r>
              <w:rPr>
                <w:sz w:val="24"/>
                <w:szCs w:val="24"/>
              </w:rPr>
              <w:t>Aras/Level</w:t>
            </w:r>
          </w:p>
        </w:tc>
        <w:tc>
          <w:tcPr>
            <w:tcW w:w="3117" w:type="dxa"/>
          </w:tcPr>
          <w:p>
            <w:pPr>
              <w:jc w:val="both"/>
              <w:rPr>
                <w:sz w:val="24"/>
                <w:szCs w:val="24"/>
              </w:rPr>
            </w:pPr>
            <w:r>
              <w:rPr>
                <w:sz w:val="24"/>
                <w:szCs w:val="24"/>
              </w:rPr>
              <w:t>Penanggung Jawab</w:t>
            </w:r>
          </w:p>
        </w:tc>
        <w:tc>
          <w:tcPr>
            <w:tcW w:w="311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bl>
    <w:p>
      <w:pPr>
        <w:jc w:val="both"/>
        <w:rPr>
          <w:b/>
          <w:bCs/>
          <w:sz w:val="24"/>
          <w:szCs w:val="24"/>
          <w:lang w:val="en-US"/>
        </w:rPr>
      </w:pPr>
    </w:p>
    <w:p>
      <w:pPr>
        <w:pStyle w:val="2"/>
      </w:pPr>
      <w:r>
        <w:t>STANDAR KEMAHASISWAAN</w:t>
      </w:r>
    </w:p>
    <w:p/>
    <w:p>
      <w:pPr>
        <w:pStyle w:val="4"/>
        <w:numPr>
          <w:ilvl w:val="0"/>
          <w:numId w:val="180"/>
        </w:numPr>
      </w:pPr>
      <w:r>
        <w:t>Standar Hak dan Kewajiban Mahasiswa</w:t>
      </w:r>
    </w:p>
    <w:p>
      <w:pPr>
        <w:ind w:left="-76"/>
        <w:jc w:val="both"/>
        <w:rPr>
          <w:sz w:val="24"/>
          <w:szCs w:val="24"/>
        </w:rPr>
      </w:pPr>
    </w:p>
    <w:p>
      <w:pPr>
        <w:pStyle w:val="5"/>
        <w:numPr>
          <w:ilvl w:val="0"/>
          <w:numId w:val="181"/>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jc w:val="both"/>
        <w:rPr>
          <w:sz w:val="24"/>
          <w:szCs w:val="24"/>
        </w:rPr>
      </w:pPr>
    </w:p>
    <w:p>
      <w:pPr>
        <w:jc w:val="both"/>
        <w:rPr>
          <w:sz w:val="24"/>
          <w:szCs w:val="24"/>
        </w:rPr>
      </w:pP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6"/>
        <w:gridCol w:w="4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6" w:type="dxa"/>
          </w:tcPr>
          <w:p>
            <w:pPr>
              <w:jc w:val="center"/>
              <w:rPr>
                <w:sz w:val="24"/>
                <w:szCs w:val="24"/>
              </w:rPr>
            </w:pPr>
            <w:r>
              <w:rPr>
                <w:sz w:val="24"/>
                <w:szCs w:val="24"/>
              </w:rPr>
              <w:t>Pernyataan Standar</w:t>
            </w:r>
          </w:p>
        </w:tc>
        <w:tc>
          <w:tcPr>
            <w:tcW w:w="4626"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6"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memiliki kebijakan yang adil dan transparan dalam mengatur hak dan kewajiban mahasiswa selama mengikuti pendidikan di perguruan tinggi.</w:t>
            </w:r>
          </w:p>
        </w:tc>
        <w:tc>
          <w:tcPr>
            <w:tcW w:w="4626"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Hak Mahasiswa adalah sesuatu/aktivitas yang melekat dalam setiap pribadi mahasiswa di lingkungan UNAND;</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Kewajiaban Mahasiswa adalah sesuatu yang harus dan atau menjadi tugas yang melekat dalam diri mahasiswa untuk dijalani dengan penuh rasa tanggung jawab;</w:t>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br w:type="textWrapping"/>
            </w:r>
            <w:r>
              <w:rPr>
                <w:rFonts w:hint="default" w:ascii="Times New Roman" w:hAnsi="Times New Roman" w:eastAsia="SimSun" w:cs="Times New Roman"/>
                <w:i w:val="0"/>
                <w:iCs w:val="0"/>
                <w:color w:val="000000"/>
                <w:kern w:val="0"/>
                <w:sz w:val="24"/>
                <w:szCs w:val="24"/>
                <w:u w:val="none"/>
                <w:lang w:val="en-US" w:eastAsia="zh-CN" w:bidi="ar"/>
              </w:rPr>
              <w:t xml:space="preserve">Hak dan Kewajiban kemahasiswaan dalam kehidupan kampus diatur sedemikian rupa sehingga mahasiswa memperoleh lingkungan yang dapat mendukung penyelenggaraan proses belajar mengajar di perguruan tinggi dengan baik. </w:t>
            </w:r>
          </w:p>
        </w:tc>
      </w:tr>
    </w:tbl>
    <w:p>
      <w:pPr>
        <w:tabs>
          <w:tab w:val="left" w:pos="142"/>
        </w:tabs>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Adanya jaminan kebebasan bagi mahasiswa dalam memenuhi hak dan kewajiban.</w:t>
            </w:r>
          </w:p>
        </w:tc>
      </w:tr>
    </w:tbl>
    <w:p/>
    <w:p>
      <w:pPr>
        <w:pStyle w:val="5"/>
        <w:ind w:left="1460" w:leftChars="0" w:firstLineChars="0"/>
      </w:pPr>
      <w:r>
        <w:t>Strategi Pencapaian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Tersedia dokumen, personil serta mekanisme yang dapat dijadikan acuan bagi mahasiswa dalam menggunakan hak dan kewajibannya.</w:t>
            </w:r>
          </w:p>
        </w:tc>
      </w:tr>
    </w:tbl>
    <w:p/>
    <w:p>
      <w:pPr>
        <w:pStyle w:val="5"/>
        <w:ind w:left="1460" w:leftChars="0" w:firstLineChars="0"/>
      </w:pPr>
      <w:r>
        <w:t>Target Pencapaian Indikator Standar</w:t>
      </w:r>
      <w: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tcPr>
          <w:p>
            <w:pPr>
              <w:jc w:val="both"/>
              <w:rPr>
                <w:sz w:val="24"/>
                <w:szCs w:val="24"/>
              </w:rPr>
            </w:pPr>
            <w:r>
              <w:rPr>
                <w:sz w:val="24"/>
                <w:szCs w:val="24"/>
              </w:rPr>
              <w:t>Aras/Level</w:t>
            </w:r>
          </w:p>
        </w:tc>
        <w:tc>
          <w:tcPr>
            <w:tcW w:w="3117" w:type="dxa"/>
          </w:tcPr>
          <w:p>
            <w:pPr>
              <w:jc w:val="both"/>
              <w:rPr>
                <w:sz w:val="24"/>
                <w:szCs w:val="24"/>
              </w:rPr>
            </w:pPr>
            <w:r>
              <w:rPr>
                <w:sz w:val="24"/>
                <w:szCs w:val="24"/>
              </w:rPr>
              <w:t>Penanggung Jawab</w:t>
            </w:r>
          </w:p>
        </w:tc>
        <w:tc>
          <w:tcPr>
            <w:tcW w:w="311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bl>
    <w:p>
      <w:pPr>
        <w:jc w:val="both"/>
        <w:rPr>
          <w:b/>
          <w:bCs/>
          <w:sz w:val="24"/>
          <w:szCs w:val="24"/>
          <w:lang w:val="en-US"/>
        </w:rPr>
      </w:pPr>
    </w:p>
    <w:p>
      <w:pPr>
        <w:pStyle w:val="4"/>
        <w:numPr>
          <w:ilvl w:val="0"/>
          <w:numId w:val="180"/>
        </w:numPr>
        <w:ind w:left="928" w:leftChars="0" w:hanging="360" w:firstLineChars="0"/>
      </w:pPr>
      <w:r>
        <w:t>Standar Pendampingan dan Pelayanan Kegiatan Kemahasiswaan</w:t>
      </w:r>
    </w:p>
    <w:p>
      <w:pPr>
        <w:ind w:left="-76"/>
        <w:jc w:val="both"/>
        <w:rPr>
          <w:sz w:val="24"/>
          <w:szCs w:val="24"/>
        </w:rPr>
      </w:pPr>
    </w:p>
    <w:p>
      <w:pPr>
        <w:pStyle w:val="5"/>
        <w:numPr>
          <w:ilvl w:val="0"/>
          <w:numId w:val="182"/>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9"/>
        <w:gridCol w:w="4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9" w:type="dxa"/>
            <w:vAlign w:val="center"/>
          </w:tcPr>
          <w:p>
            <w:pPr>
              <w:jc w:val="center"/>
              <w:rPr>
                <w:sz w:val="24"/>
                <w:szCs w:val="24"/>
              </w:rPr>
            </w:pPr>
            <w:r>
              <w:rPr>
                <w:sz w:val="24"/>
                <w:szCs w:val="24"/>
              </w:rPr>
              <w:t>Pernyataan Standar</w:t>
            </w:r>
          </w:p>
        </w:tc>
        <w:tc>
          <w:tcPr>
            <w:tcW w:w="4623" w:type="dxa"/>
            <w:vAlign w:val="center"/>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9" w:type="dxa"/>
            <w:vMerge w:val="restart"/>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menyediakan layanan Pendampingan dan Pelayanan Kegiatan Kemahasiswaan yang bermutu dan mudah diakses.</w:t>
            </w:r>
          </w:p>
        </w:tc>
        <w:tc>
          <w:tcPr>
            <w:tcW w:w="4623"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Dekan, Direktur Sekolah Pascasarjana, dan Ketua Departemen/Ketua Program Studi memperkenalkan serta mensosialisasikan peraturan akademik, karakter Andalasian, sistem pendidikan dan kurikulum, sarana dan prasarana, suasana akademik, layanan kemahasiswaan, dan kode etik mahasiswa kepada 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9" w:type="dxa"/>
            <w:vMerge w:val="continue"/>
            <w:vAlign w:val="top"/>
          </w:tcPr>
          <w:p>
            <w:pPr>
              <w:jc w:val="left"/>
              <w:rPr>
                <w:sz w:val="24"/>
                <w:szCs w:val="24"/>
              </w:rPr>
            </w:pPr>
          </w:p>
        </w:tc>
        <w:tc>
          <w:tcPr>
            <w:tcW w:w="4623"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Dekan, Direktur Sekolah Pascasarjana, dan Ketua Departemen/Ketua Program Studi memfasilitasi dan menyediakan pembinaan, pendampingan, dan pendanaan yang cukup untuk kegiatan kemahasiswaan dalam upaya meningkatkan prestasi mahasiswa dalam bidang akademik dan non akademik.</w:t>
            </w:r>
          </w:p>
        </w:tc>
      </w:tr>
    </w:tbl>
    <w:p>
      <w:pPr>
        <w:tabs>
          <w:tab w:val="left" w:pos="142"/>
        </w:tabs>
        <w:jc w:val="both"/>
        <w:rPr>
          <w:sz w:val="24"/>
          <w:szCs w:val="24"/>
        </w:rPr>
      </w:pPr>
    </w:p>
    <w:p>
      <w:pPr>
        <w:pStyle w:val="5"/>
        <w:ind w:left="1460" w:leftChars="0" w:firstLineChars="0"/>
      </w:pPr>
      <w:r>
        <w:t>Indikator Standar</w:t>
      </w:r>
      <w:r>
        <w:tab/>
      </w:r>
    </w:p>
    <w:p>
      <w:pPr>
        <w:pStyle w:val="5"/>
        <w:ind w:left="1460" w:leftChars="0" w:firstLineChars="0"/>
      </w:pPr>
      <w:r>
        <w:t>Strategi Pencapaian Standar</w:t>
      </w:r>
      <w:r>
        <w:tab/>
      </w:r>
    </w:p>
    <w:p>
      <w:pPr>
        <w:pStyle w:val="5"/>
        <w:ind w:left="1460" w:leftChars="0" w:firstLineChars="0"/>
      </w:pPr>
      <w:r>
        <w:t>Target Pencapaian Indikator Standar</w:t>
      </w:r>
      <w: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r>
              <w:rPr>
                <w:sz w:val="24"/>
                <w:szCs w:val="24"/>
              </w:rPr>
              <w:t>Aras/Level</w:t>
            </w:r>
          </w:p>
        </w:tc>
        <w:tc>
          <w:tcPr>
            <w:tcW w:w="3117" w:type="dxa"/>
          </w:tcPr>
          <w:p>
            <w:pPr>
              <w:jc w:val="both"/>
              <w:rPr>
                <w:sz w:val="24"/>
                <w:szCs w:val="24"/>
              </w:rPr>
            </w:pPr>
            <w:r>
              <w:rPr>
                <w:sz w:val="24"/>
                <w:szCs w:val="24"/>
              </w:rPr>
              <w:t>Penanggung Jawab</w:t>
            </w:r>
          </w:p>
        </w:tc>
        <w:tc>
          <w:tcPr>
            <w:tcW w:w="311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bl>
    <w:p>
      <w:pPr>
        <w:jc w:val="both"/>
        <w:rPr>
          <w:b/>
          <w:bCs/>
          <w:sz w:val="24"/>
          <w:szCs w:val="24"/>
          <w:lang w:val="en-US"/>
        </w:rPr>
      </w:pPr>
    </w:p>
    <w:p>
      <w:pPr>
        <w:pStyle w:val="4"/>
        <w:numPr>
          <w:ilvl w:val="0"/>
          <w:numId w:val="180"/>
        </w:numPr>
        <w:ind w:left="928" w:leftChars="0" w:hanging="360" w:firstLineChars="0"/>
      </w:pPr>
      <w:r>
        <w:t>Standar Organisasi Kemahasiswaan</w:t>
      </w:r>
    </w:p>
    <w:p>
      <w:pPr>
        <w:ind w:left="-76"/>
        <w:jc w:val="both"/>
        <w:rPr>
          <w:sz w:val="24"/>
          <w:szCs w:val="24"/>
        </w:rPr>
      </w:pPr>
    </w:p>
    <w:p>
      <w:pPr>
        <w:pStyle w:val="5"/>
        <w:numPr>
          <w:ilvl w:val="0"/>
          <w:numId w:val="183"/>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6"/>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tcPr>
          <w:p>
            <w:pPr>
              <w:jc w:val="center"/>
              <w:rPr>
                <w:sz w:val="24"/>
                <w:szCs w:val="24"/>
              </w:rPr>
            </w:pPr>
            <w:r>
              <w:rPr>
                <w:sz w:val="24"/>
                <w:szCs w:val="24"/>
              </w:rPr>
              <w:t>Pernyataan Standar</w:t>
            </w:r>
          </w:p>
        </w:tc>
        <w:tc>
          <w:tcPr>
            <w:tcW w:w="4500"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mewadahi dan menfasilitasi keberadaan berbagai organisasi kemahasiswaan, baik yang bersifat akademik maupun non akademik.</w:t>
            </w:r>
          </w:p>
        </w:tc>
        <w:tc>
          <w:tcPr>
            <w:tcW w:w="4500"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mengakomodir keberadaan organisasi mahasiswa dari tingkat universitas hingga program studi yang tidak bertentangan dengan undang-undang dan hukum yang berlaku.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6"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Rektor 1, Dekan, dan Direktur Sekolah Pascasarjana memberikan dukungan dana, sarana, dan prasarana pelaksanaan kegiatan kemahasiswaan sesuai dengan ruang lingkup dan jenis organisasi, rencana strategis, program dan kegiatan yang telah ditetapkan.</w:t>
            </w:r>
          </w:p>
        </w:tc>
        <w:tc>
          <w:tcPr>
            <w:tcW w:w="4500" w:type="dxa"/>
            <w:vAlign w:val="top"/>
          </w:tcPr>
          <w:p>
            <w:pPr>
              <w:jc w:val="both"/>
              <w:rPr>
                <w:sz w:val="24"/>
                <w:szCs w:val="24"/>
              </w:rPr>
            </w:pPr>
          </w:p>
        </w:tc>
      </w:tr>
    </w:tbl>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Mahasiswa mendapatkan wadah untuk menyalurkan aspirasi, bakat dan minat serta kegiatan pengembangan diri lainnya.</w:t>
            </w:r>
          </w:p>
        </w:tc>
      </w:tr>
    </w:tbl>
    <w:p/>
    <w:p>
      <w:pPr>
        <w:pStyle w:val="5"/>
        <w:ind w:left="1460" w:leftChars="0" w:firstLineChars="0"/>
      </w:pPr>
      <w:r>
        <w:t>Strategi Pencapaian Standar</w:t>
      </w:r>
      <w:r>
        <w:tab/>
      </w:r>
    </w:p>
    <w:p>
      <w:pPr>
        <w:pStyle w:val="5"/>
        <w:ind w:left="1460" w:leftChars="0" w:firstLineChars="0"/>
      </w:pPr>
      <w:r>
        <w:t>Target Pencapaian Indikator Standar</w:t>
      </w:r>
      <w: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r>
              <w:rPr>
                <w:sz w:val="24"/>
                <w:szCs w:val="24"/>
              </w:rPr>
              <w:t>Aras/Level</w:t>
            </w:r>
          </w:p>
        </w:tc>
        <w:tc>
          <w:tcPr>
            <w:tcW w:w="3117" w:type="dxa"/>
          </w:tcPr>
          <w:p>
            <w:pPr>
              <w:jc w:val="both"/>
              <w:rPr>
                <w:sz w:val="24"/>
                <w:szCs w:val="24"/>
              </w:rPr>
            </w:pPr>
            <w:r>
              <w:rPr>
                <w:sz w:val="24"/>
                <w:szCs w:val="24"/>
              </w:rPr>
              <w:t>Penanggung Jawab</w:t>
            </w:r>
          </w:p>
        </w:tc>
        <w:tc>
          <w:tcPr>
            <w:tcW w:w="311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bl>
    <w:p>
      <w:pPr>
        <w:jc w:val="both"/>
        <w:rPr>
          <w:b/>
          <w:bCs/>
          <w:sz w:val="24"/>
          <w:szCs w:val="24"/>
          <w:lang w:val="en-US"/>
        </w:rPr>
      </w:pPr>
    </w:p>
    <w:p>
      <w:pPr>
        <w:pStyle w:val="4"/>
        <w:numPr>
          <w:ilvl w:val="0"/>
          <w:numId w:val="180"/>
        </w:numPr>
        <w:ind w:left="928" w:leftChars="0" w:hanging="360" w:firstLineChars="0"/>
        <w:rPr>
          <w:b/>
          <w:bCs/>
          <w:lang w:val="en-US"/>
        </w:rPr>
      </w:pPr>
      <w:r>
        <w:t>Standar Prestasi Mahasiswa</w:t>
      </w:r>
    </w:p>
    <w:p>
      <w:pPr>
        <w:ind w:left="-76"/>
        <w:jc w:val="both"/>
        <w:rPr>
          <w:sz w:val="24"/>
          <w:szCs w:val="24"/>
        </w:rPr>
      </w:pPr>
    </w:p>
    <w:p>
      <w:pPr>
        <w:pStyle w:val="5"/>
        <w:numPr>
          <w:ilvl w:val="0"/>
          <w:numId w:val="184"/>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4"/>
        <w:gridCol w:w="4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4" w:type="dxa"/>
          </w:tcPr>
          <w:p>
            <w:pPr>
              <w:jc w:val="center"/>
              <w:rPr>
                <w:sz w:val="24"/>
                <w:szCs w:val="24"/>
              </w:rPr>
            </w:pPr>
            <w:r>
              <w:rPr>
                <w:sz w:val="24"/>
                <w:szCs w:val="24"/>
              </w:rPr>
              <w:t>Pernyataan Standar</w:t>
            </w:r>
          </w:p>
        </w:tc>
        <w:tc>
          <w:tcPr>
            <w:tcW w:w="4618"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4" w:type="dxa"/>
            <w:vMerge w:val="restart"/>
            <w:vAlign w:val="top"/>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memiliki perencanaan, pembinaan dan pendanaan program/kegiatan yang mendorong prestasi mahasiswa.</w:t>
            </w:r>
          </w:p>
        </w:tc>
        <w:tc>
          <w:tcPr>
            <w:tcW w:w="4618" w:type="dxa"/>
            <w:vAlign w:val="top"/>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Dekan, dan Direktur Sekolah Pascasarjana menyusun kegiatan terprogram untuk membina kegiatan akademik dan non akademik yang berpotensi menghasilkan prestasi tingkat nasional dan internasional.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4" w:type="dxa"/>
            <w:vMerge w:val="continue"/>
            <w:vAlign w:val="top"/>
          </w:tcPr>
          <w:p>
            <w:pPr>
              <w:jc w:val="both"/>
              <w:rPr>
                <w:sz w:val="24"/>
                <w:szCs w:val="24"/>
              </w:rPr>
            </w:pPr>
          </w:p>
        </w:tc>
        <w:tc>
          <w:tcPr>
            <w:tcW w:w="4618" w:type="dxa"/>
            <w:vAlign w:val="top"/>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Dekan, dan Direktur Sekolah Pascasarjana memberikan penghargaan kepada mahasiswa atau kelompok mahasiswa yang meraih prestasi pada tingkat nasional, regional, dan internasional</w:t>
            </w:r>
          </w:p>
        </w:tc>
      </w:tr>
    </w:tbl>
    <w:p>
      <w:pPr>
        <w:tabs>
          <w:tab w:val="left" w:pos="142"/>
        </w:tabs>
        <w:jc w:val="both"/>
        <w:rPr>
          <w:sz w:val="24"/>
          <w:szCs w:val="24"/>
        </w:rPr>
      </w:pPr>
    </w:p>
    <w:p>
      <w:pPr>
        <w:pStyle w:val="5"/>
        <w:ind w:left="1460" w:leftChars="0" w:firstLineChars="0"/>
      </w:pPr>
      <w:r>
        <w:t>Indikator Standar</w:t>
      </w:r>
      <w:r>
        <w:tab/>
      </w:r>
    </w:p>
    <w:p>
      <w:pPr>
        <w:pStyle w:val="5"/>
        <w:ind w:left="1460" w:leftChars="0" w:firstLineChars="0"/>
      </w:pPr>
      <w:r>
        <w:t>Strategi Pencapaian Standar</w:t>
      </w:r>
      <w:r>
        <w:tab/>
      </w:r>
    </w:p>
    <w:p>
      <w:pPr>
        <w:pStyle w:val="5"/>
        <w:ind w:left="1460" w:leftChars="0" w:firstLineChars="0"/>
      </w:pPr>
      <w:r>
        <w:t>Target Pencapaian Indikator Standar</w:t>
      </w:r>
      <w: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r>
              <w:rPr>
                <w:sz w:val="24"/>
                <w:szCs w:val="24"/>
              </w:rPr>
              <w:t>Aras/Level</w:t>
            </w:r>
          </w:p>
        </w:tc>
        <w:tc>
          <w:tcPr>
            <w:tcW w:w="3117" w:type="dxa"/>
          </w:tcPr>
          <w:p>
            <w:pPr>
              <w:jc w:val="both"/>
              <w:rPr>
                <w:sz w:val="24"/>
                <w:szCs w:val="24"/>
              </w:rPr>
            </w:pPr>
            <w:r>
              <w:rPr>
                <w:sz w:val="24"/>
                <w:szCs w:val="24"/>
              </w:rPr>
              <w:t>Penanggung Jawab</w:t>
            </w:r>
          </w:p>
        </w:tc>
        <w:tc>
          <w:tcPr>
            <w:tcW w:w="311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bl>
    <w:p>
      <w:pPr>
        <w:pStyle w:val="3"/>
        <w:ind w:left="-76"/>
        <w:jc w:val="both"/>
        <w:rPr>
          <w:sz w:val="24"/>
          <w:szCs w:val="24"/>
        </w:rPr>
      </w:pPr>
    </w:p>
    <w:p>
      <w:pPr>
        <w:pStyle w:val="3"/>
        <w:ind w:left="-76"/>
        <w:jc w:val="both"/>
        <w:rPr>
          <w:sz w:val="24"/>
          <w:szCs w:val="24"/>
        </w:rPr>
      </w:pPr>
    </w:p>
    <w:p>
      <w:pPr>
        <w:pStyle w:val="3"/>
        <w:ind w:left="-76"/>
        <w:jc w:val="both"/>
        <w:rPr>
          <w:sz w:val="24"/>
          <w:szCs w:val="24"/>
        </w:rPr>
      </w:pPr>
    </w:p>
    <w:p>
      <w:pPr>
        <w:pStyle w:val="2"/>
      </w:pPr>
      <w:r>
        <w:t>STANDAR SUMBER DAYA MANUSIA</w:t>
      </w:r>
    </w:p>
    <w:p>
      <w:pPr>
        <w:pStyle w:val="3"/>
        <w:ind w:left="284"/>
        <w:jc w:val="both"/>
        <w:rPr>
          <w:sz w:val="24"/>
          <w:szCs w:val="24"/>
        </w:rPr>
      </w:pPr>
    </w:p>
    <w:p>
      <w:pPr>
        <w:pStyle w:val="4"/>
        <w:numPr>
          <w:ilvl w:val="0"/>
          <w:numId w:val="185"/>
        </w:numPr>
      </w:pPr>
      <w:r>
        <w:t>Standar Kualifikasi Dosen</w:t>
      </w:r>
    </w:p>
    <w:p>
      <w:pPr>
        <w:ind w:left="-76"/>
        <w:jc w:val="both"/>
        <w:rPr>
          <w:sz w:val="24"/>
          <w:szCs w:val="24"/>
        </w:rPr>
      </w:pPr>
    </w:p>
    <w:p>
      <w:pPr>
        <w:pStyle w:val="5"/>
        <w:numPr>
          <w:ilvl w:val="0"/>
          <w:numId w:val="186"/>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3"/>
        <w:gridCol w:w="4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3" w:type="dxa"/>
          </w:tcPr>
          <w:p>
            <w:pPr>
              <w:jc w:val="center"/>
              <w:rPr>
                <w:sz w:val="24"/>
                <w:szCs w:val="24"/>
              </w:rPr>
            </w:pPr>
            <w:r>
              <w:rPr>
                <w:sz w:val="24"/>
                <w:szCs w:val="24"/>
              </w:rPr>
              <w:t>Pernyataan Standar</w:t>
            </w:r>
          </w:p>
        </w:tc>
        <w:tc>
          <w:tcPr>
            <w:tcW w:w="4619"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3"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Rektor, Dekan, Direktur Sekolah Pascasarjana, dan Ketua Departemen bertangggung jawab meningkatkan kualifikasi akademik, kompetensi pendidik dan jabatan fungsional dosen sesuai roadmap. </w:t>
            </w:r>
          </w:p>
        </w:tc>
        <w:tc>
          <w:tcPr>
            <w:tcW w:w="4619" w:type="dxa"/>
            <w:vAlign w:val="top"/>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menetapkan standar rasio jumlah dosen sesuai roadmap untuk memenuhi kualifikasi akademik yang dibutuhkan</w:t>
            </w:r>
          </w:p>
        </w:tc>
      </w:tr>
    </w:tbl>
    <w:p>
      <w:pPr>
        <w:jc w:val="both"/>
        <w:rPr>
          <w:sz w:val="24"/>
          <w:szCs w:val="24"/>
        </w:rPr>
      </w:pPr>
    </w:p>
    <w:p>
      <w:pPr>
        <w:pStyle w:val="5"/>
        <w:ind w:left="1460" w:leftChars="0" w:firstLineChars="0"/>
      </w:pPr>
      <w:r>
        <w:t>Indikator Standar</w:t>
      </w:r>
      <w:r>
        <w:tab/>
      </w:r>
    </w:p>
    <w:p>
      <w:pPr>
        <w:pStyle w:val="5"/>
        <w:ind w:left="1460" w:leftChars="0" w:firstLineChars="0"/>
      </w:pPr>
      <w:r>
        <w:t>Strategi Pencapaian Standar</w:t>
      </w:r>
      <w:r>
        <w:tab/>
      </w:r>
    </w:p>
    <w:p>
      <w:pPr>
        <w:pStyle w:val="5"/>
        <w:ind w:left="1460" w:leftChars="0" w:firstLineChars="0"/>
      </w:pPr>
      <w:r>
        <w:t>Target Pencapaian Indikator Standar</w:t>
      </w:r>
      <w: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r>
              <w:rPr>
                <w:sz w:val="24"/>
                <w:szCs w:val="24"/>
              </w:rPr>
              <w:t>Aras/Level</w:t>
            </w:r>
          </w:p>
        </w:tc>
        <w:tc>
          <w:tcPr>
            <w:tcW w:w="3117" w:type="dxa"/>
          </w:tcPr>
          <w:p>
            <w:pPr>
              <w:jc w:val="both"/>
              <w:rPr>
                <w:sz w:val="24"/>
                <w:szCs w:val="24"/>
              </w:rPr>
            </w:pPr>
            <w:r>
              <w:rPr>
                <w:sz w:val="24"/>
                <w:szCs w:val="24"/>
              </w:rPr>
              <w:t>Penanggung Jawab</w:t>
            </w:r>
          </w:p>
        </w:tc>
        <w:tc>
          <w:tcPr>
            <w:tcW w:w="311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bl>
    <w:p>
      <w:pPr>
        <w:jc w:val="both"/>
        <w:rPr>
          <w:sz w:val="24"/>
          <w:szCs w:val="24"/>
        </w:rPr>
      </w:pPr>
      <w:r>
        <w:rPr>
          <w:sz w:val="24"/>
          <w:szCs w:val="24"/>
        </w:rPr>
        <w:tab/>
      </w:r>
    </w:p>
    <w:p>
      <w:pPr>
        <w:jc w:val="both"/>
        <w:rPr>
          <w:b/>
          <w:bCs/>
          <w:sz w:val="24"/>
          <w:szCs w:val="24"/>
          <w:lang w:val="en-US"/>
        </w:rPr>
      </w:pPr>
    </w:p>
    <w:p>
      <w:pPr>
        <w:pStyle w:val="4"/>
      </w:pPr>
      <w:r>
        <w:t>Standar  Pengembangan Dosen</w:t>
      </w:r>
    </w:p>
    <w:p>
      <w:pPr>
        <w:ind w:left="-76"/>
        <w:jc w:val="both"/>
        <w:rPr>
          <w:sz w:val="24"/>
          <w:szCs w:val="24"/>
        </w:rPr>
      </w:pPr>
    </w:p>
    <w:p>
      <w:pPr>
        <w:pStyle w:val="5"/>
        <w:numPr>
          <w:ilvl w:val="0"/>
          <w:numId w:val="187"/>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keepNext w:val="0"/>
              <w:keepLines w:val="0"/>
              <w:widowControl/>
              <w:suppressLineNumbers w:val="0"/>
              <w:jc w:val="both"/>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Dekan, Direktur Sekolah Pascasarjana, dan Ketua Departemen menyusun roadmap pengembangan dosen untuk pencapaian VMTS.</w:t>
            </w:r>
          </w:p>
        </w:tc>
        <w:tc>
          <w:tcPr>
            <w:tcW w:w="4675" w:type="dxa"/>
            <w:vAlign w:val="top"/>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Dekan, Direktur Sekolah Pascasarjana, dan Ketua Departemen melaksanakan kegiatan pengembangan dosen sesuai roadmap.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jc w:val="both"/>
              <w:rPr>
                <w:sz w:val="24"/>
                <w:szCs w:val="24"/>
              </w:rPr>
            </w:pPr>
          </w:p>
        </w:tc>
        <w:tc>
          <w:tcPr>
            <w:tcW w:w="4675" w:type="dxa"/>
            <w:vAlign w:val="top"/>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Dekan, Direktur Sekolah Pascasarjana, dan Ketua Departemen memiliki sistem seleksi, penempatan, retensi, kepindahan, dan pemberhentian dosen sesuai roadmap pengembangan dosen.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jc w:val="both"/>
              <w:rPr>
                <w:sz w:val="24"/>
                <w:szCs w:val="24"/>
              </w:rPr>
            </w:pPr>
          </w:p>
        </w:tc>
        <w:tc>
          <w:tcPr>
            <w:tcW w:w="4675" w:type="dxa"/>
            <w:vAlign w:val="top"/>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Dekan, dan Direktur Sekolah Pascasarjana memiliki sistem penilaian kinerja dosen termasuk penghargaan, sanksi, dan penegakan hukum (</w:t>
            </w:r>
            <w:r>
              <w:rPr>
                <w:rFonts w:hint="default" w:ascii="Times New Roman" w:hAnsi="Times New Roman" w:eastAsia="SimSun" w:cs="Times New Roman"/>
                <w:i/>
                <w:iCs/>
                <w:color w:val="000000"/>
                <w:kern w:val="0"/>
                <w:sz w:val="24"/>
                <w:szCs w:val="24"/>
                <w:u w:val="none"/>
                <w:lang w:val="en-US" w:eastAsia="zh-CN" w:bidi="ar"/>
              </w:rPr>
              <w:t>law enforcement</w:t>
            </w:r>
            <w:r>
              <w:rPr>
                <w:rFonts w:hint="default" w:ascii="Times New Roman" w:hAnsi="Times New Roman" w:eastAsia="SimSun" w:cs="Times New Roman"/>
                <w:i w:val="0"/>
                <w:iCs w:val="0"/>
                <w:color w:val="000000"/>
                <w:kern w:val="0"/>
                <w:sz w:val="24"/>
                <w:szCs w:val="24"/>
                <w:u w:val="none"/>
                <w:lang w:val="en-US" w:eastAsia="zh-CN" w:bidi="ar"/>
              </w:rPr>
              <w:t>) yang berkeadilan.</w:t>
            </w:r>
          </w:p>
        </w:tc>
      </w:tr>
    </w:tbl>
    <w:p>
      <w:pPr>
        <w:tabs>
          <w:tab w:val="left" w:pos="142"/>
        </w:tabs>
        <w:jc w:val="both"/>
        <w:rPr>
          <w:sz w:val="24"/>
          <w:szCs w:val="24"/>
        </w:rPr>
      </w:pPr>
    </w:p>
    <w:p>
      <w:pPr>
        <w:pStyle w:val="5"/>
        <w:ind w:left="1460" w:leftChars="0" w:firstLineChars="0"/>
      </w:pPr>
      <w:r>
        <w:t>Indikator Standar</w:t>
      </w:r>
      <w:r>
        <w:tab/>
      </w:r>
    </w:p>
    <w:p>
      <w:pPr>
        <w:pStyle w:val="5"/>
        <w:ind w:left="1460" w:leftChars="0" w:firstLineChars="0"/>
      </w:pPr>
      <w:r>
        <w:t>Strategi Pencapaian Standar</w:t>
      </w:r>
      <w:r>
        <w:tab/>
      </w:r>
    </w:p>
    <w:p>
      <w:pPr>
        <w:pStyle w:val="5"/>
        <w:ind w:left="1460" w:leftChars="0" w:firstLineChars="0"/>
      </w:pPr>
      <w:r>
        <w:t>Target Pencapaian Indikator Standar</w:t>
      </w:r>
      <w: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r>
              <w:rPr>
                <w:sz w:val="24"/>
                <w:szCs w:val="24"/>
              </w:rPr>
              <w:t>Aras/Level</w:t>
            </w:r>
          </w:p>
        </w:tc>
        <w:tc>
          <w:tcPr>
            <w:tcW w:w="3117" w:type="dxa"/>
          </w:tcPr>
          <w:p>
            <w:pPr>
              <w:jc w:val="both"/>
              <w:rPr>
                <w:sz w:val="24"/>
                <w:szCs w:val="24"/>
              </w:rPr>
            </w:pPr>
            <w:r>
              <w:rPr>
                <w:sz w:val="24"/>
                <w:szCs w:val="24"/>
              </w:rPr>
              <w:t>Penanggung Jawab</w:t>
            </w:r>
          </w:p>
        </w:tc>
        <w:tc>
          <w:tcPr>
            <w:tcW w:w="311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bl>
    <w:p>
      <w:pPr>
        <w:ind w:firstLine="720"/>
        <w:jc w:val="both"/>
        <w:rPr>
          <w:sz w:val="24"/>
          <w:szCs w:val="24"/>
        </w:rPr>
      </w:pPr>
    </w:p>
    <w:p>
      <w:pPr>
        <w:ind w:firstLine="720"/>
        <w:jc w:val="both"/>
        <w:rPr>
          <w:sz w:val="24"/>
          <w:szCs w:val="24"/>
        </w:rPr>
      </w:pPr>
      <w:r>
        <w:rPr>
          <w:sz w:val="24"/>
          <w:szCs w:val="24"/>
        </w:rPr>
        <w:tab/>
      </w:r>
      <w:r>
        <w:rPr>
          <w:sz w:val="24"/>
          <w:szCs w:val="24"/>
        </w:rPr>
        <w:tab/>
      </w:r>
    </w:p>
    <w:p>
      <w:pPr>
        <w:pStyle w:val="4"/>
      </w:pPr>
      <w:r>
        <w:t>Standar Kualifikasi Tenaga Kependidikan</w:t>
      </w:r>
    </w:p>
    <w:p>
      <w:pPr>
        <w:ind w:left="-76"/>
        <w:jc w:val="both"/>
        <w:rPr>
          <w:sz w:val="24"/>
          <w:szCs w:val="24"/>
        </w:rPr>
      </w:pPr>
    </w:p>
    <w:p>
      <w:pPr>
        <w:pStyle w:val="5"/>
        <w:numPr>
          <w:ilvl w:val="0"/>
          <w:numId w:val="188"/>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4"/>
        <w:gridCol w:w="4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4" w:type="dxa"/>
          </w:tcPr>
          <w:p>
            <w:pPr>
              <w:jc w:val="center"/>
              <w:rPr>
                <w:sz w:val="24"/>
                <w:szCs w:val="24"/>
              </w:rPr>
            </w:pPr>
            <w:r>
              <w:rPr>
                <w:sz w:val="24"/>
                <w:szCs w:val="24"/>
              </w:rPr>
              <w:t>Pernyataan Standar</w:t>
            </w:r>
          </w:p>
        </w:tc>
        <w:tc>
          <w:tcPr>
            <w:tcW w:w="4618"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4" w:type="dxa"/>
            <w:vAlign w:val="center"/>
          </w:tcPr>
          <w:p>
            <w:pPr>
              <w:keepNext w:val="0"/>
              <w:keepLines w:val="0"/>
              <w:widowControl/>
              <w:suppressLineNumbers w:val="0"/>
              <w:jc w:val="both"/>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Rektor, Dekan, dan Direktur Sekolah Pascasarjana bertangggung jawab menetapkan kualifikasi akademik dan kompetensi tenaga kependidikan sesuai dengan bidang tugas dan keahliannya.</w:t>
            </w:r>
          </w:p>
        </w:tc>
        <w:tc>
          <w:tcPr>
            <w:tcW w:w="4618" w:type="dxa"/>
          </w:tcPr>
          <w:p>
            <w:pPr>
              <w:jc w:val="both"/>
              <w:rPr>
                <w:sz w:val="24"/>
                <w:szCs w:val="24"/>
              </w:rPr>
            </w:pPr>
          </w:p>
        </w:tc>
      </w:tr>
    </w:tbl>
    <w:p>
      <w:pPr>
        <w:jc w:val="both"/>
        <w:rPr>
          <w:sz w:val="24"/>
          <w:szCs w:val="24"/>
        </w:rPr>
      </w:pPr>
    </w:p>
    <w:p>
      <w:pPr>
        <w:pStyle w:val="5"/>
        <w:ind w:left="1460" w:leftChars="0" w:firstLineChars="0"/>
      </w:pPr>
      <w:r>
        <w:t>Indikator Standar</w:t>
      </w:r>
      <w:r>
        <w:tab/>
      </w:r>
    </w:p>
    <w:p>
      <w:pPr>
        <w:pStyle w:val="5"/>
        <w:ind w:left="1460" w:leftChars="0" w:firstLineChars="0"/>
      </w:pPr>
      <w:r>
        <w:t>Strategi Pencapaian Standar</w:t>
      </w:r>
      <w:r>
        <w:tab/>
      </w:r>
    </w:p>
    <w:p>
      <w:pPr>
        <w:pStyle w:val="5"/>
        <w:ind w:left="1460" w:leftChars="0" w:firstLineChars="0"/>
      </w:pPr>
      <w:r>
        <w:t>Target Pencapaian Indikator Standar</w:t>
      </w:r>
      <w: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r>
              <w:rPr>
                <w:sz w:val="24"/>
                <w:szCs w:val="24"/>
              </w:rPr>
              <w:t>Aras/Level</w:t>
            </w:r>
          </w:p>
        </w:tc>
        <w:tc>
          <w:tcPr>
            <w:tcW w:w="3117" w:type="dxa"/>
          </w:tcPr>
          <w:p>
            <w:pPr>
              <w:jc w:val="both"/>
              <w:rPr>
                <w:sz w:val="24"/>
                <w:szCs w:val="24"/>
              </w:rPr>
            </w:pPr>
            <w:r>
              <w:rPr>
                <w:sz w:val="24"/>
                <w:szCs w:val="24"/>
              </w:rPr>
              <w:t>Penanggung Jawab</w:t>
            </w:r>
          </w:p>
        </w:tc>
        <w:tc>
          <w:tcPr>
            <w:tcW w:w="311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bl>
    <w:p>
      <w:pPr>
        <w:ind w:firstLine="720"/>
        <w:jc w:val="both"/>
        <w:rPr>
          <w:sz w:val="24"/>
          <w:szCs w:val="24"/>
        </w:rPr>
      </w:pPr>
    </w:p>
    <w:p>
      <w:pPr>
        <w:ind w:firstLine="720"/>
        <w:jc w:val="both"/>
        <w:rPr>
          <w:sz w:val="24"/>
          <w:szCs w:val="24"/>
        </w:rPr>
      </w:pPr>
      <w:r>
        <w:rPr>
          <w:sz w:val="24"/>
          <w:szCs w:val="24"/>
        </w:rPr>
        <w:tab/>
      </w:r>
      <w:r>
        <w:rPr>
          <w:sz w:val="24"/>
          <w:szCs w:val="24"/>
        </w:rPr>
        <w:tab/>
      </w:r>
    </w:p>
    <w:p>
      <w:pPr>
        <w:pStyle w:val="4"/>
      </w:pPr>
      <w:r>
        <w:t>Standar Pengembangan Tenaga Kependidikan</w:t>
      </w:r>
    </w:p>
    <w:p>
      <w:pPr>
        <w:ind w:left="-76"/>
        <w:jc w:val="both"/>
        <w:rPr>
          <w:sz w:val="24"/>
          <w:szCs w:val="24"/>
        </w:rPr>
      </w:pPr>
    </w:p>
    <w:p>
      <w:pPr>
        <w:pStyle w:val="5"/>
        <w:numPr>
          <w:ilvl w:val="0"/>
          <w:numId w:val="189"/>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0"/>
        <w:gridCol w:w="4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center"/>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Dekan, Direktur Sekolah Pascasarjana, dan Ketua Departemen menyusun roadmap pengembangan tenaga kependidikan untuk pencapaian VMTS.</w:t>
            </w:r>
          </w:p>
        </w:tc>
        <w:tc>
          <w:tcPr>
            <w:tcW w:w="4675" w:type="dxa"/>
            <w:vAlign w:val="center"/>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Dekan, dan Direktur Sekolah Pascasarjana memiliki sistem seleksi, penempatan, pengembangan, retensi, dan pemberhentian tenaga kependidikan.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jc w:val="left"/>
              <w:rPr>
                <w:sz w:val="24"/>
                <w:szCs w:val="24"/>
              </w:rPr>
            </w:pPr>
          </w:p>
        </w:tc>
        <w:tc>
          <w:tcPr>
            <w:tcW w:w="4675" w:type="dxa"/>
            <w:vAlign w:val="center"/>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Dekan, dan Direktur Sekolah Pascasarjana memiliki sistem penilaian kinerja tenaga kependidikan termasuk penghargaan, sanksi, dan penegakan hukum (</w:t>
            </w:r>
            <w:r>
              <w:rPr>
                <w:rFonts w:hint="default" w:ascii="Times New Roman" w:hAnsi="Times New Roman" w:eastAsia="SimSun" w:cs="Times New Roman"/>
                <w:i/>
                <w:iCs/>
                <w:color w:val="000000"/>
                <w:kern w:val="0"/>
                <w:sz w:val="24"/>
                <w:szCs w:val="24"/>
                <w:u w:val="none"/>
                <w:lang w:val="en-US" w:eastAsia="zh-CN" w:bidi="ar"/>
              </w:rPr>
              <w:t>law enforcement</w:t>
            </w:r>
            <w:r>
              <w:rPr>
                <w:rFonts w:hint="default" w:ascii="Times New Roman" w:hAnsi="Times New Roman" w:eastAsia="SimSun" w:cs="Times New Roman"/>
                <w:i w:val="0"/>
                <w:iCs w:val="0"/>
                <w:color w:val="000000"/>
                <w:kern w:val="0"/>
                <w:sz w:val="24"/>
                <w:szCs w:val="24"/>
                <w:u w:val="none"/>
                <w:lang w:val="en-US" w:eastAsia="zh-CN" w:bidi="ar"/>
              </w:rPr>
              <w:t>) yang berkeadilan.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jc w:val="left"/>
              <w:rPr>
                <w:sz w:val="24"/>
                <w:szCs w:val="24"/>
              </w:rPr>
            </w:pPr>
          </w:p>
        </w:tc>
        <w:tc>
          <w:tcPr>
            <w:tcW w:w="4675" w:type="dxa"/>
            <w:vAlign w:val="center"/>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Dekan, Direktur Sekolah Pascasarjana, dan Ketua Departemen melaksanakan kegiatan pengembangan tenaga kependidikan sesuai roadmap.</w:t>
            </w:r>
          </w:p>
        </w:tc>
      </w:tr>
    </w:tbl>
    <w:p>
      <w:pPr>
        <w:tabs>
          <w:tab w:val="left" w:pos="142"/>
        </w:tabs>
        <w:jc w:val="both"/>
        <w:rPr>
          <w:sz w:val="24"/>
          <w:szCs w:val="24"/>
        </w:rPr>
      </w:pPr>
    </w:p>
    <w:p>
      <w:pPr>
        <w:pStyle w:val="5"/>
        <w:ind w:left="1460" w:leftChars="0" w:firstLineChars="0"/>
      </w:pPr>
      <w:r>
        <w:t>Indikator Standar</w:t>
      </w:r>
      <w:r>
        <w:tab/>
      </w:r>
    </w:p>
    <w:p>
      <w:pPr>
        <w:pStyle w:val="5"/>
        <w:ind w:left="1460" w:leftChars="0" w:firstLineChars="0"/>
      </w:pPr>
      <w:r>
        <w:t>Strategi Pencapaian Standar</w:t>
      </w:r>
      <w:r>
        <w:tab/>
      </w:r>
    </w:p>
    <w:p>
      <w:pPr>
        <w:pStyle w:val="5"/>
        <w:ind w:left="1460" w:leftChars="0" w:firstLineChars="0"/>
      </w:pPr>
      <w:r>
        <w:t>Target Pencapaian Indikator Standar</w:t>
      </w:r>
      <w: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r>
              <w:rPr>
                <w:sz w:val="24"/>
                <w:szCs w:val="24"/>
              </w:rPr>
              <w:t>Aras/Level</w:t>
            </w:r>
          </w:p>
        </w:tc>
        <w:tc>
          <w:tcPr>
            <w:tcW w:w="3117" w:type="dxa"/>
          </w:tcPr>
          <w:p>
            <w:pPr>
              <w:jc w:val="both"/>
              <w:rPr>
                <w:sz w:val="24"/>
                <w:szCs w:val="24"/>
              </w:rPr>
            </w:pPr>
            <w:r>
              <w:rPr>
                <w:sz w:val="24"/>
                <w:szCs w:val="24"/>
              </w:rPr>
              <w:t>Penanggung Jawab</w:t>
            </w:r>
          </w:p>
        </w:tc>
        <w:tc>
          <w:tcPr>
            <w:tcW w:w="311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bl>
    <w:p>
      <w:pPr>
        <w:ind w:firstLine="720"/>
        <w:jc w:val="both"/>
        <w:rPr>
          <w:sz w:val="24"/>
          <w:szCs w:val="24"/>
        </w:rPr>
      </w:pPr>
    </w:p>
    <w:p>
      <w:pPr>
        <w:ind w:firstLine="720"/>
        <w:jc w:val="both"/>
        <w:rPr>
          <w:sz w:val="24"/>
          <w:szCs w:val="24"/>
        </w:rPr>
      </w:pPr>
    </w:p>
    <w:p>
      <w:pPr>
        <w:pStyle w:val="2"/>
      </w:pPr>
      <w:r>
        <w:t>STANDAR SARANA, PRASARANA, DAN DANA</w:t>
      </w:r>
    </w:p>
    <w:p>
      <w:pPr>
        <w:pStyle w:val="3"/>
        <w:ind w:left="-76"/>
        <w:jc w:val="both"/>
        <w:rPr>
          <w:sz w:val="24"/>
          <w:szCs w:val="24"/>
        </w:rPr>
      </w:pPr>
    </w:p>
    <w:p>
      <w:pPr>
        <w:pStyle w:val="4"/>
        <w:numPr>
          <w:ilvl w:val="0"/>
          <w:numId w:val="190"/>
        </w:numPr>
      </w:pPr>
      <w:r>
        <w:t>Standar Sumber dan Penggunaan Dana.</w:t>
      </w:r>
    </w:p>
    <w:p>
      <w:pPr>
        <w:jc w:val="both"/>
        <w:rPr>
          <w:sz w:val="24"/>
          <w:szCs w:val="24"/>
        </w:rPr>
      </w:pPr>
    </w:p>
    <w:p>
      <w:pPr>
        <w:pStyle w:val="5"/>
        <w:numPr>
          <w:ilvl w:val="0"/>
          <w:numId w:val="191"/>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4"/>
        <w:gridCol w:w="4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4" w:type="dxa"/>
          </w:tcPr>
          <w:p>
            <w:pPr>
              <w:jc w:val="center"/>
              <w:rPr>
                <w:sz w:val="24"/>
                <w:szCs w:val="24"/>
              </w:rPr>
            </w:pPr>
            <w:r>
              <w:rPr>
                <w:sz w:val="24"/>
                <w:szCs w:val="24"/>
              </w:rPr>
              <w:t>Pernyataan Standar</w:t>
            </w:r>
          </w:p>
        </w:tc>
        <w:tc>
          <w:tcPr>
            <w:tcW w:w="4618"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4" w:type="dxa"/>
            <w:vAlign w:val="center"/>
          </w:tcPr>
          <w:p>
            <w:pPr>
              <w:keepNext w:val="0"/>
              <w:keepLines w:val="0"/>
              <w:widowControl/>
              <w:suppressLineNumbers w:val="0"/>
              <w:jc w:val="left"/>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lang w:val="en-US" w:eastAsia="zh-CN" w:bidi="ar"/>
              </w:rPr>
              <w:t>UNAND menetapkan kebijakan keuangan dan  Sistem Pengawasan Internal (SPI) Universitas Andalas.</w:t>
            </w:r>
          </w:p>
        </w:tc>
        <w:tc>
          <w:tcPr>
            <w:tcW w:w="4618" w:type="dxa"/>
            <w:vAlign w:val="center"/>
          </w:tcPr>
          <w:p>
            <w:pPr>
              <w:keepNext w:val="0"/>
              <w:keepLines w:val="0"/>
              <w:widowControl/>
              <w:suppressLineNumbers w:val="0"/>
              <w:jc w:val="left"/>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Direktorat Keuangan menyusun strategi penerimaan dan penggunaan keuangan sesuai dengan peraturan yang berlaku.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4" w:type="dxa"/>
            <w:vAlign w:val="center"/>
          </w:tcPr>
          <w:p>
            <w:pPr>
              <w:jc w:val="left"/>
              <w:rPr>
                <w:sz w:val="24"/>
                <w:szCs w:val="24"/>
              </w:rPr>
            </w:pPr>
          </w:p>
        </w:tc>
        <w:tc>
          <w:tcPr>
            <w:tcW w:w="4618" w:type="dxa"/>
            <w:vAlign w:val="center"/>
          </w:tcPr>
          <w:p>
            <w:pPr>
              <w:keepNext w:val="0"/>
              <w:keepLines w:val="0"/>
              <w:widowControl/>
              <w:suppressLineNumbers w:val="0"/>
              <w:jc w:val="left"/>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Direktorat Keuangan membuat perencanaan keuangan dan melakukan evaluasi realisasi ketercapaian rencana keuangan.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4" w:type="dxa"/>
            <w:vAlign w:val="center"/>
          </w:tcPr>
          <w:p>
            <w:pPr>
              <w:jc w:val="left"/>
              <w:rPr>
                <w:sz w:val="24"/>
                <w:szCs w:val="24"/>
              </w:rPr>
            </w:pPr>
          </w:p>
        </w:tc>
        <w:tc>
          <w:tcPr>
            <w:tcW w:w="4618" w:type="dxa"/>
            <w:vAlign w:val="center"/>
          </w:tcPr>
          <w:p>
            <w:pPr>
              <w:keepNext w:val="0"/>
              <w:keepLines w:val="0"/>
              <w:widowControl/>
              <w:suppressLineNumbers w:val="0"/>
              <w:jc w:val="left"/>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Direktorat Keuangan menyusun SOP pengelolaan keuangan.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4" w:type="dxa"/>
            <w:vAlign w:val="center"/>
          </w:tcPr>
          <w:p>
            <w:pPr>
              <w:jc w:val="left"/>
              <w:rPr>
                <w:sz w:val="24"/>
                <w:szCs w:val="24"/>
              </w:rPr>
            </w:pPr>
          </w:p>
        </w:tc>
        <w:tc>
          <w:tcPr>
            <w:tcW w:w="4618" w:type="dxa"/>
            <w:vAlign w:val="center"/>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Direktorat Keuangan menyusun laporan keuangan.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4" w:type="dxa"/>
            <w:vAlign w:val="center"/>
          </w:tcPr>
          <w:p>
            <w:pPr>
              <w:jc w:val="left"/>
              <w:rPr>
                <w:sz w:val="24"/>
                <w:szCs w:val="24"/>
              </w:rPr>
            </w:pPr>
          </w:p>
        </w:tc>
        <w:tc>
          <w:tcPr>
            <w:tcW w:w="4618" w:type="dxa"/>
            <w:vAlign w:val="center"/>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Satuan pengawasan internal (SPI) memastikan bahwa pengelolaan keuangan sudah sesuai dengan peraturan yang berlaku.</w:t>
            </w:r>
          </w:p>
        </w:tc>
      </w:tr>
    </w:tbl>
    <w:p>
      <w:pPr>
        <w:jc w:val="both"/>
        <w:rPr>
          <w:sz w:val="24"/>
          <w:szCs w:val="24"/>
        </w:rPr>
      </w:pPr>
    </w:p>
    <w:p>
      <w:pPr>
        <w:jc w:val="both"/>
        <w:rPr>
          <w:sz w:val="24"/>
          <w:szCs w:val="24"/>
        </w:rPr>
      </w:pPr>
      <w:r>
        <w:rPr>
          <w:sz w:val="24"/>
          <w:szCs w:val="24"/>
        </w:rPr>
        <w:tab/>
      </w:r>
      <w:r>
        <w:rPr>
          <w:sz w:val="24"/>
          <w:szCs w:val="24"/>
        </w:rPr>
        <w:tab/>
      </w:r>
    </w:p>
    <w:p>
      <w:pPr>
        <w:pStyle w:val="5"/>
        <w:ind w:left="1460" w:leftChars="0" w:firstLineChars="0"/>
      </w:pPr>
      <w:r>
        <w:t>Indikator Standar</w:t>
      </w:r>
      <w:r>
        <w:tab/>
      </w:r>
    </w:p>
    <w:p>
      <w:pPr>
        <w:pStyle w:val="5"/>
        <w:ind w:left="1460" w:leftChars="0" w:firstLineChars="0"/>
      </w:pPr>
      <w:r>
        <w:t>Strategi Pencapaian Standar</w:t>
      </w:r>
      <w:r>
        <w:tab/>
      </w:r>
    </w:p>
    <w:p>
      <w:pPr>
        <w:pStyle w:val="5"/>
        <w:ind w:left="1460" w:leftChars="0" w:firstLineChars="0"/>
      </w:pPr>
      <w:r>
        <w:t>Target Pencapaian Indikator Standar</w:t>
      </w:r>
      <w: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r>
              <w:rPr>
                <w:sz w:val="24"/>
                <w:szCs w:val="24"/>
              </w:rPr>
              <w:t>Aras/Level</w:t>
            </w:r>
          </w:p>
        </w:tc>
        <w:tc>
          <w:tcPr>
            <w:tcW w:w="3117" w:type="dxa"/>
          </w:tcPr>
          <w:p>
            <w:pPr>
              <w:jc w:val="both"/>
              <w:rPr>
                <w:sz w:val="24"/>
                <w:szCs w:val="24"/>
              </w:rPr>
            </w:pPr>
            <w:r>
              <w:rPr>
                <w:sz w:val="24"/>
                <w:szCs w:val="24"/>
              </w:rPr>
              <w:t>Penanggung Jawab</w:t>
            </w:r>
          </w:p>
        </w:tc>
        <w:tc>
          <w:tcPr>
            <w:tcW w:w="311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bl>
    <w:p>
      <w:pPr>
        <w:ind w:firstLine="720"/>
        <w:jc w:val="both"/>
        <w:rPr>
          <w:sz w:val="24"/>
          <w:szCs w:val="24"/>
        </w:rPr>
      </w:pPr>
    </w:p>
    <w:p>
      <w:pPr>
        <w:ind w:firstLine="720"/>
        <w:jc w:val="both"/>
        <w:rPr>
          <w:sz w:val="24"/>
          <w:szCs w:val="24"/>
        </w:rPr>
      </w:pPr>
      <w:r>
        <w:rPr>
          <w:sz w:val="24"/>
          <w:szCs w:val="24"/>
        </w:rPr>
        <w:tab/>
      </w:r>
      <w:r>
        <w:rPr>
          <w:sz w:val="24"/>
          <w:szCs w:val="24"/>
        </w:rPr>
        <w:tab/>
      </w:r>
    </w:p>
    <w:p>
      <w:pPr>
        <w:pStyle w:val="4"/>
      </w:pPr>
      <w:r>
        <w:t>Standar Teknologi, Informasi, dan Komunikasi</w:t>
      </w:r>
    </w:p>
    <w:p>
      <w:pPr>
        <w:ind w:left="-76"/>
        <w:jc w:val="both"/>
        <w:rPr>
          <w:sz w:val="24"/>
          <w:szCs w:val="24"/>
        </w:rPr>
      </w:pPr>
    </w:p>
    <w:p>
      <w:pPr>
        <w:pStyle w:val="5"/>
        <w:numPr>
          <w:ilvl w:val="0"/>
          <w:numId w:val="192"/>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memiliki grand design pengembangan sistem  Teknologi Informasi dan Komunikasi (TIK) UNAND yang terintegrasi dan tingkat keamanan data yang terjamin.</w:t>
            </w:r>
          </w:p>
        </w:tc>
        <w:tc>
          <w:tcPr>
            <w:tcW w:w="4675"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memiliki infrastruktur Sistem Informasi yang terintegrasi dengan sistem manajemen data dan informasi lainnya.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center"/>
          </w:tcPr>
          <w:p>
            <w:pPr>
              <w:jc w:val="left"/>
              <w:rPr>
                <w:sz w:val="24"/>
                <w:szCs w:val="24"/>
              </w:rPr>
            </w:pPr>
          </w:p>
        </w:tc>
        <w:tc>
          <w:tcPr>
            <w:tcW w:w="4675" w:type="dxa"/>
            <w:vAlign w:val="center"/>
          </w:tcPr>
          <w:p>
            <w:pPr>
              <w:keepNext w:val="0"/>
              <w:keepLines w:val="0"/>
              <w:widowControl/>
              <w:suppressLineNumbers w:val="0"/>
              <w:jc w:val="left"/>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memiliki standar pemanfaatan hardware and software yang mumpuni dalam mendukung Sistem Informasi.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center"/>
          </w:tcPr>
          <w:p>
            <w:pPr>
              <w:jc w:val="left"/>
              <w:rPr>
                <w:sz w:val="24"/>
                <w:szCs w:val="24"/>
              </w:rPr>
            </w:pPr>
          </w:p>
        </w:tc>
        <w:tc>
          <w:tcPr>
            <w:tcW w:w="4675" w:type="dxa"/>
            <w:vAlign w:val="center"/>
          </w:tcPr>
          <w:p>
            <w:pPr>
              <w:keepNext w:val="0"/>
              <w:keepLines w:val="0"/>
              <w:widowControl/>
              <w:suppressLineNumbers w:val="0"/>
              <w:jc w:val="left"/>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memiliki infrastruktur Sistem Informasi yang memungkinkan aksesibilitas data dan informasi bagi pihak pemangku kepentingan internal maupun eksternal.</w:t>
            </w:r>
          </w:p>
        </w:tc>
      </w:tr>
    </w:tbl>
    <w:p>
      <w:pPr>
        <w:tabs>
          <w:tab w:val="left" w:pos="142"/>
        </w:tabs>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center"/>
          </w:tcPr>
          <w:p>
            <w:pPr>
              <w:keepNext w:val="0"/>
              <w:keepLines w:val="0"/>
              <w:widowControl/>
              <w:suppressLineNumbers w:val="0"/>
              <w:jc w:val="left"/>
              <w:textAlignment w:val="center"/>
              <w:rPr>
                <w:vertAlign w:val="baseline"/>
              </w:rPr>
            </w:pPr>
            <w:r>
              <w:rPr>
                <w:rFonts w:hint="default" w:ascii="Times New Roman" w:hAnsi="Times New Roman" w:eastAsia="SimSun" w:cs="Times New Roman"/>
                <w:i w:val="0"/>
                <w:iCs w:val="0"/>
                <w:color w:val="000000"/>
                <w:kern w:val="0"/>
                <w:sz w:val="24"/>
                <w:szCs w:val="24"/>
                <w:u w:val="none"/>
                <w:lang w:val="en-US" w:eastAsia="zh-CN" w:bidi="ar"/>
              </w:rPr>
              <w:t>Direktorat Keuangan membuat perencanaan keuangan dan melakukan evaluasi realisasi ketercapaian rencana keuangan.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center"/>
          </w:tcPr>
          <w:p>
            <w:pPr>
              <w:keepNext w:val="0"/>
              <w:keepLines w:val="0"/>
              <w:widowControl/>
              <w:suppressLineNumbers w:val="0"/>
              <w:jc w:val="left"/>
              <w:textAlignment w:val="center"/>
              <w:rPr>
                <w:vertAlign w:val="baseline"/>
              </w:rPr>
            </w:pPr>
            <w:r>
              <w:rPr>
                <w:rFonts w:hint="default" w:ascii="Times New Roman" w:hAnsi="Times New Roman" w:eastAsia="SimSun" w:cs="Times New Roman"/>
                <w:i w:val="0"/>
                <w:iCs w:val="0"/>
                <w:color w:val="000000"/>
                <w:kern w:val="0"/>
                <w:sz w:val="24"/>
                <w:szCs w:val="24"/>
                <w:u w:val="none"/>
                <w:lang w:val="en-US" w:eastAsia="zh-CN" w:bidi="ar"/>
              </w:rPr>
              <w:t xml:space="preserve">Direktorat Keuangan menyusun SOP pengelolaan keuangan. </w:t>
            </w:r>
          </w:p>
        </w:tc>
      </w:tr>
    </w:tbl>
    <w:p/>
    <w:p>
      <w:pPr>
        <w:pStyle w:val="5"/>
        <w:ind w:left="1460" w:leftChars="0" w:firstLineChars="0"/>
      </w:pPr>
      <w:r>
        <w:t>Strategi Pencapaian Standar</w:t>
      </w:r>
      <w:r>
        <w:tab/>
      </w:r>
    </w:p>
    <w:p>
      <w:pPr>
        <w:pStyle w:val="5"/>
        <w:ind w:left="1460" w:leftChars="0" w:firstLineChars="0"/>
      </w:pPr>
      <w:r>
        <w:t>Target Pencapaian Indikator Standar</w:t>
      </w:r>
      <w: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r>
              <w:rPr>
                <w:sz w:val="24"/>
                <w:szCs w:val="24"/>
              </w:rPr>
              <w:t>Aras/Level</w:t>
            </w:r>
          </w:p>
        </w:tc>
        <w:tc>
          <w:tcPr>
            <w:tcW w:w="3117" w:type="dxa"/>
          </w:tcPr>
          <w:p>
            <w:pPr>
              <w:jc w:val="both"/>
              <w:rPr>
                <w:sz w:val="24"/>
                <w:szCs w:val="24"/>
              </w:rPr>
            </w:pPr>
            <w:r>
              <w:rPr>
                <w:sz w:val="24"/>
                <w:szCs w:val="24"/>
              </w:rPr>
              <w:t>Penanggung Jawab</w:t>
            </w:r>
          </w:p>
        </w:tc>
        <w:tc>
          <w:tcPr>
            <w:tcW w:w="311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bl>
    <w:p>
      <w:pPr>
        <w:ind w:firstLine="720"/>
        <w:jc w:val="both"/>
        <w:rPr>
          <w:sz w:val="24"/>
          <w:szCs w:val="24"/>
        </w:rPr>
      </w:pPr>
    </w:p>
    <w:p>
      <w:pPr>
        <w:ind w:firstLine="720"/>
        <w:jc w:val="both"/>
        <w:rPr>
          <w:sz w:val="24"/>
          <w:szCs w:val="24"/>
        </w:rPr>
      </w:pPr>
      <w:r>
        <w:rPr>
          <w:sz w:val="24"/>
          <w:szCs w:val="24"/>
        </w:rPr>
        <w:tab/>
      </w:r>
      <w:r>
        <w:rPr>
          <w:sz w:val="24"/>
          <w:szCs w:val="24"/>
        </w:rPr>
        <w:tab/>
      </w:r>
      <w:r>
        <w:rPr>
          <w:sz w:val="24"/>
          <w:szCs w:val="24"/>
        </w:rPr>
        <w:tab/>
      </w:r>
      <w:r>
        <w:rPr>
          <w:sz w:val="24"/>
          <w:szCs w:val="24"/>
        </w:rPr>
        <w:tab/>
      </w:r>
    </w:p>
    <w:p>
      <w:pPr>
        <w:pStyle w:val="4"/>
      </w:pPr>
      <w:r>
        <w:t>Standar Prasarana</w:t>
      </w:r>
      <w:r>
        <w:rPr>
          <w:rFonts w:hint="default"/>
          <w:lang w:val="en-US"/>
        </w:rPr>
        <w:t xml:space="preserve"> dan Sarana</w:t>
      </w:r>
    </w:p>
    <w:p>
      <w:pPr>
        <w:ind w:left="-76"/>
        <w:jc w:val="both"/>
        <w:rPr>
          <w:sz w:val="24"/>
          <w:szCs w:val="24"/>
        </w:rPr>
      </w:pPr>
    </w:p>
    <w:p>
      <w:pPr>
        <w:pStyle w:val="5"/>
        <w:numPr>
          <w:ilvl w:val="0"/>
          <w:numId w:val="193"/>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4"/>
        <w:gridCol w:w="4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jc w:val="center"/>
              <w:rPr>
                <w:sz w:val="24"/>
                <w:szCs w:val="24"/>
              </w:rPr>
            </w:pPr>
            <w:r>
              <w:rPr>
                <w:sz w:val="24"/>
                <w:szCs w:val="24"/>
              </w:rPr>
              <w:t>Pernyataan Standar</w:t>
            </w:r>
          </w:p>
        </w:tc>
        <w:tc>
          <w:tcPr>
            <w:tcW w:w="4675"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center"/>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menyusun kebijakan pengelolaan sarana dan pra-sarana kampus, yang digunakan untuk menunjang kegiatan akademik dan operasional umum.</w:t>
            </w:r>
          </w:p>
        </w:tc>
        <w:tc>
          <w:tcPr>
            <w:tcW w:w="4675" w:type="dxa"/>
            <w:vAlign w:val="center"/>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Direktorat umum dan pengelolaan aset menetapkan standar layanan umum untuk seluruh sarana dan pra sarana kampus.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center"/>
          </w:tcPr>
          <w:p>
            <w:pPr>
              <w:jc w:val="left"/>
              <w:rPr>
                <w:sz w:val="24"/>
                <w:szCs w:val="24"/>
              </w:rPr>
            </w:pPr>
          </w:p>
        </w:tc>
        <w:tc>
          <w:tcPr>
            <w:tcW w:w="4675" w:type="dxa"/>
            <w:vAlign w:val="center"/>
          </w:tcPr>
          <w:p>
            <w:pPr>
              <w:keepNext w:val="0"/>
              <w:keepLines w:val="0"/>
              <w:widowControl/>
              <w:suppressLineNumbers w:val="0"/>
              <w:jc w:val="both"/>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Direktorat umum dan pengelolaan aset menyusun strategi pengembangan dan pemanfatan aset.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Wakil Rektor II/Dekan/Direktur Pasca Sarjana menyediakan sarana yang dapat diakses oleh mahasiswa yang berkebutuhan khusus</w:t>
            </w:r>
          </w:p>
        </w:tc>
        <w:tc>
          <w:tcPr>
            <w:tcW w:w="4675" w:type="dxa"/>
            <w:vAlign w:val="center"/>
          </w:tcPr>
          <w:p>
            <w:pPr>
              <w:keepNext w:val="0"/>
              <w:keepLines w:val="0"/>
              <w:widowControl/>
              <w:suppressLineNumbers w:val="0"/>
              <w:jc w:val="left"/>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Fasilitas publik yang akan diakses oleh mahasiswa, dosen, tendik dan masyarakat umum harus ramah terhadap penyandang disabilitas.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Align w:val="center"/>
          </w:tcPr>
          <w:p>
            <w:pPr>
              <w:jc w:val="left"/>
              <w:rPr>
                <w:rFonts w:hint="default" w:ascii="Times New Roman" w:hAnsi="Times New Roman" w:eastAsia="SimSun" w:cs="Times New Roman"/>
                <w:i w:val="0"/>
                <w:iCs w:val="0"/>
                <w:color w:val="000000"/>
                <w:kern w:val="0"/>
                <w:sz w:val="24"/>
                <w:szCs w:val="24"/>
                <w:u w:val="none"/>
                <w:lang w:val="en-US" w:eastAsia="zh-CN" w:bidi="ar"/>
              </w:rPr>
            </w:pPr>
          </w:p>
        </w:tc>
        <w:tc>
          <w:tcPr>
            <w:tcW w:w="4675" w:type="dxa"/>
            <w:vAlign w:val="center"/>
          </w:tcPr>
          <w:p>
            <w:pPr>
              <w:keepNext w:val="0"/>
              <w:keepLines w:val="0"/>
              <w:widowControl/>
              <w:suppressLineNumbers w:val="0"/>
              <w:jc w:val="left"/>
              <w:textAlignment w:val="center"/>
              <w:rPr>
                <w:sz w:val="24"/>
                <w:szCs w:val="24"/>
              </w:rPr>
            </w:pPr>
            <w:r>
              <w:rPr>
                <w:rFonts w:hint="default" w:ascii="Times New Roman" w:hAnsi="Times New Roman" w:eastAsia="SimSun" w:cs="Times New Roman"/>
                <w:i w:val="0"/>
                <w:iCs w:val="0"/>
                <w:color w:val="000000"/>
                <w:kern w:val="0"/>
                <w:sz w:val="24"/>
                <w:szCs w:val="24"/>
                <w:u w:val="none"/>
                <w:lang w:val="en-US" w:eastAsia="zh-CN" w:bidi="ar"/>
              </w:rPr>
              <w:t>Pembangunan sarana dan pra sarana bagi penyandang disabilitas akan dilakukan secara bertahap sesuai kebutuhan dan tingkat kepentingan.</w:t>
            </w:r>
          </w:p>
        </w:tc>
      </w:tr>
    </w:tbl>
    <w:p>
      <w:pPr>
        <w:tabs>
          <w:tab w:val="left" w:pos="142"/>
        </w:tabs>
        <w:jc w:val="both"/>
        <w:rPr>
          <w:sz w:val="24"/>
          <w:szCs w:val="24"/>
        </w:rPr>
      </w:pP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center"/>
          </w:tcPr>
          <w:p>
            <w:pPr>
              <w:keepNext w:val="0"/>
              <w:keepLines w:val="0"/>
              <w:widowControl/>
              <w:suppressLineNumbers w:val="0"/>
              <w:jc w:val="left"/>
              <w:textAlignment w:val="center"/>
              <w:rPr>
                <w:vertAlign w:val="baseline"/>
              </w:rPr>
            </w:pPr>
            <w:r>
              <w:rPr>
                <w:rFonts w:hint="default" w:ascii="Times New Roman" w:hAnsi="Times New Roman" w:eastAsia="SimSun" w:cs="Times New Roman"/>
                <w:i w:val="0"/>
                <w:iCs w:val="0"/>
                <w:color w:val="000000"/>
                <w:kern w:val="0"/>
                <w:sz w:val="24"/>
                <w:szCs w:val="24"/>
                <w:u w:val="none"/>
                <w:lang w:val="en-US" w:eastAsia="zh-CN" w:bidi="ar"/>
              </w:rPr>
              <w:t>Sarana dan pra sarana yang menunjang kegiatan akademik, kemahasiswaan dan umum tersedia dalam jumlah mencukupi dan dalam keadaan yang baik dan memadai.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center"/>
          </w:tcPr>
          <w:p>
            <w:pPr>
              <w:keepNext w:val="0"/>
              <w:keepLines w:val="0"/>
              <w:widowControl/>
              <w:suppressLineNumbers w:val="0"/>
              <w:jc w:val="left"/>
              <w:textAlignment w:val="center"/>
              <w:rPr>
                <w:vertAlign w:val="baseline"/>
              </w:rPr>
            </w:pPr>
            <w:r>
              <w:rPr>
                <w:rFonts w:hint="default" w:ascii="Times New Roman" w:hAnsi="Times New Roman" w:eastAsia="SimSun" w:cs="Times New Roman"/>
                <w:i w:val="0"/>
                <w:iCs w:val="0"/>
                <w:color w:val="000000"/>
                <w:kern w:val="0"/>
                <w:sz w:val="24"/>
                <w:szCs w:val="24"/>
                <w:u w:val="none"/>
                <w:lang w:val="en-US" w:eastAsia="zh-CN" w:bidi="ar"/>
              </w:rPr>
              <w:t>Semua fasilitas publik dapat diakses dengan mudah oleh penyandang disabilitas</w:t>
            </w:r>
          </w:p>
        </w:tc>
      </w:tr>
    </w:tbl>
    <w:p/>
    <w:p>
      <w:pPr>
        <w:pStyle w:val="5"/>
        <w:ind w:left="1460" w:leftChars="0" w:firstLineChars="0"/>
      </w:pPr>
      <w:r>
        <w:t>Strategi Pencapaian Standar</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center"/>
          </w:tcPr>
          <w:p>
            <w:pPr>
              <w:keepNext w:val="0"/>
              <w:keepLines w:val="0"/>
              <w:widowControl/>
              <w:suppressLineNumbers w:val="0"/>
              <w:jc w:val="left"/>
              <w:textAlignment w:val="center"/>
              <w:rPr>
                <w:vertAlign w:val="baseline"/>
              </w:rPr>
            </w:pPr>
            <w:r>
              <w:rPr>
                <w:rFonts w:hint="default" w:ascii="Times New Roman" w:hAnsi="Times New Roman" w:eastAsia="SimSun" w:cs="Times New Roman"/>
                <w:i w:val="0"/>
                <w:iCs w:val="0"/>
                <w:color w:val="000000"/>
                <w:kern w:val="0"/>
                <w:sz w:val="24"/>
                <w:szCs w:val="24"/>
                <w:u w:val="none"/>
                <w:lang w:val="en-US" w:eastAsia="zh-CN" w:bidi="ar"/>
              </w:rPr>
              <w:t>Mengevaluasi kelayakan sarana dan pra sarana yang tersedia saat ini untuk dijadikan dasar dalam pengadaan dan pemeliharaan rutin.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center"/>
          </w:tcPr>
          <w:p>
            <w:pPr>
              <w:keepNext w:val="0"/>
              <w:keepLines w:val="0"/>
              <w:widowControl/>
              <w:suppressLineNumbers w:val="0"/>
              <w:jc w:val="left"/>
              <w:textAlignment w:val="center"/>
              <w:rPr>
                <w:vertAlign w:val="baseline"/>
              </w:rPr>
            </w:pPr>
            <w:r>
              <w:rPr>
                <w:rFonts w:hint="default" w:ascii="Times New Roman" w:hAnsi="Times New Roman" w:eastAsia="SimSun" w:cs="Times New Roman"/>
                <w:i w:val="0"/>
                <w:iCs w:val="0"/>
                <w:color w:val="000000"/>
                <w:kern w:val="0"/>
                <w:sz w:val="24"/>
                <w:szCs w:val="24"/>
                <w:u w:val="none"/>
                <w:lang w:val="en-US" w:eastAsia="zh-CN" w:bidi="ar"/>
              </w:rPr>
              <w:t>Bekerjasama dengan mitra dan pihak-pihak yang berkepentingan terhadap UNAND untuk mendukung berbagai sarana dan pra-sarana yang dibutuhkan.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center"/>
          </w:tcPr>
          <w:p>
            <w:pPr>
              <w:keepNext w:val="0"/>
              <w:keepLines w:val="0"/>
              <w:widowControl/>
              <w:suppressLineNumbers w:val="0"/>
              <w:jc w:val="left"/>
              <w:textAlignment w:val="center"/>
              <w:rPr>
                <w:vertAlign w:val="baseline"/>
              </w:rPr>
            </w:pPr>
            <w:r>
              <w:rPr>
                <w:rFonts w:hint="default" w:ascii="Times New Roman" w:hAnsi="Times New Roman" w:eastAsia="SimSun" w:cs="Times New Roman"/>
                <w:i w:val="0"/>
                <w:iCs w:val="0"/>
                <w:color w:val="000000"/>
                <w:kern w:val="0"/>
                <w:sz w:val="24"/>
                <w:szCs w:val="24"/>
                <w:u w:val="none"/>
                <w:lang w:val="en-US" w:eastAsia="zh-CN" w:bidi="ar"/>
              </w:rPr>
              <w:t>Menggunakan prinsip skala prioritas dan urgensi dalam pengadaan sarana dan prasarana.</w:t>
            </w:r>
          </w:p>
        </w:tc>
      </w:tr>
    </w:tbl>
    <w:p>
      <w:pPr>
        <w:bidi w:val="0"/>
      </w:pPr>
    </w:p>
    <w:p>
      <w:pPr>
        <w:pStyle w:val="5"/>
        <w:ind w:left="1460" w:leftChars="0" w:firstLineChars="0"/>
      </w:pPr>
      <w:r>
        <w:t>Target Pencapaian 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center"/>
          </w:tcPr>
          <w:p>
            <w:pPr>
              <w:keepNext w:val="0"/>
              <w:keepLines w:val="0"/>
              <w:widowControl/>
              <w:suppressLineNumbers w:val="0"/>
              <w:jc w:val="left"/>
              <w:textAlignment w:val="center"/>
              <w:rPr>
                <w:vertAlign w:val="baseline"/>
              </w:rPr>
            </w:pPr>
            <w:r>
              <w:rPr>
                <w:rFonts w:hint="default" w:ascii="Times New Roman" w:hAnsi="Times New Roman" w:eastAsia="SimSun" w:cs="Times New Roman"/>
                <w:i w:val="0"/>
                <w:iCs w:val="0"/>
                <w:color w:val="000000"/>
                <w:kern w:val="0"/>
                <w:sz w:val="24"/>
                <w:szCs w:val="24"/>
                <w:u w:val="none"/>
                <w:lang w:val="en-US" w:eastAsia="zh-CN" w:bidi="ar"/>
              </w:rPr>
              <w:t xml:space="preserve">Sarana dan pra sarana yang menunjang kegiatan akademik, kemahasiswaan dan umum memenuhi kebutuhan dan harapan mahasiswa, dosen, tendik, tamu serta pihak yang bekerjama dengan UNAND. </w:t>
            </w:r>
          </w:p>
        </w:tc>
      </w:tr>
    </w:tbl>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r>
              <w:rPr>
                <w:sz w:val="24"/>
                <w:szCs w:val="24"/>
              </w:rPr>
              <w:t>Aras/Level</w:t>
            </w:r>
          </w:p>
        </w:tc>
        <w:tc>
          <w:tcPr>
            <w:tcW w:w="3117" w:type="dxa"/>
          </w:tcPr>
          <w:p>
            <w:pPr>
              <w:jc w:val="both"/>
              <w:rPr>
                <w:sz w:val="24"/>
                <w:szCs w:val="24"/>
              </w:rPr>
            </w:pPr>
            <w:r>
              <w:rPr>
                <w:sz w:val="24"/>
                <w:szCs w:val="24"/>
              </w:rPr>
              <w:t>Penanggung Jawab</w:t>
            </w:r>
          </w:p>
        </w:tc>
        <w:tc>
          <w:tcPr>
            <w:tcW w:w="311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bl>
    <w:p>
      <w:pPr>
        <w:ind w:firstLine="720"/>
        <w:jc w:val="both"/>
        <w:rPr>
          <w:sz w:val="24"/>
          <w:szCs w:val="24"/>
        </w:rPr>
      </w:pPr>
    </w:p>
    <w:p>
      <w:pPr>
        <w:ind w:firstLine="720"/>
        <w:jc w:val="both"/>
        <w:rPr>
          <w:sz w:val="24"/>
          <w:szCs w:val="24"/>
        </w:rPr>
      </w:pPr>
      <w:r>
        <w:rPr>
          <w:sz w:val="24"/>
          <w:szCs w:val="24"/>
        </w:rPr>
        <w:tab/>
      </w:r>
      <w:r>
        <w:rPr>
          <w:sz w:val="24"/>
          <w:szCs w:val="24"/>
        </w:rPr>
        <w:tab/>
      </w:r>
    </w:p>
    <w:p>
      <w:pPr>
        <w:pStyle w:val="2"/>
      </w:pPr>
      <w:r>
        <w:t xml:space="preserve">STANDAR KESELAMATAN, KESEHATAN, KEAMANAN, DAN LINGKUNGAN </w:t>
      </w:r>
    </w:p>
    <w:p>
      <w:pPr>
        <w:pStyle w:val="3"/>
        <w:ind w:left="-76"/>
        <w:jc w:val="both"/>
        <w:rPr>
          <w:sz w:val="24"/>
          <w:szCs w:val="24"/>
        </w:rPr>
      </w:pPr>
    </w:p>
    <w:p>
      <w:pPr>
        <w:pStyle w:val="4"/>
        <w:numPr>
          <w:ilvl w:val="0"/>
          <w:numId w:val="194"/>
        </w:numPr>
      </w:pPr>
      <w:r>
        <w:t xml:space="preserve">Standar Keselamatan dan Kesehatan  </w:t>
      </w:r>
    </w:p>
    <w:p>
      <w:pPr>
        <w:jc w:val="both"/>
        <w:rPr>
          <w:sz w:val="24"/>
          <w:szCs w:val="24"/>
        </w:rPr>
      </w:pPr>
    </w:p>
    <w:p>
      <w:pPr>
        <w:pStyle w:val="5"/>
        <w:numPr>
          <w:ilvl w:val="0"/>
          <w:numId w:val="195"/>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8"/>
        <w:gridCol w:w="4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8" w:type="dxa"/>
          </w:tcPr>
          <w:p>
            <w:pPr>
              <w:jc w:val="center"/>
              <w:rPr>
                <w:sz w:val="24"/>
                <w:szCs w:val="24"/>
              </w:rPr>
            </w:pPr>
            <w:r>
              <w:rPr>
                <w:sz w:val="24"/>
                <w:szCs w:val="24"/>
              </w:rPr>
              <w:t>Pernyataan Standar</w:t>
            </w:r>
          </w:p>
        </w:tc>
        <w:tc>
          <w:tcPr>
            <w:tcW w:w="4624"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8"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menetapkan kebijakan tentang Sistem Kesehatan dan Keselamatan kerja (SMK3) UNAND</w:t>
            </w:r>
          </w:p>
        </w:tc>
        <w:tc>
          <w:tcPr>
            <w:tcW w:w="4624"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 xml:space="preserve">Universitas Andalas memiliki kebijakan SMK3 yang menjamin keselamatan dan kesehatan seluruh civitas akademika, tamu serta pihak eksternal yang bekerjsama dengan UNAND.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8" w:type="dxa"/>
            <w:vMerge w:val="restart"/>
            <w:vAlign w:val="top"/>
          </w:tcPr>
          <w:p>
            <w:pPr>
              <w:keepNext w:val="0"/>
              <w:keepLines w:val="0"/>
              <w:widowControl/>
              <w:suppressLineNumbers w:val="0"/>
              <w:jc w:val="both"/>
              <w:textAlignment w:val="top"/>
              <w:rPr>
                <w:sz w:val="24"/>
                <w:szCs w:val="24"/>
              </w:rPr>
            </w:pPr>
          </w:p>
        </w:tc>
        <w:tc>
          <w:tcPr>
            <w:tcW w:w="4624"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menetapkan kebijakan penyelenggaraan simulasi keselamatan diri saat terjadi bencana pada semua sivitas akademika secara berkala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8" w:type="dxa"/>
            <w:vMerge w:val="continue"/>
            <w:tcBorders/>
            <w:vAlign w:val="top"/>
          </w:tcPr>
          <w:p>
            <w:pPr>
              <w:keepNext w:val="0"/>
              <w:keepLines w:val="0"/>
              <w:widowControl/>
              <w:suppressLineNumbers w:val="0"/>
              <w:jc w:val="both"/>
              <w:textAlignment w:val="top"/>
              <w:rPr>
                <w:sz w:val="24"/>
                <w:szCs w:val="24"/>
              </w:rPr>
            </w:pPr>
          </w:p>
        </w:tc>
        <w:tc>
          <w:tcPr>
            <w:tcW w:w="4624"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UNAND memiliki fasilitas kesehatan yang memadai untuk mendukung SMK3</w:t>
            </w:r>
          </w:p>
        </w:tc>
      </w:tr>
    </w:tbl>
    <w:p>
      <w:pPr>
        <w:jc w:val="both"/>
        <w:rPr>
          <w:sz w:val="24"/>
          <w:szCs w:val="24"/>
        </w:rPr>
      </w:pPr>
      <w:r>
        <w:rPr>
          <w:sz w:val="24"/>
          <w:szCs w:val="24"/>
        </w:rPr>
        <w:tab/>
      </w:r>
    </w:p>
    <w:p>
      <w:pPr>
        <w:pStyle w:val="5"/>
        <w:ind w:left="1460" w:leftChars="0" w:firstLineChars="0"/>
      </w:pPr>
      <w:r>
        <w:t>Indikator Standar</w:t>
      </w:r>
      <w: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vertAlign w:val="baseline"/>
              </w:rPr>
            </w:pPr>
            <w:r>
              <w:rPr>
                <w:rFonts w:hint="default" w:ascii="Times New Roman" w:hAnsi="Times New Roman" w:eastAsia="SimSun" w:cs="Times New Roman"/>
                <w:i w:val="0"/>
                <w:iCs w:val="0"/>
                <w:color w:val="000000"/>
                <w:kern w:val="0"/>
                <w:sz w:val="24"/>
                <w:szCs w:val="24"/>
                <w:u w:val="none"/>
                <w:lang w:val="en-US" w:eastAsia="zh-CN" w:bidi="ar"/>
              </w:rPr>
              <w:t>Ada SOP untuk pencegahan dan mitigasi setiap pelaksanaan kegiatan dan aktivitas yang memiliki potensi bahaya K3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vertAlign w:val="baseline"/>
              </w:rPr>
            </w:pPr>
            <w:r>
              <w:rPr>
                <w:rFonts w:hint="default" w:ascii="Times New Roman" w:hAnsi="Times New Roman" w:eastAsia="SimSun" w:cs="Times New Roman"/>
                <w:i w:val="0"/>
                <w:iCs w:val="0"/>
                <w:color w:val="000000"/>
                <w:kern w:val="0"/>
                <w:sz w:val="24"/>
                <w:szCs w:val="24"/>
                <w:u w:val="none"/>
                <w:lang w:val="en-US" w:eastAsia="zh-CN" w:bidi="ar"/>
              </w:rPr>
              <w:t>Semua pihak yang datang, bekerja/beraktivitas di UNAND aman dari potensi terjadinya kecelakaan.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vertAlign w:val="baseline"/>
              </w:rPr>
            </w:pPr>
            <w:r>
              <w:rPr>
                <w:rFonts w:hint="default" w:ascii="Times New Roman" w:hAnsi="Times New Roman" w:eastAsia="SimSun" w:cs="Times New Roman"/>
                <w:i w:val="0"/>
                <w:iCs w:val="0"/>
                <w:color w:val="000000"/>
                <w:kern w:val="0"/>
                <w:sz w:val="24"/>
                <w:szCs w:val="24"/>
                <w:u w:val="none"/>
                <w:lang w:val="en-US" w:eastAsia="zh-CN" w:bidi="ar"/>
              </w:rPr>
              <w:t>Rektor/ Dekan / Direktur Sekolah Pascasarjana m</w:t>
            </w:r>
            <w:bookmarkStart w:id="0" w:name="_GoBack"/>
            <w:bookmarkEnd w:id="0"/>
            <w:r>
              <w:rPr>
                <w:rFonts w:hint="default" w:ascii="Times New Roman" w:hAnsi="Times New Roman" w:eastAsia="SimSun" w:cs="Times New Roman"/>
                <w:i w:val="0"/>
                <w:iCs w:val="0"/>
                <w:color w:val="000000"/>
                <w:kern w:val="0"/>
                <w:sz w:val="24"/>
                <w:szCs w:val="24"/>
                <w:u w:val="none"/>
                <w:lang w:val="en-US" w:eastAsia="zh-CN" w:bidi="ar"/>
              </w:rPr>
              <w:t>enyediakan fasilitas keselamatan di setiap gedung seperti alat pemadam kebakaran yang berfungsi dengan baik, hidran dan jalur evakuasi bencana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vAlign w:val="top"/>
          </w:tcPr>
          <w:p>
            <w:pPr>
              <w:keepNext w:val="0"/>
              <w:keepLines w:val="0"/>
              <w:widowControl/>
              <w:suppressLineNumbers w:val="0"/>
              <w:jc w:val="left"/>
              <w:textAlignment w:val="top"/>
              <w:rPr>
                <w:vertAlign w:val="baseline"/>
              </w:rPr>
            </w:pPr>
            <w:r>
              <w:rPr>
                <w:rFonts w:hint="default" w:ascii="Times New Roman" w:hAnsi="Times New Roman" w:eastAsia="SimSun" w:cs="Times New Roman"/>
                <w:i w:val="0"/>
                <w:iCs w:val="0"/>
                <w:color w:val="000000"/>
                <w:kern w:val="0"/>
                <w:sz w:val="24"/>
                <w:szCs w:val="24"/>
                <w:u w:val="none"/>
                <w:lang w:val="en-US" w:eastAsia="zh-CN" w:bidi="ar"/>
              </w:rPr>
              <w:t>Tersedia klinik kesehatan dan rumah sakit pendidikan.</w:t>
            </w:r>
          </w:p>
        </w:tc>
      </w:tr>
    </w:tbl>
    <w:p/>
    <w:p>
      <w:pPr>
        <w:pStyle w:val="5"/>
        <w:ind w:left="1460" w:leftChars="0" w:firstLineChars="0"/>
      </w:pPr>
      <w:r>
        <w:t>Strategi Pencapaian Standar</w:t>
      </w:r>
      <w:r>
        <w:tab/>
      </w:r>
    </w:p>
    <w:p>
      <w:pPr>
        <w:pStyle w:val="5"/>
        <w:ind w:left="1460" w:leftChars="0" w:firstLineChars="0"/>
      </w:pPr>
      <w:r>
        <w:t>Target Pencapaian Indikator Standar</w:t>
      </w:r>
      <w: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r>
              <w:rPr>
                <w:sz w:val="24"/>
                <w:szCs w:val="24"/>
              </w:rPr>
              <w:t>Aras/Level</w:t>
            </w:r>
          </w:p>
        </w:tc>
        <w:tc>
          <w:tcPr>
            <w:tcW w:w="3117" w:type="dxa"/>
          </w:tcPr>
          <w:p>
            <w:pPr>
              <w:jc w:val="both"/>
              <w:rPr>
                <w:sz w:val="24"/>
                <w:szCs w:val="24"/>
              </w:rPr>
            </w:pPr>
            <w:r>
              <w:rPr>
                <w:sz w:val="24"/>
                <w:szCs w:val="24"/>
              </w:rPr>
              <w:t>Penanggung Jawab</w:t>
            </w:r>
          </w:p>
        </w:tc>
        <w:tc>
          <w:tcPr>
            <w:tcW w:w="311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bl>
    <w:p>
      <w:pPr>
        <w:ind w:firstLine="720"/>
        <w:jc w:val="both"/>
        <w:rPr>
          <w:sz w:val="24"/>
          <w:szCs w:val="24"/>
        </w:rPr>
      </w:pPr>
    </w:p>
    <w:p>
      <w:pPr>
        <w:ind w:firstLine="720"/>
        <w:jc w:val="both"/>
        <w:rPr>
          <w:sz w:val="24"/>
          <w:szCs w:val="24"/>
        </w:rPr>
      </w:pPr>
      <w:r>
        <w:rPr>
          <w:sz w:val="24"/>
          <w:szCs w:val="24"/>
        </w:rPr>
        <w:tab/>
      </w:r>
      <w:r>
        <w:rPr>
          <w:sz w:val="24"/>
          <w:szCs w:val="24"/>
        </w:rPr>
        <w:tab/>
      </w:r>
    </w:p>
    <w:p>
      <w:pPr>
        <w:pStyle w:val="4"/>
      </w:pPr>
      <w:r>
        <w:t>Standar Keamanan</w:t>
      </w:r>
    </w:p>
    <w:p>
      <w:pPr>
        <w:ind w:left="-76"/>
        <w:jc w:val="both"/>
        <w:rPr>
          <w:sz w:val="24"/>
          <w:szCs w:val="24"/>
        </w:rPr>
      </w:pPr>
    </w:p>
    <w:p>
      <w:pPr>
        <w:pStyle w:val="5"/>
        <w:numPr>
          <w:ilvl w:val="0"/>
          <w:numId w:val="196"/>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jc w:val="center"/>
              <w:rPr>
                <w:sz w:val="24"/>
                <w:szCs w:val="24"/>
              </w:rPr>
            </w:pPr>
            <w:r>
              <w:rPr>
                <w:sz w:val="24"/>
                <w:szCs w:val="24"/>
              </w:rPr>
              <w:t>Pernyataan Standar</w:t>
            </w:r>
          </w:p>
        </w:tc>
        <w:tc>
          <w:tcPr>
            <w:tcW w:w="4621"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menetapkan kebijakan dan sistem pengamanan sarana dan prasarana kampus</w:t>
            </w:r>
          </w:p>
        </w:tc>
        <w:tc>
          <w:tcPr>
            <w:tcW w:w="4621"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Universitas Andalas memiliki kebijakan dan sistem pengamanan sarana dan prasarana kampus serta sistem pengaturan ketertiban dalam kampus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menetapkan kebijakan dan sistem pengaturan ketertiban dalam kampus</w:t>
            </w:r>
          </w:p>
        </w:tc>
        <w:tc>
          <w:tcPr>
            <w:tcW w:w="4621" w:type="dxa"/>
            <w:vAlign w:val="top"/>
          </w:tcPr>
          <w:p>
            <w:pPr>
              <w:jc w:val="left"/>
              <w:rPr>
                <w:sz w:val="24"/>
                <w:szCs w:val="24"/>
              </w:rPr>
            </w:pPr>
          </w:p>
        </w:tc>
      </w:tr>
    </w:tbl>
    <w:p>
      <w:pPr>
        <w:tabs>
          <w:tab w:val="left" w:pos="142"/>
        </w:tabs>
        <w:jc w:val="both"/>
        <w:rPr>
          <w:sz w:val="24"/>
          <w:szCs w:val="24"/>
        </w:rPr>
      </w:pPr>
    </w:p>
    <w:p>
      <w:pPr>
        <w:pStyle w:val="5"/>
        <w:ind w:left="1460" w:leftChars="0" w:firstLineChars="0"/>
      </w:pPr>
      <w:r>
        <w:t>Indikator Standar</w:t>
      </w:r>
      <w:r>
        <w:tab/>
      </w:r>
    </w:p>
    <w:p>
      <w:pPr>
        <w:pStyle w:val="5"/>
        <w:ind w:left="1460" w:leftChars="0" w:firstLineChars="0"/>
      </w:pPr>
      <w:r>
        <w:t>Strategi Pencapaian Standar</w:t>
      </w:r>
      <w:r>
        <w:tab/>
      </w:r>
    </w:p>
    <w:p>
      <w:pPr>
        <w:pStyle w:val="5"/>
        <w:ind w:left="1460" w:leftChars="0" w:firstLineChars="0"/>
      </w:pPr>
      <w:r>
        <w:t>Target Pencapaian Indikator Standar</w:t>
      </w:r>
      <w: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r>
              <w:rPr>
                <w:sz w:val="24"/>
                <w:szCs w:val="24"/>
              </w:rPr>
              <w:t>Aras/Level</w:t>
            </w:r>
          </w:p>
        </w:tc>
        <w:tc>
          <w:tcPr>
            <w:tcW w:w="3117" w:type="dxa"/>
          </w:tcPr>
          <w:p>
            <w:pPr>
              <w:jc w:val="both"/>
              <w:rPr>
                <w:sz w:val="24"/>
                <w:szCs w:val="24"/>
              </w:rPr>
            </w:pPr>
            <w:r>
              <w:rPr>
                <w:sz w:val="24"/>
                <w:szCs w:val="24"/>
              </w:rPr>
              <w:t>Penanggung Jawab</w:t>
            </w:r>
          </w:p>
        </w:tc>
        <w:tc>
          <w:tcPr>
            <w:tcW w:w="311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bl>
    <w:p>
      <w:pPr>
        <w:ind w:firstLine="720"/>
        <w:jc w:val="both"/>
        <w:rPr>
          <w:sz w:val="24"/>
          <w:szCs w:val="24"/>
        </w:rPr>
      </w:pPr>
    </w:p>
    <w:p>
      <w:pPr>
        <w:ind w:firstLine="720"/>
        <w:jc w:val="both"/>
        <w:rPr>
          <w:sz w:val="24"/>
          <w:szCs w:val="24"/>
        </w:rPr>
      </w:pPr>
    </w:p>
    <w:p>
      <w:pPr>
        <w:pStyle w:val="4"/>
      </w:pPr>
      <w:r>
        <w:t>Standar Pengelolaan Lingkungan</w:t>
      </w:r>
    </w:p>
    <w:p>
      <w:pPr>
        <w:ind w:left="-76"/>
        <w:jc w:val="both"/>
        <w:rPr>
          <w:sz w:val="24"/>
          <w:szCs w:val="24"/>
        </w:rPr>
      </w:pPr>
    </w:p>
    <w:p>
      <w:pPr>
        <w:pStyle w:val="5"/>
        <w:numPr>
          <w:ilvl w:val="0"/>
          <w:numId w:val="197"/>
        </w:numPr>
        <w:ind w:left="1460" w:leftChars="0" w:firstLineChars="0"/>
      </w:pPr>
      <w:r>
        <w:t>Rasional Pencapaian Standar</w:t>
      </w:r>
    </w:p>
    <w:p>
      <w:pPr>
        <w:jc w:val="both"/>
        <w:rPr>
          <w:sz w:val="24"/>
          <w:szCs w:val="24"/>
        </w:rPr>
      </w:pPr>
      <w:r>
        <w:rPr>
          <w:sz w:val="24"/>
          <w:szCs w:val="24"/>
        </w:rPr>
        <w:t xml:space="preserve">  </w:t>
      </w:r>
      <w:r>
        <w:rPr>
          <w:sz w:val="24"/>
          <w:szCs w:val="24"/>
        </w:rPr>
        <w:tab/>
      </w:r>
      <w:r>
        <w:rPr>
          <w:sz w:val="24"/>
          <w:szCs w:val="24"/>
        </w:rPr>
        <w:t xml:space="preserve">       </w:t>
      </w:r>
    </w:p>
    <w:p>
      <w:pPr>
        <w:jc w:val="both"/>
        <w:rPr>
          <w:sz w:val="24"/>
          <w:szCs w:val="24"/>
        </w:rPr>
      </w:pPr>
    </w:p>
    <w:p>
      <w:pPr>
        <w:pStyle w:val="5"/>
        <w:ind w:left="1460" w:leftChars="0" w:firstLineChars="0"/>
      </w:pPr>
      <w:r>
        <w:t>Pernyataan dan Isi Standar</w:t>
      </w:r>
    </w:p>
    <w:p>
      <w:pPr>
        <w:jc w:val="both"/>
        <w:rPr>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jc w:val="center"/>
              <w:rPr>
                <w:sz w:val="24"/>
                <w:szCs w:val="24"/>
              </w:rPr>
            </w:pPr>
            <w:r>
              <w:rPr>
                <w:sz w:val="24"/>
                <w:szCs w:val="24"/>
              </w:rPr>
              <w:t>Pernyataan Standar</w:t>
            </w:r>
          </w:p>
        </w:tc>
        <w:tc>
          <w:tcPr>
            <w:tcW w:w="4621" w:type="dxa"/>
          </w:tcPr>
          <w:p>
            <w:pPr>
              <w:jc w:val="center"/>
              <w:rPr>
                <w:sz w:val="24"/>
                <w:szCs w:val="24"/>
              </w:rPr>
            </w:pPr>
            <w:r>
              <w:rPr>
                <w:sz w:val="24"/>
                <w:szCs w:val="24"/>
              </w:rPr>
              <w:t>Isi Standar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Rektor menetapkan kebijakan dan sistem pengelolaan kebersihan dan keindahan lingkungan kampus</w:t>
            </w:r>
          </w:p>
        </w:tc>
        <w:tc>
          <w:tcPr>
            <w:tcW w:w="4621" w:type="dxa"/>
            <w:vAlign w:val="top"/>
          </w:tcPr>
          <w:p>
            <w:pPr>
              <w:keepNext w:val="0"/>
              <w:keepLines w:val="0"/>
              <w:widowControl/>
              <w:suppressLineNumbers w:val="0"/>
              <w:jc w:val="left"/>
              <w:textAlignment w:val="top"/>
              <w:rPr>
                <w:sz w:val="24"/>
                <w:szCs w:val="24"/>
              </w:rPr>
            </w:pPr>
            <w:r>
              <w:rPr>
                <w:rFonts w:hint="default" w:ascii="Times New Roman" w:hAnsi="Times New Roman" w:eastAsia="SimSun" w:cs="Times New Roman"/>
                <w:i w:val="0"/>
                <w:iCs w:val="0"/>
                <w:color w:val="000000"/>
                <w:kern w:val="0"/>
                <w:sz w:val="24"/>
                <w:szCs w:val="24"/>
                <w:u w:val="none"/>
                <w:lang w:val="en-US" w:eastAsia="zh-CN" w:bidi="ar"/>
              </w:rPr>
              <w:t>Universitas Andalas memiliki kebijakan tentang sistem pengelolaan kebersihan, penanganan sampah dan limbah serta keindahan lingkungan kampus</w:t>
            </w:r>
          </w:p>
        </w:tc>
      </w:tr>
    </w:tbl>
    <w:p>
      <w:pPr>
        <w:tabs>
          <w:tab w:val="left" w:pos="142"/>
        </w:tabs>
        <w:jc w:val="both"/>
        <w:rPr>
          <w:sz w:val="24"/>
          <w:szCs w:val="24"/>
        </w:rPr>
      </w:pPr>
    </w:p>
    <w:p>
      <w:pPr>
        <w:pStyle w:val="5"/>
        <w:ind w:left="1460" w:leftChars="0" w:firstLineChars="0"/>
      </w:pPr>
      <w:r>
        <w:t>Indikator Standar</w:t>
      </w:r>
      <w:r>
        <w:tab/>
      </w:r>
    </w:p>
    <w:p>
      <w:pPr>
        <w:pStyle w:val="5"/>
        <w:ind w:left="1460" w:leftChars="0" w:firstLineChars="0"/>
      </w:pPr>
      <w:r>
        <w:t>Strategi Pencapaian Standar</w:t>
      </w:r>
      <w:r>
        <w:tab/>
      </w:r>
    </w:p>
    <w:p>
      <w:pPr>
        <w:pStyle w:val="5"/>
        <w:ind w:left="1460" w:leftChars="0" w:firstLineChars="0"/>
      </w:pPr>
      <w:r>
        <w:t>Target Pencapaian Indikator Standar</w:t>
      </w:r>
      <w:r>
        <w:tab/>
      </w:r>
    </w:p>
    <w:p>
      <w:pPr>
        <w:pStyle w:val="5"/>
        <w:ind w:left="1460" w:leftChars="0" w:firstLineChars="0"/>
      </w:pPr>
      <w:r>
        <w:t>Pelaksana Standar</w:t>
      </w:r>
      <w:r>
        <w:tab/>
      </w:r>
    </w:p>
    <w:p>
      <w:pPr>
        <w:pStyle w:val="3"/>
        <w:jc w:val="both"/>
        <w:rPr>
          <w:sz w:val="24"/>
          <w:szCs w:val="24"/>
        </w:rPr>
      </w:pPr>
      <w:r>
        <w:rPr>
          <w:sz w:val="24"/>
          <w:szCs w:val="24"/>
        </w:rPr>
        <w:tab/>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3078"/>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r>
              <w:rPr>
                <w:sz w:val="24"/>
                <w:szCs w:val="24"/>
              </w:rPr>
              <w:t>Aras/Level</w:t>
            </w:r>
          </w:p>
        </w:tc>
        <w:tc>
          <w:tcPr>
            <w:tcW w:w="3117" w:type="dxa"/>
          </w:tcPr>
          <w:p>
            <w:pPr>
              <w:jc w:val="both"/>
              <w:rPr>
                <w:sz w:val="24"/>
                <w:szCs w:val="24"/>
              </w:rPr>
            </w:pPr>
            <w:r>
              <w:rPr>
                <w:sz w:val="24"/>
                <w:szCs w:val="24"/>
              </w:rPr>
              <w:t>Penanggung Jawab</w:t>
            </w:r>
          </w:p>
        </w:tc>
        <w:tc>
          <w:tcPr>
            <w:tcW w:w="3117" w:type="dxa"/>
          </w:tcPr>
          <w:p>
            <w:pPr>
              <w:ind w:firstLine="720"/>
              <w:jc w:val="both"/>
              <w:rPr>
                <w:sz w:val="24"/>
                <w:szCs w:val="24"/>
              </w:rPr>
            </w:pPr>
            <w:r>
              <w:rPr>
                <w:sz w:val="24"/>
                <w:szCs w:val="24"/>
              </w:rPr>
              <w:t>Pelaksana</w:t>
            </w:r>
          </w:p>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jc w:val="both"/>
              <w:rPr>
                <w:sz w:val="24"/>
                <w:szCs w:val="24"/>
              </w:rPr>
            </w:pPr>
          </w:p>
        </w:tc>
        <w:tc>
          <w:tcPr>
            <w:tcW w:w="3117" w:type="dxa"/>
          </w:tcPr>
          <w:p>
            <w:pPr>
              <w:jc w:val="both"/>
              <w:rPr>
                <w:sz w:val="24"/>
                <w:szCs w:val="24"/>
              </w:rPr>
            </w:pPr>
          </w:p>
        </w:tc>
        <w:tc>
          <w:tcPr>
            <w:tcW w:w="3117" w:type="dxa"/>
          </w:tcPr>
          <w:p>
            <w:pPr>
              <w:jc w:val="both"/>
              <w:rPr>
                <w:sz w:val="24"/>
                <w:szCs w:val="24"/>
              </w:rPr>
            </w:pPr>
          </w:p>
        </w:tc>
      </w:tr>
    </w:tbl>
    <w:p>
      <w:pPr>
        <w:ind w:firstLine="720"/>
        <w:jc w:val="both"/>
        <w:rPr>
          <w:sz w:val="24"/>
          <w:szCs w:val="24"/>
        </w:rPr>
      </w:pPr>
      <w:r>
        <w:rPr>
          <w:sz w:val="24"/>
          <w:szCs w:val="24"/>
        </w:rPr>
        <w:tab/>
      </w:r>
      <w:r>
        <w:rPr>
          <w:sz w:val="24"/>
          <w:szCs w:val="24"/>
        </w:rPr>
        <w:tab/>
      </w:r>
    </w:p>
    <w:p>
      <w:pPr>
        <w:jc w:val="both"/>
        <w:rPr>
          <w:b/>
          <w:bCs/>
          <w:sz w:val="24"/>
          <w:szCs w:val="24"/>
          <w:lang w:val="en-US"/>
        </w:rPr>
      </w:pPr>
    </w:p>
    <w:p>
      <w:pPr>
        <w:jc w:val="both"/>
        <w:rPr>
          <w:sz w:val="24"/>
          <w:szCs w:val="24"/>
        </w:rPr>
      </w:pPr>
    </w:p>
    <w:sectPr>
      <w:footerReference r:id="rId7" w:type="default"/>
      <w:pgSz w:w="11906" w:h="16838"/>
      <w:pgMar w:top="1440" w:right="1440" w:bottom="1440" w:left="1440" w:header="708" w:footer="708" w:gutter="0"/>
      <w:pgNumType w:start="1"/>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SUS" w:date="2023-04-13T14:10:37Z" w:initials="A">
    <w:p w14:paraId="12E611AB">
      <w:pPr>
        <w:pStyle w:val="12"/>
        <w:rPr>
          <w:rFonts w:hint="default"/>
          <w:lang w:val="en-US"/>
        </w:rPr>
      </w:pPr>
      <w:r>
        <w:rPr>
          <w:rFonts w:hint="default"/>
          <w:lang w:val="en-US"/>
        </w:rPr>
        <w:t>Standar Pendidikan sudah 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2E611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Tahoma">
    <w:panose1 w:val="020B0604030504040204"/>
    <w:charset w:val="00"/>
    <w:family w:val="auto"/>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6DE175"/>
    <w:multiLevelType w:val="singleLevel"/>
    <w:tmpl w:val="956DE175"/>
    <w:lvl w:ilvl="0" w:tentative="0">
      <w:start w:val="1"/>
      <w:numFmt w:val="decimal"/>
      <w:lvlText w:val="%1."/>
      <w:lvlJc w:val="left"/>
      <w:pPr>
        <w:tabs>
          <w:tab w:val="left" w:pos="425"/>
        </w:tabs>
        <w:ind w:left="425" w:leftChars="0" w:hanging="425" w:firstLineChars="0"/>
      </w:pPr>
      <w:rPr>
        <w:rFonts w:hint="default"/>
      </w:rPr>
    </w:lvl>
  </w:abstractNum>
  <w:abstractNum w:abstractNumId="1">
    <w:nsid w:val="9AC23D67"/>
    <w:multiLevelType w:val="singleLevel"/>
    <w:tmpl w:val="9AC23D67"/>
    <w:lvl w:ilvl="0" w:tentative="0">
      <w:start w:val="1"/>
      <w:numFmt w:val="decimal"/>
      <w:lvlText w:val="%1."/>
      <w:lvlJc w:val="left"/>
      <w:pPr>
        <w:tabs>
          <w:tab w:val="left" w:pos="425"/>
        </w:tabs>
        <w:ind w:left="425" w:leftChars="0" w:hanging="425" w:firstLineChars="0"/>
      </w:pPr>
      <w:rPr>
        <w:rFonts w:hint="default"/>
      </w:rPr>
    </w:lvl>
  </w:abstractNum>
  <w:abstractNum w:abstractNumId="2">
    <w:nsid w:val="9B53707C"/>
    <w:multiLevelType w:val="singleLevel"/>
    <w:tmpl w:val="9B53707C"/>
    <w:lvl w:ilvl="0" w:tentative="0">
      <w:start w:val="1"/>
      <w:numFmt w:val="decimal"/>
      <w:lvlText w:val="%1."/>
      <w:lvlJc w:val="left"/>
      <w:pPr>
        <w:tabs>
          <w:tab w:val="left" w:pos="425"/>
        </w:tabs>
        <w:ind w:left="425" w:leftChars="0" w:hanging="425" w:firstLineChars="0"/>
      </w:pPr>
      <w:rPr>
        <w:rFonts w:hint="default"/>
      </w:rPr>
    </w:lvl>
  </w:abstractNum>
  <w:abstractNum w:abstractNumId="3">
    <w:nsid w:val="9E586100"/>
    <w:multiLevelType w:val="singleLevel"/>
    <w:tmpl w:val="9E586100"/>
    <w:lvl w:ilvl="0" w:tentative="0">
      <w:start w:val="1"/>
      <w:numFmt w:val="lowerLetter"/>
      <w:lvlText w:val="%1."/>
      <w:lvlJc w:val="left"/>
      <w:pPr>
        <w:tabs>
          <w:tab w:val="left" w:pos="425"/>
        </w:tabs>
        <w:ind w:left="425" w:leftChars="0" w:hanging="425" w:firstLineChars="0"/>
      </w:pPr>
      <w:rPr>
        <w:rFonts w:hint="default"/>
      </w:rPr>
    </w:lvl>
  </w:abstractNum>
  <w:abstractNum w:abstractNumId="4">
    <w:nsid w:val="A078AE98"/>
    <w:multiLevelType w:val="singleLevel"/>
    <w:tmpl w:val="A078AE98"/>
    <w:lvl w:ilvl="0" w:tentative="0">
      <w:start w:val="1"/>
      <w:numFmt w:val="lowerLetter"/>
      <w:lvlText w:val="%1."/>
      <w:lvlJc w:val="left"/>
      <w:pPr>
        <w:tabs>
          <w:tab w:val="left" w:pos="425"/>
        </w:tabs>
        <w:ind w:left="425" w:leftChars="0" w:hanging="425" w:firstLineChars="0"/>
      </w:pPr>
      <w:rPr>
        <w:rFonts w:hint="default"/>
      </w:rPr>
    </w:lvl>
  </w:abstractNum>
  <w:abstractNum w:abstractNumId="5">
    <w:nsid w:val="A25A1FD3"/>
    <w:multiLevelType w:val="multilevel"/>
    <w:tmpl w:val="A25A1FD3"/>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AA6DDC04"/>
    <w:multiLevelType w:val="singleLevel"/>
    <w:tmpl w:val="AA6DDC04"/>
    <w:lvl w:ilvl="0" w:tentative="0">
      <w:start w:val="1"/>
      <w:numFmt w:val="decimal"/>
      <w:lvlText w:val="%1."/>
      <w:lvlJc w:val="left"/>
      <w:pPr>
        <w:tabs>
          <w:tab w:val="left" w:pos="425"/>
        </w:tabs>
        <w:ind w:left="425" w:leftChars="0" w:hanging="425" w:firstLineChars="0"/>
      </w:pPr>
      <w:rPr>
        <w:rFonts w:hint="default"/>
      </w:rPr>
    </w:lvl>
  </w:abstractNum>
  <w:abstractNum w:abstractNumId="7">
    <w:nsid w:val="B4E04A9F"/>
    <w:multiLevelType w:val="singleLevel"/>
    <w:tmpl w:val="B4E04A9F"/>
    <w:lvl w:ilvl="0" w:tentative="0">
      <w:start w:val="1"/>
      <w:numFmt w:val="decimal"/>
      <w:lvlText w:val="%1."/>
      <w:lvlJc w:val="left"/>
      <w:pPr>
        <w:tabs>
          <w:tab w:val="left" w:pos="425"/>
        </w:tabs>
        <w:ind w:left="425" w:leftChars="0" w:hanging="425" w:firstLineChars="0"/>
      </w:pPr>
      <w:rPr>
        <w:rFonts w:hint="default"/>
      </w:rPr>
    </w:lvl>
  </w:abstractNum>
  <w:abstractNum w:abstractNumId="8">
    <w:nsid w:val="BD48AB8A"/>
    <w:multiLevelType w:val="singleLevel"/>
    <w:tmpl w:val="BD48AB8A"/>
    <w:lvl w:ilvl="0" w:tentative="0">
      <w:start w:val="1"/>
      <w:numFmt w:val="decimal"/>
      <w:lvlText w:val="%1."/>
      <w:lvlJc w:val="left"/>
      <w:pPr>
        <w:tabs>
          <w:tab w:val="left" w:pos="425"/>
        </w:tabs>
        <w:ind w:left="425" w:leftChars="0" w:hanging="425" w:firstLineChars="0"/>
      </w:pPr>
      <w:rPr>
        <w:rFonts w:hint="default"/>
      </w:rPr>
    </w:lvl>
  </w:abstractNum>
  <w:abstractNum w:abstractNumId="9">
    <w:nsid w:val="BE890E2B"/>
    <w:multiLevelType w:val="singleLevel"/>
    <w:tmpl w:val="BE890E2B"/>
    <w:lvl w:ilvl="0" w:tentative="0">
      <w:start w:val="1"/>
      <w:numFmt w:val="decimal"/>
      <w:lvlText w:val="%1."/>
      <w:lvlJc w:val="left"/>
      <w:pPr>
        <w:tabs>
          <w:tab w:val="left" w:pos="425"/>
        </w:tabs>
        <w:ind w:left="425" w:leftChars="0" w:hanging="425" w:firstLineChars="0"/>
      </w:pPr>
      <w:rPr>
        <w:rFonts w:hint="default"/>
      </w:rPr>
    </w:lvl>
  </w:abstractNum>
  <w:abstractNum w:abstractNumId="10">
    <w:nsid w:val="C007AE99"/>
    <w:multiLevelType w:val="singleLevel"/>
    <w:tmpl w:val="C007AE99"/>
    <w:lvl w:ilvl="0" w:tentative="0">
      <w:start w:val="1"/>
      <w:numFmt w:val="lowerLetter"/>
      <w:lvlText w:val="%1."/>
      <w:lvlJc w:val="left"/>
      <w:pPr>
        <w:tabs>
          <w:tab w:val="left" w:pos="425"/>
        </w:tabs>
        <w:ind w:left="425" w:leftChars="0" w:hanging="425" w:firstLineChars="0"/>
      </w:pPr>
      <w:rPr>
        <w:rFonts w:hint="default"/>
      </w:rPr>
    </w:lvl>
  </w:abstractNum>
  <w:abstractNum w:abstractNumId="11">
    <w:nsid w:val="C4E2175E"/>
    <w:multiLevelType w:val="singleLevel"/>
    <w:tmpl w:val="C4E2175E"/>
    <w:lvl w:ilvl="0" w:tentative="0">
      <w:start w:val="1"/>
      <w:numFmt w:val="decimal"/>
      <w:lvlText w:val="%1."/>
      <w:lvlJc w:val="left"/>
      <w:pPr>
        <w:tabs>
          <w:tab w:val="left" w:pos="425"/>
        </w:tabs>
        <w:ind w:left="425" w:leftChars="0" w:hanging="425" w:firstLineChars="0"/>
      </w:pPr>
      <w:rPr>
        <w:rFonts w:hint="default"/>
      </w:rPr>
    </w:lvl>
  </w:abstractNum>
  <w:abstractNum w:abstractNumId="12">
    <w:nsid w:val="C9D66367"/>
    <w:multiLevelType w:val="singleLevel"/>
    <w:tmpl w:val="C9D66367"/>
    <w:lvl w:ilvl="0" w:tentative="0">
      <w:start w:val="1"/>
      <w:numFmt w:val="decimal"/>
      <w:lvlText w:val="%1."/>
      <w:lvlJc w:val="left"/>
      <w:pPr>
        <w:tabs>
          <w:tab w:val="left" w:pos="425"/>
        </w:tabs>
        <w:ind w:left="425" w:leftChars="0" w:hanging="425" w:firstLineChars="0"/>
      </w:pPr>
      <w:rPr>
        <w:rFonts w:hint="default"/>
      </w:rPr>
    </w:lvl>
  </w:abstractNum>
  <w:abstractNum w:abstractNumId="13">
    <w:nsid w:val="CD81D5D6"/>
    <w:multiLevelType w:val="singleLevel"/>
    <w:tmpl w:val="CD81D5D6"/>
    <w:lvl w:ilvl="0" w:tentative="0">
      <w:start w:val="1"/>
      <w:numFmt w:val="decimal"/>
      <w:lvlText w:val="%1."/>
      <w:lvlJc w:val="left"/>
      <w:pPr>
        <w:tabs>
          <w:tab w:val="left" w:pos="425"/>
        </w:tabs>
        <w:ind w:left="425" w:leftChars="0" w:hanging="425" w:firstLineChars="0"/>
      </w:pPr>
      <w:rPr>
        <w:rFonts w:hint="default"/>
      </w:rPr>
    </w:lvl>
  </w:abstractNum>
  <w:abstractNum w:abstractNumId="14">
    <w:nsid w:val="CE687B3D"/>
    <w:multiLevelType w:val="singleLevel"/>
    <w:tmpl w:val="CE687B3D"/>
    <w:lvl w:ilvl="0" w:tentative="0">
      <w:start w:val="1"/>
      <w:numFmt w:val="decimal"/>
      <w:lvlText w:val="%1."/>
      <w:lvlJc w:val="left"/>
      <w:pPr>
        <w:tabs>
          <w:tab w:val="left" w:pos="425"/>
        </w:tabs>
        <w:ind w:left="425" w:leftChars="0" w:hanging="425" w:firstLineChars="0"/>
      </w:pPr>
      <w:rPr>
        <w:rFonts w:hint="default"/>
      </w:rPr>
    </w:lvl>
  </w:abstractNum>
  <w:abstractNum w:abstractNumId="15">
    <w:nsid w:val="D17FCFF0"/>
    <w:multiLevelType w:val="singleLevel"/>
    <w:tmpl w:val="D17FCFF0"/>
    <w:lvl w:ilvl="0" w:tentative="0">
      <w:start w:val="1"/>
      <w:numFmt w:val="decimal"/>
      <w:lvlText w:val="%1."/>
      <w:lvlJc w:val="left"/>
      <w:pPr>
        <w:tabs>
          <w:tab w:val="left" w:pos="425"/>
        </w:tabs>
        <w:ind w:left="425" w:leftChars="0" w:hanging="425" w:firstLineChars="0"/>
      </w:pPr>
      <w:rPr>
        <w:rFonts w:hint="default"/>
      </w:rPr>
    </w:lvl>
  </w:abstractNum>
  <w:abstractNum w:abstractNumId="16">
    <w:nsid w:val="D1895265"/>
    <w:multiLevelType w:val="singleLevel"/>
    <w:tmpl w:val="D1895265"/>
    <w:lvl w:ilvl="0" w:tentative="0">
      <w:start w:val="1"/>
      <w:numFmt w:val="decimal"/>
      <w:lvlText w:val="%1."/>
      <w:lvlJc w:val="left"/>
      <w:pPr>
        <w:tabs>
          <w:tab w:val="left" w:pos="425"/>
        </w:tabs>
        <w:ind w:left="425" w:leftChars="0" w:hanging="425" w:firstLineChars="0"/>
      </w:pPr>
      <w:rPr>
        <w:rFonts w:hint="default"/>
      </w:rPr>
    </w:lvl>
  </w:abstractNum>
  <w:abstractNum w:abstractNumId="17">
    <w:nsid w:val="D4583FC6"/>
    <w:multiLevelType w:val="singleLevel"/>
    <w:tmpl w:val="D4583FC6"/>
    <w:lvl w:ilvl="0" w:tentative="0">
      <w:start w:val="1"/>
      <w:numFmt w:val="decimal"/>
      <w:lvlText w:val="%1."/>
      <w:lvlJc w:val="left"/>
      <w:pPr>
        <w:tabs>
          <w:tab w:val="left" w:pos="425"/>
        </w:tabs>
        <w:ind w:left="425" w:leftChars="0" w:hanging="425" w:firstLineChars="0"/>
      </w:pPr>
      <w:rPr>
        <w:rFonts w:hint="default"/>
      </w:rPr>
    </w:lvl>
  </w:abstractNum>
  <w:abstractNum w:abstractNumId="18">
    <w:nsid w:val="D8425267"/>
    <w:multiLevelType w:val="singleLevel"/>
    <w:tmpl w:val="D8425267"/>
    <w:lvl w:ilvl="0" w:tentative="0">
      <w:start w:val="1"/>
      <w:numFmt w:val="decimal"/>
      <w:lvlText w:val="%1."/>
      <w:lvlJc w:val="left"/>
      <w:pPr>
        <w:tabs>
          <w:tab w:val="left" w:pos="425"/>
        </w:tabs>
        <w:ind w:left="425" w:leftChars="0" w:hanging="425" w:firstLineChars="0"/>
      </w:pPr>
      <w:rPr>
        <w:rFonts w:hint="default"/>
      </w:rPr>
    </w:lvl>
  </w:abstractNum>
  <w:abstractNum w:abstractNumId="19">
    <w:nsid w:val="E329D544"/>
    <w:multiLevelType w:val="singleLevel"/>
    <w:tmpl w:val="E329D544"/>
    <w:lvl w:ilvl="0" w:tentative="0">
      <w:start w:val="1"/>
      <w:numFmt w:val="decimal"/>
      <w:lvlText w:val="%1."/>
      <w:lvlJc w:val="left"/>
      <w:pPr>
        <w:tabs>
          <w:tab w:val="left" w:pos="425"/>
        </w:tabs>
        <w:ind w:left="425" w:leftChars="0" w:hanging="425" w:firstLineChars="0"/>
      </w:pPr>
      <w:rPr>
        <w:rFonts w:hint="default"/>
      </w:rPr>
    </w:lvl>
  </w:abstractNum>
  <w:abstractNum w:abstractNumId="20">
    <w:nsid w:val="E6B47847"/>
    <w:multiLevelType w:val="singleLevel"/>
    <w:tmpl w:val="E6B47847"/>
    <w:lvl w:ilvl="0" w:tentative="0">
      <w:start w:val="1"/>
      <w:numFmt w:val="lowerLetter"/>
      <w:lvlText w:val="%1."/>
      <w:lvlJc w:val="left"/>
      <w:pPr>
        <w:tabs>
          <w:tab w:val="left" w:pos="425"/>
        </w:tabs>
        <w:ind w:left="425" w:leftChars="0" w:hanging="425" w:firstLineChars="0"/>
      </w:pPr>
      <w:rPr>
        <w:rFonts w:hint="default"/>
      </w:rPr>
    </w:lvl>
  </w:abstractNum>
  <w:abstractNum w:abstractNumId="21">
    <w:nsid w:val="E7A94A4F"/>
    <w:multiLevelType w:val="singleLevel"/>
    <w:tmpl w:val="E7A94A4F"/>
    <w:lvl w:ilvl="0" w:tentative="0">
      <w:start w:val="1"/>
      <w:numFmt w:val="lowerLetter"/>
      <w:lvlText w:val="%1."/>
      <w:lvlJc w:val="left"/>
      <w:pPr>
        <w:tabs>
          <w:tab w:val="left" w:pos="425"/>
        </w:tabs>
        <w:ind w:left="425" w:leftChars="0" w:hanging="425" w:firstLineChars="0"/>
      </w:pPr>
      <w:rPr>
        <w:rFonts w:hint="default"/>
      </w:rPr>
    </w:lvl>
  </w:abstractNum>
  <w:abstractNum w:abstractNumId="22">
    <w:nsid w:val="EBF40788"/>
    <w:multiLevelType w:val="singleLevel"/>
    <w:tmpl w:val="EBF40788"/>
    <w:lvl w:ilvl="0" w:tentative="0">
      <w:start w:val="1"/>
      <w:numFmt w:val="decimal"/>
      <w:lvlText w:val="%1."/>
      <w:lvlJc w:val="left"/>
      <w:pPr>
        <w:tabs>
          <w:tab w:val="left" w:pos="425"/>
        </w:tabs>
        <w:ind w:left="425" w:leftChars="0" w:hanging="425" w:firstLineChars="0"/>
      </w:pPr>
      <w:rPr>
        <w:rFonts w:hint="default"/>
      </w:rPr>
    </w:lvl>
  </w:abstractNum>
  <w:abstractNum w:abstractNumId="23">
    <w:nsid w:val="F7659130"/>
    <w:multiLevelType w:val="singleLevel"/>
    <w:tmpl w:val="F7659130"/>
    <w:lvl w:ilvl="0" w:tentative="0">
      <w:start w:val="1"/>
      <w:numFmt w:val="lowerLetter"/>
      <w:lvlText w:val="%1)"/>
      <w:lvlJc w:val="left"/>
      <w:pPr>
        <w:tabs>
          <w:tab w:val="left" w:pos="845"/>
        </w:tabs>
        <w:ind w:left="845" w:leftChars="0" w:hanging="425" w:firstLineChars="0"/>
      </w:pPr>
      <w:rPr>
        <w:rFonts w:hint="default"/>
      </w:rPr>
    </w:lvl>
  </w:abstractNum>
  <w:abstractNum w:abstractNumId="24">
    <w:nsid w:val="FF741E14"/>
    <w:multiLevelType w:val="singleLevel"/>
    <w:tmpl w:val="FF741E14"/>
    <w:lvl w:ilvl="0" w:tentative="0">
      <w:start w:val="1"/>
      <w:numFmt w:val="lowerLetter"/>
      <w:lvlText w:val="%1."/>
      <w:lvlJc w:val="left"/>
      <w:pPr>
        <w:tabs>
          <w:tab w:val="left" w:pos="425"/>
        </w:tabs>
        <w:ind w:left="425" w:leftChars="0" w:hanging="425" w:firstLineChars="0"/>
      </w:pPr>
      <w:rPr>
        <w:rFonts w:hint="default"/>
      </w:rPr>
    </w:lvl>
  </w:abstractNum>
  <w:abstractNum w:abstractNumId="25">
    <w:nsid w:val="001A393A"/>
    <w:multiLevelType w:val="singleLevel"/>
    <w:tmpl w:val="001A393A"/>
    <w:lvl w:ilvl="0" w:tentative="0">
      <w:start w:val="1"/>
      <w:numFmt w:val="decimal"/>
      <w:lvlText w:val="%1)"/>
      <w:lvlJc w:val="left"/>
      <w:pPr>
        <w:tabs>
          <w:tab w:val="left" w:pos="1265"/>
        </w:tabs>
        <w:ind w:left="1265" w:leftChars="0" w:hanging="425" w:firstLineChars="0"/>
      </w:pPr>
      <w:rPr>
        <w:rFonts w:hint="default"/>
      </w:rPr>
    </w:lvl>
  </w:abstractNum>
  <w:abstractNum w:abstractNumId="26">
    <w:nsid w:val="01F827DF"/>
    <w:multiLevelType w:val="multilevel"/>
    <w:tmpl w:val="01F827DF"/>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7">
    <w:nsid w:val="02C61E12"/>
    <w:multiLevelType w:val="multilevel"/>
    <w:tmpl w:val="02C61E12"/>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8">
    <w:nsid w:val="02C8F228"/>
    <w:multiLevelType w:val="multilevel"/>
    <w:tmpl w:val="02C8F228"/>
    <w:lvl w:ilvl="0" w:tentative="0">
      <w:start w:val="1"/>
      <w:numFmt w:val="lowerLetter"/>
      <w:lvlText w:val="%1."/>
      <w:lvlJc w:val="left"/>
      <w:pPr>
        <w:tabs>
          <w:tab w:val="left" w:pos="425"/>
        </w:tabs>
        <w:ind w:left="425" w:leftChars="0" w:hanging="425" w:firstLineChars="0"/>
      </w:pPr>
      <w:rPr>
        <w:rFonts w:hint="default"/>
      </w:rPr>
    </w:lvl>
    <w:lvl w:ilvl="1" w:tentative="0">
      <w:start w:val="1"/>
      <w:numFmt w:val="lowerLetter"/>
      <w:lvlText w:val="%2."/>
      <w:lvlJc w:val="left"/>
      <w:pPr>
        <w:tabs>
          <w:tab w:val="left" w:pos="425"/>
        </w:tabs>
        <w:ind w:left="425" w:leftChars="0" w:firstLine="295" w:firstLineChars="0"/>
      </w:pPr>
      <w:rPr>
        <w:rFonts w:hint="default"/>
      </w:rPr>
    </w:lvl>
    <w:lvl w:ilvl="2" w:tentative="0">
      <w:start w:val="1"/>
      <w:numFmt w:val="lowerRoman"/>
      <w:lvlText w:val="%3."/>
      <w:lvlJc w:val="right"/>
      <w:pPr>
        <w:tabs>
          <w:tab w:val="left" w:pos="425"/>
        </w:tabs>
        <w:ind w:left="425" w:leftChars="0" w:firstLine="1195" w:firstLineChars="0"/>
      </w:pPr>
      <w:rPr>
        <w:rFonts w:hint="default"/>
      </w:rPr>
    </w:lvl>
    <w:lvl w:ilvl="3" w:tentative="0">
      <w:start w:val="1"/>
      <w:numFmt w:val="decimal"/>
      <w:lvlText w:val="%4."/>
      <w:lvlJc w:val="left"/>
      <w:pPr>
        <w:tabs>
          <w:tab w:val="left" w:pos="425"/>
        </w:tabs>
        <w:ind w:left="425" w:leftChars="0" w:firstLine="1735" w:firstLineChars="0"/>
      </w:pPr>
      <w:rPr>
        <w:rFonts w:hint="default"/>
      </w:rPr>
    </w:lvl>
    <w:lvl w:ilvl="4" w:tentative="0">
      <w:start w:val="1"/>
      <w:numFmt w:val="lowerLetter"/>
      <w:lvlText w:val="%5."/>
      <w:lvlJc w:val="left"/>
      <w:pPr>
        <w:tabs>
          <w:tab w:val="left" w:pos="425"/>
        </w:tabs>
        <w:ind w:left="425" w:leftChars="0" w:firstLine="2455" w:firstLineChars="0"/>
      </w:pPr>
      <w:rPr>
        <w:rFonts w:hint="default"/>
      </w:rPr>
    </w:lvl>
    <w:lvl w:ilvl="5" w:tentative="0">
      <w:start w:val="1"/>
      <w:numFmt w:val="lowerRoman"/>
      <w:lvlText w:val="%6."/>
      <w:lvlJc w:val="right"/>
      <w:pPr>
        <w:tabs>
          <w:tab w:val="left" w:pos="425"/>
        </w:tabs>
        <w:ind w:left="425" w:leftChars="0" w:firstLine="3355" w:firstLineChars="0"/>
      </w:pPr>
      <w:rPr>
        <w:rFonts w:hint="default"/>
      </w:rPr>
    </w:lvl>
    <w:lvl w:ilvl="6" w:tentative="0">
      <w:start w:val="1"/>
      <w:numFmt w:val="decimal"/>
      <w:lvlText w:val="%7."/>
      <w:lvlJc w:val="left"/>
      <w:pPr>
        <w:tabs>
          <w:tab w:val="left" w:pos="425"/>
        </w:tabs>
        <w:ind w:left="425" w:leftChars="0" w:firstLine="3895" w:firstLineChars="0"/>
      </w:pPr>
      <w:rPr>
        <w:rFonts w:hint="default"/>
      </w:rPr>
    </w:lvl>
    <w:lvl w:ilvl="7" w:tentative="0">
      <w:start w:val="1"/>
      <w:numFmt w:val="lowerLetter"/>
      <w:lvlText w:val="%8."/>
      <w:lvlJc w:val="left"/>
      <w:pPr>
        <w:tabs>
          <w:tab w:val="left" w:pos="425"/>
        </w:tabs>
        <w:ind w:left="425" w:leftChars="0" w:firstLine="4615" w:firstLineChars="0"/>
      </w:pPr>
      <w:rPr>
        <w:rFonts w:hint="default"/>
      </w:rPr>
    </w:lvl>
    <w:lvl w:ilvl="8" w:tentative="0">
      <w:start w:val="1"/>
      <w:numFmt w:val="lowerRoman"/>
      <w:lvlText w:val="%9."/>
      <w:lvlJc w:val="right"/>
      <w:pPr>
        <w:tabs>
          <w:tab w:val="left" w:pos="425"/>
        </w:tabs>
        <w:ind w:left="425" w:leftChars="0" w:firstLine="5515" w:firstLineChars="0"/>
      </w:pPr>
      <w:rPr>
        <w:rFonts w:hint="default"/>
      </w:rPr>
    </w:lvl>
  </w:abstractNum>
  <w:abstractNum w:abstractNumId="29">
    <w:nsid w:val="038E1A1A"/>
    <w:multiLevelType w:val="multilevel"/>
    <w:tmpl w:val="038E1A1A"/>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0">
    <w:nsid w:val="03AD25C7"/>
    <w:multiLevelType w:val="multilevel"/>
    <w:tmpl w:val="03AD25C7"/>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1">
    <w:nsid w:val="06871A98"/>
    <w:multiLevelType w:val="singleLevel"/>
    <w:tmpl w:val="06871A98"/>
    <w:lvl w:ilvl="0" w:tentative="0">
      <w:start w:val="1"/>
      <w:numFmt w:val="lowerLetter"/>
      <w:lvlText w:val="%1."/>
      <w:lvlJc w:val="left"/>
      <w:pPr>
        <w:tabs>
          <w:tab w:val="left" w:pos="845"/>
        </w:tabs>
        <w:ind w:left="845" w:leftChars="0" w:hanging="425" w:firstLineChars="0"/>
      </w:pPr>
      <w:rPr>
        <w:rFonts w:hint="default"/>
      </w:rPr>
    </w:lvl>
  </w:abstractNum>
  <w:abstractNum w:abstractNumId="32">
    <w:nsid w:val="06882C7B"/>
    <w:multiLevelType w:val="multilevel"/>
    <w:tmpl w:val="06882C7B"/>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3">
    <w:nsid w:val="06B04300"/>
    <w:multiLevelType w:val="multilevel"/>
    <w:tmpl w:val="06B04300"/>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4">
    <w:nsid w:val="06E018B0"/>
    <w:multiLevelType w:val="singleLevel"/>
    <w:tmpl w:val="06E018B0"/>
    <w:lvl w:ilvl="0" w:tentative="0">
      <w:start w:val="1"/>
      <w:numFmt w:val="decimal"/>
      <w:lvlText w:val="%1."/>
      <w:lvlJc w:val="left"/>
      <w:pPr>
        <w:tabs>
          <w:tab w:val="left" w:pos="425"/>
        </w:tabs>
        <w:ind w:left="425" w:leftChars="0" w:hanging="425" w:firstLineChars="0"/>
      </w:pPr>
      <w:rPr>
        <w:rFonts w:hint="default"/>
      </w:rPr>
    </w:lvl>
  </w:abstractNum>
  <w:abstractNum w:abstractNumId="35">
    <w:nsid w:val="0B9F74E9"/>
    <w:multiLevelType w:val="multilevel"/>
    <w:tmpl w:val="0B9F74E9"/>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6">
    <w:nsid w:val="0C8E427C"/>
    <w:multiLevelType w:val="multilevel"/>
    <w:tmpl w:val="0C8E427C"/>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7">
    <w:nsid w:val="0F351E56"/>
    <w:multiLevelType w:val="multilevel"/>
    <w:tmpl w:val="0F351E56"/>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8">
    <w:nsid w:val="110A9D4C"/>
    <w:multiLevelType w:val="singleLevel"/>
    <w:tmpl w:val="110A9D4C"/>
    <w:lvl w:ilvl="0" w:tentative="0">
      <w:start w:val="1"/>
      <w:numFmt w:val="decimal"/>
      <w:suff w:val="space"/>
      <w:lvlText w:val="%1."/>
      <w:lvlJc w:val="left"/>
    </w:lvl>
  </w:abstractNum>
  <w:abstractNum w:abstractNumId="39">
    <w:nsid w:val="12161C1B"/>
    <w:multiLevelType w:val="multilevel"/>
    <w:tmpl w:val="12161C1B"/>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0">
    <w:nsid w:val="124B73F1"/>
    <w:multiLevelType w:val="multilevel"/>
    <w:tmpl w:val="124B73F1"/>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1">
    <w:nsid w:val="16F4DDD2"/>
    <w:multiLevelType w:val="singleLevel"/>
    <w:tmpl w:val="16F4DDD2"/>
    <w:lvl w:ilvl="0" w:tentative="0">
      <w:start w:val="1"/>
      <w:numFmt w:val="decimal"/>
      <w:lvlText w:val="%1."/>
      <w:lvlJc w:val="left"/>
      <w:pPr>
        <w:tabs>
          <w:tab w:val="left" w:pos="425"/>
        </w:tabs>
        <w:ind w:left="425" w:leftChars="0" w:hanging="425" w:firstLineChars="0"/>
      </w:pPr>
      <w:rPr>
        <w:rFonts w:hint="default"/>
      </w:rPr>
    </w:lvl>
  </w:abstractNum>
  <w:abstractNum w:abstractNumId="42">
    <w:nsid w:val="191B642F"/>
    <w:multiLevelType w:val="multilevel"/>
    <w:tmpl w:val="191B642F"/>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rPr>
        <w:rFonts w:hint="default"/>
      </w:rPr>
    </w:lvl>
    <w:lvl w:ilvl="2" w:tentative="0">
      <w:start w:val="1"/>
      <w:numFmt w:val="lowerRoman"/>
      <w:lvlText w:val="%3."/>
      <w:lvlJc w:val="right"/>
      <w:pPr>
        <w:ind w:left="1800" w:hanging="180"/>
      </w:pPr>
      <w:rPr>
        <w:rFonts w:hint="default"/>
      </w:rPr>
    </w:lvl>
    <w:lvl w:ilvl="3" w:tentative="0">
      <w:start w:val="1"/>
      <w:numFmt w:val="decimal"/>
      <w:lvlText w:val="%4."/>
      <w:lvlJc w:val="left"/>
      <w:pPr>
        <w:ind w:left="2520" w:hanging="360"/>
      </w:pPr>
      <w:rPr>
        <w:rFonts w:hint="default"/>
      </w:rPr>
    </w:lvl>
    <w:lvl w:ilvl="4" w:tentative="0">
      <w:start w:val="1"/>
      <w:numFmt w:val="lowerLetter"/>
      <w:lvlText w:val="%5."/>
      <w:lvlJc w:val="left"/>
      <w:pPr>
        <w:ind w:left="3240" w:hanging="360"/>
      </w:pPr>
      <w:rPr>
        <w:rFonts w:hint="default"/>
      </w:rPr>
    </w:lvl>
    <w:lvl w:ilvl="5" w:tentative="0">
      <w:start w:val="1"/>
      <w:numFmt w:val="lowerRoman"/>
      <w:lvlText w:val="%6."/>
      <w:lvlJc w:val="right"/>
      <w:pPr>
        <w:ind w:left="3960" w:hanging="180"/>
      </w:pPr>
      <w:rPr>
        <w:rFonts w:hint="default"/>
      </w:rPr>
    </w:lvl>
    <w:lvl w:ilvl="6" w:tentative="0">
      <w:start w:val="1"/>
      <w:numFmt w:val="decimal"/>
      <w:lvlText w:val="%7."/>
      <w:lvlJc w:val="left"/>
      <w:pPr>
        <w:ind w:left="4680" w:hanging="360"/>
      </w:pPr>
      <w:rPr>
        <w:rFonts w:hint="default"/>
      </w:rPr>
    </w:lvl>
    <w:lvl w:ilvl="7" w:tentative="0">
      <w:start w:val="1"/>
      <w:numFmt w:val="lowerLetter"/>
      <w:lvlText w:val="%8."/>
      <w:lvlJc w:val="left"/>
      <w:pPr>
        <w:ind w:left="5400" w:hanging="360"/>
      </w:pPr>
      <w:rPr>
        <w:rFonts w:hint="default"/>
      </w:rPr>
    </w:lvl>
    <w:lvl w:ilvl="8" w:tentative="0">
      <w:start w:val="1"/>
      <w:numFmt w:val="lowerRoman"/>
      <w:lvlText w:val="%9."/>
      <w:lvlJc w:val="right"/>
      <w:pPr>
        <w:ind w:left="6120" w:hanging="180"/>
      </w:pPr>
      <w:rPr>
        <w:rFonts w:hint="default"/>
      </w:rPr>
    </w:lvl>
  </w:abstractNum>
  <w:abstractNum w:abstractNumId="43">
    <w:nsid w:val="19EF245D"/>
    <w:multiLevelType w:val="singleLevel"/>
    <w:tmpl w:val="19EF245D"/>
    <w:lvl w:ilvl="0" w:tentative="0">
      <w:start w:val="1"/>
      <w:numFmt w:val="decimal"/>
      <w:lvlText w:val="%1."/>
      <w:lvlJc w:val="left"/>
      <w:pPr>
        <w:tabs>
          <w:tab w:val="left" w:pos="425"/>
        </w:tabs>
        <w:ind w:left="425" w:leftChars="0" w:hanging="425" w:firstLineChars="0"/>
      </w:pPr>
      <w:rPr>
        <w:rFonts w:hint="default"/>
      </w:rPr>
    </w:lvl>
  </w:abstractNum>
  <w:abstractNum w:abstractNumId="44">
    <w:nsid w:val="1A305080"/>
    <w:multiLevelType w:val="multilevel"/>
    <w:tmpl w:val="1A305080"/>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5">
    <w:nsid w:val="1A49B8B0"/>
    <w:multiLevelType w:val="singleLevel"/>
    <w:tmpl w:val="1A49B8B0"/>
    <w:lvl w:ilvl="0" w:tentative="0">
      <w:start w:val="1"/>
      <w:numFmt w:val="lowerLetter"/>
      <w:lvlText w:val="%1."/>
      <w:lvlJc w:val="left"/>
      <w:pPr>
        <w:tabs>
          <w:tab w:val="left" w:pos="425"/>
        </w:tabs>
        <w:ind w:left="425" w:leftChars="0" w:hanging="425" w:firstLineChars="0"/>
      </w:pPr>
      <w:rPr>
        <w:rFonts w:hint="default"/>
      </w:rPr>
    </w:lvl>
  </w:abstractNum>
  <w:abstractNum w:abstractNumId="46">
    <w:nsid w:val="1B7F1B16"/>
    <w:multiLevelType w:val="multilevel"/>
    <w:tmpl w:val="1B7F1B16"/>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7">
    <w:nsid w:val="1C0E01FF"/>
    <w:multiLevelType w:val="multilevel"/>
    <w:tmpl w:val="1C0E01FF"/>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8">
    <w:nsid w:val="1CDA1B78"/>
    <w:multiLevelType w:val="multilevel"/>
    <w:tmpl w:val="1CDA1B78"/>
    <w:lvl w:ilvl="0" w:tentative="0">
      <w:start w:val="1"/>
      <w:numFmt w:val="decimal"/>
      <w:lvlText w:val="%1."/>
      <w:lvlJc w:val="left"/>
      <w:pPr>
        <w:ind w:left="360" w:hanging="360"/>
      </w:pPr>
    </w:lvl>
    <w:lvl w:ilvl="1" w:tentative="0">
      <w:start w:val="0"/>
      <w:numFmt w:val="bullet"/>
      <w:lvlText w:val="•"/>
      <w:lvlJc w:val="left"/>
      <w:pPr>
        <w:ind w:left="1080" w:hanging="360"/>
      </w:pPr>
      <w:rPr>
        <w:rFonts w:hint="default" w:ascii="Times New Roman" w:hAnsi="Times New Roman" w:eastAsia="Times New Roman" w:cs="Times New Roman"/>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9">
    <w:nsid w:val="20D96D0A"/>
    <w:multiLevelType w:val="multilevel"/>
    <w:tmpl w:val="20D96D0A"/>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0">
    <w:nsid w:val="23EA1208"/>
    <w:multiLevelType w:val="multilevel"/>
    <w:tmpl w:val="23EA1208"/>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1">
    <w:nsid w:val="240C183B"/>
    <w:multiLevelType w:val="multilevel"/>
    <w:tmpl w:val="240C183B"/>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2">
    <w:nsid w:val="24342975"/>
    <w:multiLevelType w:val="multilevel"/>
    <w:tmpl w:val="24342975"/>
    <w:lvl w:ilvl="0" w:tentative="0">
      <w:start w:val="2"/>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3">
    <w:nsid w:val="25586BC5"/>
    <w:multiLevelType w:val="multilevel"/>
    <w:tmpl w:val="25586BC5"/>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4">
    <w:nsid w:val="257829CB"/>
    <w:multiLevelType w:val="multilevel"/>
    <w:tmpl w:val="257829CB"/>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5">
    <w:nsid w:val="258A5439"/>
    <w:multiLevelType w:val="multilevel"/>
    <w:tmpl w:val="258A5439"/>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6">
    <w:nsid w:val="26BA7818"/>
    <w:multiLevelType w:val="multilevel"/>
    <w:tmpl w:val="26BA7818"/>
    <w:lvl w:ilvl="0" w:tentative="0">
      <w:start w:val="2"/>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7">
    <w:nsid w:val="27C565DF"/>
    <w:multiLevelType w:val="singleLevel"/>
    <w:tmpl w:val="27C565DF"/>
    <w:lvl w:ilvl="0" w:tentative="0">
      <w:start w:val="1"/>
      <w:numFmt w:val="decimal"/>
      <w:lvlText w:val="%1."/>
      <w:lvlJc w:val="left"/>
      <w:pPr>
        <w:tabs>
          <w:tab w:val="left" w:pos="425"/>
        </w:tabs>
        <w:ind w:left="425" w:leftChars="0" w:hanging="425" w:firstLineChars="0"/>
      </w:pPr>
      <w:rPr>
        <w:rFonts w:hint="default"/>
      </w:rPr>
    </w:lvl>
  </w:abstractNum>
  <w:abstractNum w:abstractNumId="58">
    <w:nsid w:val="28C849C2"/>
    <w:multiLevelType w:val="multilevel"/>
    <w:tmpl w:val="28C849C2"/>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9">
    <w:nsid w:val="2AB52180"/>
    <w:multiLevelType w:val="multilevel"/>
    <w:tmpl w:val="2AB52180"/>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0">
    <w:nsid w:val="2BAF0946"/>
    <w:multiLevelType w:val="multilevel"/>
    <w:tmpl w:val="2BAF0946"/>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1">
    <w:nsid w:val="2D3F0D99"/>
    <w:multiLevelType w:val="multilevel"/>
    <w:tmpl w:val="2D3F0D99"/>
    <w:lvl w:ilvl="0" w:tentative="0">
      <w:start w:val="2"/>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2">
    <w:nsid w:val="2D646908"/>
    <w:multiLevelType w:val="singleLevel"/>
    <w:tmpl w:val="2D646908"/>
    <w:lvl w:ilvl="0" w:tentative="0">
      <w:start w:val="1"/>
      <w:numFmt w:val="decimal"/>
      <w:suff w:val="space"/>
      <w:lvlText w:val="%1."/>
      <w:lvlJc w:val="left"/>
    </w:lvl>
  </w:abstractNum>
  <w:abstractNum w:abstractNumId="63">
    <w:nsid w:val="308353CE"/>
    <w:multiLevelType w:val="multilevel"/>
    <w:tmpl w:val="308353CE"/>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4">
    <w:nsid w:val="31195AF1"/>
    <w:multiLevelType w:val="multilevel"/>
    <w:tmpl w:val="31195AF1"/>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5">
    <w:nsid w:val="316E065D"/>
    <w:multiLevelType w:val="multilevel"/>
    <w:tmpl w:val="316E065D"/>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6">
    <w:nsid w:val="32010F94"/>
    <w:multiLevelType w:val="multilevel"/>
    <w:tmpl w:val="32010F94"/>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7">
    <w:nsid w:val="33D07630"/>
    <w:multiLevelType w:val="multilevel"/>
    <w:tmpl w:val="33D07630"/>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8">
    <w:nsid w:val="347E75E0"/>
    <w:multiLevelType w:val="multilevel"/>
    <w:tmpl w:val="347E75E0"/>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9">
    <w:nsid w:val="37BA096C"/>
    <w:multiLevelType w:val="multilevel"/>
    <w:tmpl w:val="37BA096C"/>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0">
    <w:nsid w:val="380F5D58"/>
    <w:multiLevelType w:val="multilevel"/>
    <w:tmpl w:val="380F5D58"/>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1">
    <w:nsid w:val="39DF5E19"/>
    <w:multiLevelType w:val="multilevel"/>
    <w:tmpl w:val="39DF5E19"/>
    <w:lvl w:ilvl="0" w:tentative="0">
      <w:start w:val="2"/>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2">
    <w:nsid w:val="3A5E655C"/>
    <w:multiLevelType w:val="multilevel"/>
    <w:tmpl w:val="3A5E655C"/>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3">
    <w:nsid w:val="3AF11392"/>
    <w:multiLevelType w:val="singleLevel"/>
    <w:tmpl w:val="3AF11392"/>
    <w:lvl w:ilvl="0" w:tentative="0">
      <w:start w:val="1"/>
      <w:numFmt w:val="lowerLetter"/>
      <w:lvlText w:val="%1."/>
      <w:lvlJc w:val="left"/>
      <w:pPr>
        <w:tabs>
          <w:tab w:val="left" w:pos="425"/>
        </w:tabs>
        <w:ind w:left="425" w:leftChars="0" w:hanging="425" w:firstLineChars="0"/>
      </w:pPr>
      <w:rPr>
        <w:rFonts w:hint="default"/>
      </w:rPr>
    </w:lvl>
  </w:abstractNum>
  <w:abstractNum w:abstractNumId="74">
    <w:nsid w:val="3B1E3CD3"/>
    <w:multiLevelType w:val="multilevel"/>
    <w:tmpl w:val="3B1E3CD3"/>
    <w:lvl w:ilvl="0" w:tentative="0">
      <w:start w:val="1"/>
      <w:numFmt w:val="upperRoman"/>
      <w:pStyle w:val="2"/>
      <w:suff w:val="space"/>
      <w:lvlText w:val="%1."/>
      <w:lvlJc w:val="left"/>
      <w:pPr>
        <w:ind w:left="644" w:hanging="720"/>
      </w:pPr>
      <w:rPr>
        <w:rFonts w:hint="default"/>
      </w:rPr>
    </w:lvl>
    <w:lvl w:ilvl="1" w:tentative="0">
      <w:start w:val="1"/>
      <w:numFmt w:val="lowerLetter"/>
      <w:lvlText w:val="%2."/>
      <w:lvlJc w:val="left"/>
      <w:pPr>
        <w:ind w:left="1004" w:hanging="360"/>
      </w:pPr>
    </w:lvl>
    <w:lvl w:ilvl="2" w:tentative="0">
      <w:start w:val="1"/>
      <w:numFmt w:val="lowerRoman"/>
      <w:lvlText w:val="%3."/>
      <w:lvlJc w:val="right"/>
      <w:pPr>
        <w:ind w:left="1724" w:hanging="180"/>
      </w:pPr>
    </w:lvl>
    <w:lvl w:ilvl="3" w:tentative="0">
      <w:start w:val="1"/>
      <w:numFmt w:val="decimal"/>
      <w:lvlText w:val="%4."/>
      <w:lvlJc w:val="left"/>
      <w:pPr>
        <w:ind w:left="2444" w:hanging="360"/>
      </w:pPr>
    </w:lvl>
    <w:lvl w:ilvl="4" w:tentative="0">
      <w:start w:val="1"/>
      <w:numFmt w:val="lowerLetter"/>
      <w:lvlText w:val="%5."/>
      <w:lvlJc w:val="left"/>
      <w:pPr>
        <w:ind w:left="3164" w:hanging="360"/>
      </w:pPr>
    </w:lvl>
    <w:lvl w:ilvl="5" w:tentative="0">
      <w:start w:val="1"/>
      <w:numFmt w:val="lowerRoman"/>
      <w:lvlText w:val="%6."/>
      <w:lvlJc w:val="right"/>
      <w:pPr>
        <w:ind w:left="3884" w:hanging="180"/>
      </w:pPr>
    </w:lvl>
    <w:lvl w:ilvl="6" w:tentative="0">
      <w:start w:val="1"/>
      <w:numFmt w:val="decimal"/>
      <w:lvlText w:val="%7."/>
      <w:lvlJc w:val="left"/>
      <w:pPr>
        <w:ind w:left="4604" w:hanging="360"/>
      </w:pPr>
    </w:lvl>
    <w:lvl w:ilvl="7" w:tentative="0">
      <w:start w:val="1"/>
      <w:numFmt w:val="lowerLetter"/>
      <w:lvlText w:val="%8."/>
      <w:lvlJc w:val="left"/>
      <w:pPr>
        <w:ind w:left="5324" w:hanging="360"/>
      </w:pPr>
    </w:lvl>
    <w:lvl w:ilvl="8" w:tentative="0">
      <w:start w:val="1"/>
      <w:numFmt w:val="lowerRoman"/>
      <w:lvlText w:val="%9."/>
      <w:lvlJc w:val="right"/>
      <w:pPr>
        <w:ind w:left="6044" w:hanging="180"/>
      </w:pPr>
    </w:lvl>
  </w:abstractNum>
  <w:abstractNum w:abstractNumId="75">
    <w:nsid w:val="3BCE05B4"/>
    <w:multiLevelType w:val="multilevel"/>
    <w:tmpl w:val="3BCE05B4"/>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6">
    <w:nsid w:val="427842B4"/>
    <w:multiLevelType w:val="multilevel"/>
    <w:tmpl w:val="427842B4"/>
    <w:lvl w:ilvl="0" w:tentative="0">
      <w:start w:val="1"/>
      <w:numFmt w:val="decimal"/>
      <w:pStyle w:val="4"/>
      <w:lvlText w:val="%1."/>
      <w:lvlJc w:val="left"/>
      <w:pPr>
        <w:ind w:left="928" w:hanging="360"/>
      </w:pPr>
      <w:rPr>
        <w:rFonts w:hint="default"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7">
    <w:nsid w:val="42FB5DB7"/>
    <w:multiLevelType w:val="multilevel"/>
    <w:tmpl w:val="42FB5DB7"/>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8">
    <w:nsid w:val="43445A07"/>
    <w:multiLevelType w:val="multilevel"/>
    <w:tmpl w:val="43445A07"/>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9">
    <w:nsid w:val="44250860"/>
    <w:multiLevelType w:val="multilevel"/>
    <w:tmpl w:val="44250860"/>
    <w:lvl w:ilvl="0" w:tentative="0">
      <w:start w:val="2"/>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0">
    <w:nsid w:val="44B62EB6"/>
    <w:multiLevelType w:val="multilevel"/>
    <w:tmpl w:val="44B62EB6"/>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1">
    <w:nsid w:val="453AD3CF"/>
    <w:multiLevelType w:val="singleLevel"/>
    <w:tmpl w:val="453AD3CF"/>
    <w:lvl w:ilvl="0" w:tentative="0">
      <w:start w:val="1"/>
      <w:numFmt w:val="lowerLetter"/>
      <w:lvlText w:val="%1."/>
      <w:lvlJc w:val="left"/>
      <w:pPr>
        <w:tabs>
          <w:tab w:val="left" w:pos="425"/>
        </w:tabs>
        <w:ind w:left="425" w:leftChars="0" w:hanging="425" w:firstLineChars="0"/>
      </w:pPr>
      <w:rPr>
        <w:rFonts w:hint="default"/>
      </w:rPr>
    </w:lvl>
  </w:abstractNum>
  <w:abstractNum w:abstractNumId="82">
    <w:nsid w:val="46032E57"/>
    <w:multiLevelType w:val="multilevel"/>
    <w:tmpl w:val="46032E57"/>
    <w:lvl w:ilvl="0" w:tentative="0">
      <w:start w:val="1"/>
      <w:numFmt w:val="upperLetter"/>
      <w:pStyle w:val="5"/>
      <w:lvlText w:val="%1."/>
      <w:lvlJc w:val="left"/>
      <w:pPr>
        <w:ind w:left="1460" w:hanging="360"/>
      </w:pPr>
    </w:lvl>
    <w:lvl w:ilvl="1" w:tentative="0">
      <w:start w:val="0"/>
      <w:numFmt w:val="bullet"/>
      <w:lvlText w:val="•"/>
      <w:lvlJc w:val="left"/>
      <w:pPr>
        <w:ind w:left="1800" w:hanging="360"/>
      </w:pPr>
      <w:rPr>
        <w:rFonts w:hint="default" w:ascii="Times New Roman" w:hAnsi="Times New Roman" w:eastAsia="Times New Roman" w:cs="Times New Roman"/>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3">
    <w:nsid w:val="49410384"/>
    <w:multiLevelType w:val="multilevel"/>
    <w:tmpl w:val="4941038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4">
    <w:nsid w:val="494711CA"/>
    <w:multiLevelType w:val="singleLevel"/>
    <w:tmpl w:val="494711CA"/>
    <w:lvl w:ilvl="0" w:tentative="0">
      <w:start w:val="1"/>
      <w:numFmt w:val="lowerLetter"/>
      <w:lvlText w:val="%1."/>
      <w:lvlJc w:val="left"/>
      <w:pPr>
        <w:tabs>
          <w:tab w:val="left" w:pos="425"/>
        </w:tabs>
        <w:ind w:left="425" w:leftChars="0" w:hanging="425" w:firstLineChars="0"/>
      </w:pPr>
      <w:rPr>
        <w:rFonts w:hint="default"/>
      </w:rPr>
    </w:lvl>
  </w:abstractNum>
  <w:abstractNum w:abstractNumId="85">
    <w:nsid w:val="4A3930B6"/>
    <w:multiLevelType w:val="multilevel"/>
    <w:tmpl w:val="4A3930B6"/>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6">
    <w:nsid w:val="4A8F8F2E"/>
    <w:multiLevelType w:val="singleLevel"/>
    <w:tmpl w:val="4A8F8F2E"/>
    <w:lvl w:ilvl="0" w:tentative="0">
      <w:start w:val="1"/>
      <w:numFmt w:val="lowerLetter"/>
      <w:lvlText w:val="%1."/>
      <w:lvlJc w:val="left"/>
      <w:pPr>
        <w:tabs>
          <w:tab w:val="left" w:pos="425"/>
        </w:tabs>
        <w:ind w:left="425" w:leftChars="0" w:hanging="425" w:firstLineChars="0"/>
      </w:pPr>
      <w:rPr>
        <w:rFonts w:hint="default"/>
      </w:rPr>
    </w:lvl>
  </w:abstractNum>
  <w:abstractNum w:abstractNumId="87">
    <w:nsid w:val="4D0A4A4B"/>
    <w:multiLevelType w:val="multilevel"/>
    <w:tmpl w:val="4D0A4A4B"/>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8">
    <w:nsid w:val="4D305031"/>
    <w:multiLevelType w:val="singleLevel"/>
    <w:tmpl w:val="4D305031"/>
    <w:lvl w:ilvl="0" w:tentative="0">
      <w:start w:val="1"/>
      <w:numFmt w:val="decimal"/>
      <w:lvlText w:val="%1."/>
      <w:lvlJc w:val="left"/>
      <w:pPr>
        <w:tabs>
          <w:tab w:val="left" w:pos="425"/>
        </w:tabs>
        <w:ind w:left="425" w:leftChars="0" w:hanging="425" w:firstLineChars="0"/>
      </w:pPr>
      <w:rPr>
        <w:rFonts w:hint="default"/>
      </w:rPr>
    </w:lvl>
  </w:abstractNum>
  <w:abstractNum w:abstractNumId="89">
    <w:nsid w:val="4E764882"/>
    <w:multiLevelType w:val="multilevel"/>
    <w:tmpl w:val="4E764882"/>
    <w:lvl w:ilvl="0" w:tentative="0">
      <w:start w:val="2"/>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0">
    <w:nsid w:val="4E957D62"/>
    <w:multiLevelType w:val="multilevel"/>
    <w:tmpl w:val="4E957D62"/>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1">
    <w:nsid w:val="4FC90753"/>
    <w:multiLevelType w:val="multilevel"/>
    <w:tmpl w:val="4FC90753"/>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2">
    <w:nsid w:val="50A97E7E"/>
    <w:multiLevelType w:val="singleLevel"/>
    <w:tmpl w:val="50A97E7E"/>
    <w:lvl w:ilvl="0" w:tentative="0">
      <w:start w:val="1"/>
      <w:numFmt w:val="decimal"/>
      <w:lvlText w:val="%1."/>
      <w:lvlJc w:val="left"/>
      <w:pPr>
        <w:tabs>
          <w:tab w:val="left" w:pos="425"/>
        </w:tabs>
        <w:ind w:left="425" w:leftChars="0" w:hanging="425" w:firstLineChars="0"/>
      </w:pPr>
      <w:rPr>
        <w:rFonts w:hint="default"/>
      </w:rPr>
    </w:lvl>
  </w:abstractNum>
  <w:abstractNum w:abstractNumId="93">
    <w:nsid w:val="521E409B"/>
    <w:multiLevelType w:val="singleLevel"/>
    <w:tmpl w:val="521E409B"/>
    <w:lvl w:ilvl="0" w:tentative="0">
      <w:start w:val="1"/>
      <w:numFmt w:val="decimal"/>
      <w:lvlText w:val="%1."/>
      <w:lvlJc w:val="left"/>
      <w:pPr>
        <w:tabs>
          <w:tab w:val="left" w:pos="425"/>
        </w:tabs>
        <w:ind w:left="425" w:leftChars="0" w:hanging="425" w:firstLineChars="0"/>
      </w:pPr>
      <w:rPr>
        <w:rFonts w:hint="default"/>
      </w:rPr>
    </w:lvl>
  </w:abstractNum>
  <w:abstractNum w:abstractNumId="94">
    <w:nsid w:val="550D2C1D"/>
    <w:multiLevelType w:val="multilevel"/>
    <w:tmpl w:val="550D2C1D"/>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5">
    <w:nsid w:val="552D8224"/>
    <w:multiLevelType w:val="singleLevel"/>
    <w:tmpl w:val="552D8224"/>
    <w:lvl w:ilvl="0" w:tentative="0">
      <w:start w:val="1"/>
      <w:numFmt w:val="decimal"/>
      <w:lvlText w:val="%1."/>
      <w:lvlJc w:val="left"/>
      <w:pPr>
        <w:tabs>
          <w:tab w:val="left" w:pos="425"/>
        </w:tabs>
        <w:ind w:left="425" w:leftChars="0" w:hanging="425" w:firstLineChars="0"/>
      </w:pPr>
      <w:rPr>
        <w:rFonts w:hint="default"/>
      </w:rPr>
    </w:lvl>
  </w:abstractNum>
  <w:abstractNum w:abstractNumId="96">
    <w:nsid w:val="56DD1E16"/>
    <w:multiLevelType w:val="multilevel"/>
    <w:tmpl w:val="56DD1E16"/>
    <w:lvl w:ilvl="0" w:tentative="0">
      <w:start w:val="0"/>
      <w:numFmt w:val="bullet"/>
      <w:lvlText w:val="•"/>
      <w:lvlJc w:val="left"/>
      <w:pPr>
        <w:ind w:left="360" w:hanging="360"/>
      </w:pPr>
      <w:rPr>
        <w:rFonts w:hint="default" w:ascii="Times New Roman" w:hAnsi="Times New Roman" w:eastAsia="Times New Roman"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7">
    <w:nsid w:val="57AF1CB2"/>
    <w:multiLevelType w:val="multilevel"/>
    <w:tmpl w:val="57AF1CB2"/>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8">
    <w:nsid w:val="58B2648F"/>
    <w:multiLevelType w:val="multilevel"/>
    <w:tmpl w:val="58B2648F"/>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9">
    <w:nsid w:val="5926CDAA"/>
    <w:multiLevelType w:val="singleLevel"/>
    <w:tmpl w:val="5926CDAA"/>
    <w:lvl w:ilvl="0" w:tentative="0">
      <w:start w:val="1"/>
      <w:numFmt w:val="decimal"/>
      <w:lvlText w:val="%1."/>
      <w:lvlJc w:val="left"/>
      <w:pPr>
        <w:tabs>
          <w:tab w:val="left" w:pos="845"/>
        </w:tabs>
        <w:ind w:left="845" w:leftChars="0" w:hanging="425" w:firstLineChars="0"/>
      </w:pPr>
      <w:rPr>
        <w:rFonts w:hint="default"/>
      </w:rPr>
    </w:lvl>
  </w:abstractNum>
  <w:abstractNum w:abstractNumId="100">
    <w:nsid w:val="5A280CC1"/>
    <w:multiLevelType w:val="multilevel"/>
    <w:tmpl w:val="5A280CC1"/>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1">
    <w:nsid w:val="5A512D65"/>
    <w:multiLevelType w:val="multilevel"/>
    <w:tmpl w:val="5A512D65"/>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2">
    <w:nsid w:val="5B5B7EB3"/>
    <w:multiLevelType w:val="multilevel"/>
    <w:tmpl w:val="5B5B7EB3"/>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3">
    <w:nsid w:val="5CEB72A8"/>
    <w:multiLevelType w:val="multilevel"/>
    <w:tmpl w:val="5CEB72A8"/>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4">
    <w:nsid w:val="5DAD78A2"/>
    <w:multiLevelType w:val="multilevel"/>
    <w:tmpl w:val="5DAD78A2"/>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5">
    <w:nsid w:val="5DE72EFA"/>
    <w:multiLevelType w:val="multilevel"/>
    <w:tmpl w:val="5DE72EFA"/>
    <w:lvl w:ilvl="0" w:tentative="0">
      <w:start w:val="1"/>
      <w:numFmt w:val="decimal"/>
      <w:lvlText w:val="%1."/>
      <w:lvlJc w:val="left"/>
      <w:pPr>
        <w:ind w:left="360" w:hanging="360"/>
      </w:pPr>
    </w:lvl>
    <w:lvl w:ilvl="1" w:tentative="0">
      <w:start w:val="0"/>
      <w:numFmt w:val="bullet"/>
      <w:lvlText w:val="•"/>
      <w:lvlJc w:val="left"/>
      <w:pPr>
        <w:ind w:left="1080" w:hanging="360"/>
      </w:pPr>
      <w:rPr>
        <w:rFonts w:hint="default" w:ascii="Times New Roman" w:hAnsi="Times New Roman" w:eastAsia="Times New Roman" w:cs="Times New Roman"/>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6">
    <w:nsid w:val="5EF0770A"/>
    <w:multiLevelType w:val="multilevel"/>
    <w:tmpl w:val="5EF0770A"/>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7">
    <w:nsid w:val="5FF74F72"/>
    <w:multiLevelType w:val="multilevel"/>
    <w:tmpl w:val="5FF74F7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8">
    <w:nsid w:val="602CE033"/>
    <w:multiLevelType w:val="singleLevel"/>
    <w:tmpl w:val="602CE033"/>
    <w:lvl w:ilvl="0" w:tentative="0">
      <w:start w:val="1"/>
      <w:numFmt w:val="lowerLetter"/>
      <w:lvlText w:val="%1."/>
      <w:lvlJc w:val="left"/>
      <w:pPr>
        <w:tabs>
          <w:tab w:val="left" w:pos="425"/>
        </w:tabs>
        <w:ind w:left="425" w:leftChars="0" w:hanging="425" w:firstLineChars="0"/>
      </w:pPr>
      <w:rPr>
        <w:rFonts w:hint="default"/>
      </w:rPr>
    </w:lvl>
  </w:abstractNum>
  <w:abstractNum w:abstractNumId="109">
    <w:nsid w:val="61B3502F"/>
    <w:multiLevelType w:val="multilevel"/>
    <w:tmpl w:val="61B3502F"/>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0">
    <w:nsid w:val="61FC21BA"/>
    <w:multiLevelType w:val="singleLevel"/>
    <w:tmpl w:val="61FC21BA"/>
    <w:lvl w:ilvl="0" w:tentative="0">
      <w:start w:val="1"/>
      <w:numFmt w:val="decimal"/>
      <w:lvlText w:val="%1."/>
      <w:lvlJc w:val="left"/>
      <w:pPr>
        <w:tabs>
          <w:tab w:val="left" w:pos="425"/>
        </w:tabs>
        <w:ind w:left="425" w:leftChars="0" w:hanging="425" w:firstLineChars="0"/>
      </w:pPr>
      <w:rPr>
        <w:rFonts w:hint="default"/>
      </w:rPr>
    </w:lvl>
  </w:abstractNum>
  <w:abstractNum w:abstractNumId="111">
    <w:nsid w:val="664AD537"/>
    <w:multiLevelType w:val="multilevel"/>
    <w:tmpl w:val="664AD537"/>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2">
    <w:nsid w:val="66A766CA"/>
    <w:multiLevelType w:val="multilevel"/>
    <w:tmpl w:val="66A766CA"/>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3">
    <w:nsid w:val="67D40DFA"/>
    <w:multiLevelType w:val="multilevel"/>
    <w:tmpl w:val="67D40DFA"/>
    <w:lvl w:ilvl="0" w:tentative="0">
      <w:start w:val="2"/>
      <w:numFmt w:val="bullet"/>
      <w:lvlText w:val="-"/>
      <w:lvlJc w:val="left"/>
      <w:pPr>
        <w:ind w:left="360" w:hanging="360"/>
      </w:pPr>
      <w:rPr>
        <w:rFonts w:hint="default" w:ascii="Times New Roman" w:hAnsi="Times New Roman" w:eastAsia="Batang"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14">
    <w:nsid w:val="684C5068"/>
    <w:multiLevelType w:val="singleLevel"/>
    <w:tmpl w:val="684C5068"/>
    <w:lvl w:ilvl="0" w:tentative="0">
      <w:start w:val="1"/>
      <w:numFmt w:val="decimal"/>
      <w:lvlText w:val="%1."/>
      <w:lvlJc w:val="left"/>
      <w:pPr>
        <w:tabs>
          <w:tab w:val="left" w:pos="425"/>
        </w:tabs>
        <w:ind w:left="425" w:leftChars="0" w:hanging="425" w:firstLineChars="0"/>
      </w:pPr>
      <w:rPr>
        <w:rFonts w:hint="default"/>
      </w:rPr>
    </w:lvl>
  </w:abstractNum>
  <w:abstractNum w:abstractNumId="115">
    <w:nsid w:val="6C3B722E"/>
    <w:multiLevelType w:val="multilevel"/>
    <w:tmpl w:val="6C3B722E"/>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6">
    <w:nsid w:val="6CFB1AB6"/>
    <w:multiLevelType w:val="multilevel"/>
    <w:tmpl w:val="6CFB1AB6"/>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7">
    <w:nsid w:val="6D1501A7"/>
    <w:multiLevelType w:val="multilevel"/>
    <w:tmpl w:val="6D1501A7"/>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8">
    <w:nsid w:val="71C3196C"/>
    <w:multiLevelType w:val="multilevel"/>
    <w:tmpl w:val="71C3196C"/>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9">
    <w:nsid w:val="71D427D4"/>
    <w:multiLevelType w:val="multilevel"/>
    <w:tmpl w:val="71D427D4"/>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0">
    <w:nsid w:val="747036D1"/>
    <w:multiLevelType w:val="multilevel"/>
    <w:tmpl w:val="747036D1"/>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1">
    <w:nsid w:val="7653284C"/>
    <w:multiLevelType w:val="multilevel"/>
    <w:tmpl w:val="7653284C"/>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2">
    <w:nsid w:val="784070A0"/>
    <w:multiLevelType w:val="multilevel"/>
    <w:tmpl w:val="784070A0"/>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3">
    <w:nsid w:val="79230089"/>
    <w:multiLevelType w:val="multilevel"/>
    <w:tmpl w:val="79230089"/>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4">
    <w:nsid w:val="7D5047C6"/>
    <w:multiLevelType w:val="multilevel"/>
    <w:tmpl w:val="7D5047C6"/>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5">
    <w:nsid w:val="7F815390"/>
    <w:multiLevelType w:val="multilevel"/>
    <w:tmpl w:val="7F815390"/>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74"/>
  </w:num>
  <w:num w:numId="2">
    <w:abstractNumId w:val="76"/>
  </w:num>
  <w:num w:numId="3">
    <w:abstractNumId w:val="82"/>
  </w:num>
  <w:num w:numId="4">
    <w:abstractNumId w:val="122"/>
  </w:num>
  <w:num w:numId="5">
    <w:abstractNumId w:val="119"/>
  </w:num>
  <w:num w:numId="6">
    <w:abstractNumId w:val="30"/>
  </w:num>
  <w:num w:numId="7">
    <w:abstractNumId w:val="87"/>
  </w:num>
  <w:num w:numId="8">
    <w:abstractNumId w:val="116"/>
  </w:num>
  <w:num w:numId="9">
    <w:abstractNumId w:val="47"/>
  </w:num>
  <w:num w:numId="10">
    <w:abstractNumId w:val="90"/>
  </w:num>
  <w:num w:numId="11">
    <w:abstractNumId w:val="98"/>
  </w:num>
  <w:num w:numId="12">
    <w:abstractNumId w:val="58"/>
  </w:num>
  <w:num w:numId="13">
    <w:abstractNumId w:val="82"/>
    <w:lvlOverride w:ilvl="0">
      <w:startOverride w:val="1"/>
    </w:lvlOverride>
  </w:num>
  <w:num w:numId="14">
    <w:abstractNumId w:val="104"/>
  </w:num>
  <w:num w:numId="15">
    <w:abstractNumId w:val="55"/>
  </w:num>
  <w:num w:numId="16">
    <w:abstractNumId w:val="66"/>
  </w:num>
  <w:num w:numId="17">
    <w:abstractNumId w:val="111"/>
  </w:num>
  <w:num w:numId="18">
    <w:abstractNumId w:val="60"/>
  </w:num>
  <w:num w:numId="19">
    <w:abstractNumId w:val="33"/>
  </w:num>
  <w:num w:numId="20">
    <w:abstractNumId w:val="35"/>
  </w:num>
  <w:num w:numId="21">
    <w:abstractNumId w:val="5"/>
  </w:num>
  <w:num w:numId="22">
    <w:abstractNumId w:val="38"/>
  </w:num>
  <w:num w:numId="23">
    <w:abstractNumId w:val="82"/>
    <w:lvlOverride w:ilvl="0">
      <w:startOverride w:val="1"/>
    </w:lvlOverride>
  </w:num>
  <w:num w:numId="24">
    <w:abstractNumId w:val="59"/>
  </w:num>
  <w:num w:numId="25">
    <w:abstractNumId w:val="80"/>
  </w:num>
  <w:num w:numId="26">
    <w:abstractNumId w:val="34"/>
  </w:num>
  <w:num w:numId="27">
    <w:abstractNumId w:val="31"/>
  </w:num>
  <w:num w:numId="28">
    <w:abstractNumId w:val="69"/>
  </w:num>
  <w:num w:numId="29">
    <w:abstractNumId w:val="106"/>
  </w:num>
  <w:num w:numId="30">
    <w:abstractNumId w:val="75"/>
  </w:num>
  <w:num w:numId="31">
    <w:abstractNumId w:val="26"/>
  </w:num>
  <w:num w:numId="32">
    <w:abstractNumId w:val="77"/>
  </w:num>
  <w:num w:numId="33">
    <w:abstractNumId w:val="112"/>
  </w:num>
  <w:num w:numId="34">
    <w:abstractNumId w:val="65"/>
  </w:num>
  <w:num w:numId="35">
    <w:abstractNumId w:val="103"/>
  </w:num>
  <w:num w:numId="36">
    <w:abstractNumId w:val="82"/>
    <w:lvlOverride w:ilvl="0">
      <w:startOverride w:val="1"/>
    </w:lvlOverride>
  </w:num>
  <w:num w:numId="37">
    <w:abstractNumId w:val="3"/>
  </w:num>
  <w:num w:numId="38">
    <w:abstractNumId w:val="24"/>
  </w:num>
  <w:num w:numId="39">
    <w:abstractNumId w:val="109"/>
  </w:num>
  <w:num w:numId="40">
    <w:abstractNumId w:val="4"/>
  </w:num>
  <w:num w:numId="41">
    <w:abstractNumId w:val="28"/>
  </w:num>
  <w:num w:numId="42">
    <w:abstractNumId w:val="73"/>
  </w:num>
  <w:num w:numId="43">
    <w:abstractNumId w:val="20"/>
  </w:num>
  <w:num w:numId="44">
    <w:abstractNumId w:val="86"/>
  </w:num>
  <w:num w:numId="45">
    <w:abstractNumId w:val="99"/>
  </w:num>
  <w:num w:numId="46">
    <w:abstractNumId w:val="16"/>
  </w:num>
  <w:num w:numId="47">
    <w:abstractNumId w:val="50"/>
  </w:num>
  <w:num w:numId="48">
    <w:abstractNumId w:val="82"/>
    <w:lvlOverride w:ilvl="0">
      <w:startOverride w:val="1"/>
    </w:lvlOverride>
  </w:num>
  <w:num w:numId="49">
    <w:abstractNumId w:val="81"/>
  </w:num>
  <w:num w:numId="50">
    <w:abstractNumId w:val="45"/>
  </w:num>
  <w:num w:numId="51">
    <w:abstractNumId w:val="108"/>
  </w:num>
  <w:num w:numId="52">
    <w:abstractNumId w:val="84"/>
  </w:num>
  <w:num w:numId="53">
    <w:abstractNumId w:val="94"/>
  </w:num>
  <w:num w:numId="54">
    <w:abstractNumId w:val="54"/>
  </w:num>
  <w:num w:numId="55">
    <w:abstractNumId w:val="27"/>
  </w:num>
  <w:num w:numId="56">
    <w:abstractNumId w:val="7"/>
  </w:num>
  <w:num w:numId="57">
    <w:abstractNumId w:val="82"/>
    <w:lvlOverride w:ilvl="0">
      <w:startOverride w:val="1"/>
    </w:lvlOverride>
  </w:num>
  <w:num w:numId="58">
    <w:abstractNumId w:val="10"/>
  </w:num>
  <w:num w:numId="59">
    <w:abstractNumId w:val="117"/>
  </w:num>
  <w:num w:numId="60">
    <w:abstractNumId w:val="110"/>
  </w:num>
  <w:num w:numId="61">
    <w:abstractNumId w:val="1"/>
  </w:num>
  <w:num w:numId="62">
    <w:abstractNumId w:val="15"/>
  </w:num>
  <w:num w:numId="63">
    <w:abstractNumId w:val="41"/>
  </w:num>
  <w:num w:numId="64">
    <w:abstractNumId w:val="6"/>
  </w:num>
  <w:num w:numId="65">
    <w:abstractNumId w:val="88"/>
  </w:num>
  <w:num w:numId="66">
    <w:abstractNumId w:val="82"/>
    <w:lvlOverride w:ilvl="0">
      <w:startOverride w:val="1"/>
    </w:lvlOverride>
  </w:num>
  <w:num w:numId="67">
    <w:abstractNumId w:val="2"/>
  </w:num>
  <w:num w:numId="68">
    <w:abstractNumId w:val="13"/>
  </w:num>
  <w:num w:numId="69">
    <w:abstractNumId w:val="95"/>
  </w:num>
  <w:num w:numId="70">
    <w:abstractNumId w:val="93"/>
  </w:num>
  <w:num w:numId="71">
    <w:abstractNumId w:val="82"/>
    <w:lvlOverride w:ilvl="0">
      <w:startOverride w:val="1"/>
    </w:lvlOverride>
  </w:num>
  <w:num w:numId="72">
    <w:abstractNumId w:val="0"/>
  </w:num>
  <w:num w:numId="73">
    <w:abstractNumId w:val="21"/>
  </w:num>
  <w:num w:numId="74">
    <w:abstractNumId w:val="12"/>
  </w:num>
  <w:num w:numId="75">
    <w:abstractNumId w:val="82"/>
    <w:lvlOverride w:ilvl="0">
      <w:startOverride w:val="1"/>
    </w:lvlOverride>
  </w:num>
  <w:num w:numId="76">
    <w:abstractNumId w:val="22"/>
  </w:num>
  <w:num w:numId="77">
    <w:abstractNumId w:val="18"/>
  </w:num>
  <w:num w:numId="78">
    <w:abstractNumId w:val="43"/>
  </w:num>
  <w:num w:numId="79">
    <w:abstractNumId w:val="82"/>
    <w:lvlOverride w:ilvl="0">
      <w:startOverride w:val="1"/>
    </w:lvlOverride>
  </w:num>
  <w:num w:numId="80">
    <w:abstractNumId w:val="92"/>
  </w:num>
  <w:num w:numId="81">
    <w:abstractNumId w:val="14"/>
  </w:num>
  <w:num w:numId="82">
    <w:abstractNumId w:val="114"/>
  </w:num>
  <w:num w:numId="83">
    <w:abstractNumId w:val="82"/>
    <w:lvlOverride w:ilvl="0">
      <w:startOverride w:val="1"/>
    </w:lvlOverride>
  </w:num>
  <w:num w:numId="84">
    <w:abstractNumId w:val="9"/>
  </w:num>
  <w:num w:numId="85">
    <w:abstractNumId w:val="8"/>
  </w:num>
  <w:num w:numId="86">
    <w:abstractNumId w:val="82"/>
    <w:lvlOverride w:ilvl="0">
      <w:startOverride w:val="1"/>
    </w:lvlOverride>
  </w:num>
  <w:num w:numId="87">
    <w:abstractNumId w:val="82"/>
    <w:lvlOverride w:ilvl="0">
      <w:startOverride w:val="1"/>
    </w:lvlOverride>
  </w:num>
  <w:num w:numId="88">
    <w:abstractNumId w:val="57"/>
  </w:num>
  <w:num w:numId="89">
    <w:abstractNumId w:val="19"/>
  </w:num>
  <w:num w:numId="90">
    <w:abstractNumId w:val="82"/>
    <w:lvlOverride w:ilvl="0">
      <w:startOverride w:val="1"/>
    </w:lvlOverride>
  </w:num>
  <w:num w:numId="91">
    <w:abstractNumId w:val="17"/>
  </w:num>
  <w:num w:numId="92">
    <w:abstractNumId w:val="76"/>
    <w:lvlOverride w:ilvl="0">
      <w:startOverride w:val="1"/>
    </w:lvlOverride>
  </w:num>
  <w:num w:numId="93">
    <w:abstractNumId w:val="82"/>
    <w:lvlOverride w:ilvl="0">
      <w:startOverride w:val="1"/>
    </w:lvlOverride>
  </w:num>
  <w:num w:numId="94">
    <w:abstractNumId w:val="120"/>
  </w:num>
  <w:num w:numId="95">
    <w:abstractNumId w:val="72"/>
  </w:num>
  <w:num w:numId="96">
    <w:abstractNumId w:val="101"/>
  </w:num>
  <w:num w:numId="97">
    <w:abstractNumId w:val="107"/>
  </w:num>
  <w:num w:numId="98">
    <w:abstractNumId w:val="82"/>
    <w:lvlOverride w:ilvl="0">
      <w:startOverride w:val="1"/>
    </w:lvlOverride>
  </w:num>
  <w:num w:numId="99">
    <w:abstractNumId w:val="42"/>
  </w:num>
  <w:num w:numId="100">
    <w:abstractNumId w:val="39"/>
  </w:num>
  <w:num w:numId="101">
    <w:abstractNumId w:val="70"/>
  </w:num>
  <w:num w:numId="102">
    <w:abstractNumId w:val="83"/>
  </w:num>
  <w:num w:numId="103">
    <w:abstractNumId w:val="82"/>
    <w:lvlOverride w:ilvl="0">
      <w:startOverride w:val="1"/>
    </w:lvlOverride>
  </w:num>
  <w:num w:numId="104">
    <w:abstractNumId w:val="36"/>
  </w:num>
  <w:num w:numId="105">
    <w:abstractNumId w:val="64"/>
  </w:num>
  <w:num w:numId="106">
    <w:abstractNumId w:val="67"/>
  </w:num>
  <w:num w:numId="107">
    <w:abstractNumId w:val="82"/>
    <w:lvlOverride w:ilvl="0">
      <w:startOverride w:val="1"/>
    </w:lvlOverride>
  </w:num>
  <w:num w:numId="108">
    <w:abstractNumId w:val="82"/>
    <w:lvlOverride w:ilvl="0">
      <w:startOverride w:val="1"/>
    </w:lvlOverride>
  </w:num>
  <w:num w:numId="109">
    <w:abstractNumId w:val="78"/>
  </w:num>
  <w:num w:numId="110">
    <w:abstractNumId w:val="82"/>
    <w:lvlOverride w:ilvl="0">
      <w:startOverride w:val="1"/>
    </w:lvlOverride>
  </w:num>
  <w:num w:numId="111">
    <w:abstractNumId w:val="85"/>
  </w:num>
  <w:num w:numId="112">
    <w:abstractNumId w:val="56"/>
  </w:num>
  <w:num w:numId="113">
    <w:abstractNumId w:val="105"/>
  </w:num>
  <w:num w:numId="114">
    <w:abstractNumId w:val="89"/>
  </w:num>
  <w:num w:numId="115">
    <w:abstractNumId w:val="113"/>
  </w:num>
  <w:num w:numId="116">
    <w:abstractNumId w:val="52"/>
  </w:num>
  <w:num w:numId="117">
    <w:abstractNumId w:val="82"/>
    <w:lvlOverride w:ilvl="0">
      <w:startOverride w:val="1"/>
    </w:lvlOverride>
  </w:num>
  <w:num w:numId="118">
    <w:abstractNumId w:val="118"/>
  </w:num>
  <w:num w:numId="119">
    <w:abstractNumId w:val="97"/>
  </w:num>
  <w:num w:numId="120">
    <w:abstractNumId w:val="63"/>
  </w:num>
  <w:num w:numId="121">
    <w:abstractNumId w:val="46"/>
  </w:num>
  <w:num w:numId="122">
    <w:abstractNumId w:val="100"/>
  </w:num>
  <w:num w:numId="123">
    <w:abstractNumId w:val="82"/>
    <w:lvlOverride w:ilvl="0">
      <w:startOverride w:val="1"/>
    </w:lvlOverride>
  </w:num>
  <w:num w:numId="124">
    <w:abstractNumId w:val="121"/>
  </w:num>
  <w:num w:numId="125">
    <w:abstractNumId w:val="48"/>
  </w:num>
  <w:num w:numId="126">
    <w:abstractNumId w:val="123"/>
  </w:num>
  <w:num w:numId="127">
    <w:abstractNumId w:val="53"/>
  </w:num>
  <w:num w:numId="128">
    <w:abstractNumId w:val="82"/>
    <w:lvlOverride w:ilvl="0">
      <w:startOverride w:val="1"/>
    </w:lvlOverride>
  </w:num>
  <w:num w:numId="129">
    <w:abstractNumId w:val="124"/>
  </w:num>
  <w:num w:numId="130">
    <w:abstractNumId w:val="125"/>
  </w:num>
  <w:num w:numId="131">
    <w:abstractNumId w:val="96"/>
  </w:num>
  <w:num w:numId="132">
    <w:abstractNumId w:val="82"/>
    <w:lvlOverride w:ilvl="0">
      <w:startOverride w:val="1"/>
    </w:lvlOverride>
  </w:num>
  <w:num w:numId="133">
    <w:abstractNumId w:val="71"/>
  </w:num>
  <w:num w:numId="134">
    <w:abstractNumId w:val="82"/>
    <w:lvlOverride w:ilvl="0">
      <w:startOverride w:val="1"/>
    </w:lvlOverride>
  </w:num>
  <w:num w:numId="135">
    <w:abstractNumId w:val="115"/>
  </w:num>
  <w:num w:numId="136">
    <w:abstractNumId w:val="32"/>
  </w:num>
  <w:num w:numId="137">
    <w:abstractNumId w:val="76"/>
    <w:lvlOverride w:ilvl="0">
      <w:startOverride w:val="1"/>
    </w:lvlOverride>
  </w:num>
  <w:num w:numId="138">
    <w:abstractNumId w:val="82"/>
    <w:lvlOverride w:ilvl="0">
      <w:startOverride w:val="1"/>
    </w:lvlOverride>
  </w:num>
  <w:num w:numId="139">
    <w:abstractNumId w:val="49"/>
  </w:num>
  <w:num w:numId="140">
    <w:abstractNumId w:val="68"/>
  </w:num>
  <w:num w:numId="141">
    <w:abstractNumId w:val="29"/>
  </w:num>
  <w:num w:numId="142">
    <w:abstractNumId w:val="79"/>
  </w:num>
  <w:num w:numId="143">
    <w:abstractNumId w:val="61"/>
  </w:num>
  <w:num w:numId="144">
    <w:abstractNumId w:val="82"/>
    <w:lvlOverride w:ilvl="0">
      <w:startOverride w:val="1"/>
    </w:lvlOverride>
  </w:num>
  <w:num w:numId="145">
    <w:abstractNumId w:val="37"/>
  </w:num>
  <w:num w:numId="146">
    <w:abstractNumId w:val="44"/>
  </w:num>
  <w:num w:numId="147">
    <w:abstractNumId w:val="102"/>
  </w:num>
  <w:num w:numId="148">
    <w:abstractNumId w:val="82"/>
    <w:lvlOverride w:ilvl="0">
      <w:startOverride w:val="1"/>
    </w:lvlOverride>
  </w:num>
  <w:num w:numId="149">
    <w:abstractNumId w:val="91"/>
  </w:num>
  <w:num w:numId="150">
    <w:abstractNumId w:val="51"/>
  </w:num>
  <w:num w:numId="151">
    <w:abstractNumId w:val="40"/>
  </w:num>
  <w:num w:numId="152">
    <w:abstractNumId w:val="82"/>
    <w:lvlOverride w:ilvl="0">
      <w:startOverride w:val="1"/>
    </w:lvlOverride>
  </w:num>
  <w:num w:numId="153">
    <w:abstractNumId w:val="82"/>
    <w:lvlOverride w:ilvl="0">
      <w:startOverride w:val="1"/>
    </w:lvlOverride>
  </w:num>
  <w:num w:numId="154">
    <w:abstractNumId w:val="82"/>
    <w:lvlOverride w:ilvl="0">
      <w:startOverride w:val="1"/>
    </w:lvlOverride>
  </w:num>
  <w:num w:numId="155">
    <w:abstractNumId w:val="82"/>
    <w:lvlOverride w:ilvl="0">
      <w:startOverride w:val="1"/>
    </w:lvlOverride>
  </w:num>
  <w:num w:numId="156">
    <w:abstractNumId w:val="82"/>
    <w:lvlOverride w:ilvl="0">
      <w:startOverride w:val="1"/>
    </w:lvlOverride>
  </w:num>
  <w:num w:numId="157">
    <w:abstractNumId w:val="82"/>
    <w:lvlOverride w:ilvl="0">
      <w:startOverride w:val="1"/>
    </w:lvlOverride>
  </w:num>
  <w:num w:numId="158">
    <w:abstractNumId w:val="82"/>
    <w:lvlOverride w:ilvl="0">
      <w:startOverride w:val="1"/>
    </w:lvlOverride>
  </w:num>
  <w:num w:numId="159">
    <w:abstractNumId w:val="82"/>
    <w:lvlOverride w:ilvl="0">
      <w:startOverride w:val="1"/>
    </w:lvlOverride>
  </w:num>
  <w:num w:numId="160">
    <w:abstractNumId w:val="74"/>
    <w:lvlOverride w:ilvl="0">
      <w:startOverride w:val="1"/>
    </w:lvlOverride>
  </w:num>
  <w:num w:numId="161">
    <w:abstractNumId w:val="76"/>
    <w:lvlOverride w:ilvl="0">
      <w:startOverride w:val="1"/>
    </w:lvlOverride>
  </w:num>
  <w:num w:numId="162">
    <w:abstractNumId w:val="82"/>
    <w:lvlOverride w:ilvl="0">
      <w:startOverride w:val="1"/>
    </w:lvlOverride>
  </w:num>
  <w:num w:numId="163">
    <w:abstractNumId w:val="82"/>
    <w:lvlOverride w:ilvl="0">
      <w:startOverride w:val="1"/>
    </w:lvlOverride>
  </w:num>
  <w:num w:numId="164">
    <w:abstractNumId w:val="76"/>
    <w:lvlOverride w:ilvl="0">
      <w:startOverride w:val="1"/>
    </w:lvlOverride>
  </w:num>
  <w:num w:numId="165">
    <w:abstractNumId w:val="82"/>
    <w:lvlOverride w:ilvl="0">
      <w:startOverride w:val="1"/>
    </w:lvlOverride>
  </w:num>
  <w:num w:numId="166">
    <w:abstractNumId w:val="62"/>
  </w:num>
  <w:num w:numId="167">
    <w:abstractNumId w:val="82"/>
    <w:lvlOverride w:ilvl="0">
      <w:startOverride w:val="1"/>
    </w:lvlOverride>
  </w:num>
  <w:num w:numId="168">
    <w:abstractNumId w:val="82"/>
    <w:lvlOverride w:ilvl="0">
      <w:startOverride w:val="1"/>
    </w:lvlOverride>
  </w:num>
  <w:num w:numId="169">
    <w:abstractNumId w:val="82"/>
    <w:lvlOverride w:ilvl="0">
      <w:startOverride w:val="1"/>
    </w:lvlOverride>
  </w:num>
  <w:num w:numId="170">
    <w:abstractNumId w:val="11"/>
  </w:num>
  <w:num w:numId="171">
    <w:abstractNumId w:val="23"/>
  </w:num>
  <w:num w:numId="172">
    <w:abstractNumId w:val="25"/>
  </w:num>
  <w:num w:numId="173">
    <w:abstractNumId w:val="82"/>
    <w:lvlOverride w:ilvl="0">
      <w:startOverride w:val="1"/>
    </w:lvlOverride>
  </w:num>
  <w:num w:numId="174">
    <w:abstractNumId w:val="82"/>
    <w:lvlOverride w:ilvl="0">
      <w:startOverride w:val="1"/>
    </w:lvlOverride>
  </w:num>
  <w:num w:numId="175">
    <w:abstractNumId w:val="82"/>
    <w:lvlOverride w:ilvl="0">
      <w:startOverride w:val="1"/>
    </w:lvlOverride>
  </w:num>
  <w:num w:numId="176">
    <w:abstractNumId w:val="82"/>
    <w:lvlOverride w:ilvl="0">
      <w:startOverride w:val="1"/>
    </w:lvlOverride>
  </w:num>
  <w:num w:numId="177">
    <w:abstractNumId w:val="76"/>
    <w:lvlOverride w:ilvl="0">
      <w:startOverride w:val="1"/>
    </w:lvlOverride>
  </w:num>
  <w:num w:numId="178">
    <w:abstractNumId w:val="82"/>
    <w:lvlOverride w:ilvl="0">
      <w:startOverride w:val="1"/>
    </w:lvlOverride>
  </w:num>
  <w:num w:numId="179">
    <w:abstractNumId w:val="82"/>
    <w:lvlOverride w:ilvl="0">
      <w:startOverride w:val="1"/>
    </w:lvlOverride>
  </w:num>
  <w:num w:numId="1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82"/>
    <w:lvlOverride w:ilvl="0">
      <w:startOverride w:val="1"/>
    </w:lvlOverride>
  </w:num>
  <w:num w:numId="182">
    <w:abstractNumId w:val="82"/>
    <w:lvlOverride w:ilvl="0">
      <w:startOverride w:val="1"/>
    </w:lvlOverride>
  </w:num>
  <w:num w:numId="183">
    <w:abstractNumId w:val="82"/>
    <w:lvlOverride w:ilvl="0">
      <w:startOverride w:val="1"/>
    </w:lvlOverride>
  </w:num>
  <w:num w:numId="184">
    <w:abstractNumId w:val="82"/>
    <w:lvlOverride w:ilvl="0">
      <w:startOverride w:val="1"/>
    </w:lvlOverride>
  </w:num>
  <w:num w:numId="185">
    <w:abstractNumId w:val="76"/>
    <w:lvlOverride w:ilvl="0">
      <w:startOverride w:val="1"/>
    </w:lvlOverride>
  </w:num>
  <w:num w:numId="186">
    <w:abstractNumId w:val="82"/>
    <w:lvlOverride w:ilvl="0">
      <w:startOverride w:val="1"/>
    </w:lvlOverride>
  </w:num>
  <w:num w:numId="187">
    <w:abstractNumId w:val="82"/>
    <w:lvlOverride w:ilvl="0">
      <w:startOverride w:val="1"/>
    </w:lvlOverride>
  </w:num>
  <w:num w:numId="188">
    <w:abstractNumId w:val="82"/>
    <w:lvlOverride w:ilvl="0">
      <w:startOverride w:val="1"/>
    </w:lvlOverride>
  </w:num>
  <w:num w:numId="189">
    <w:abstractNumId w:val="82"/>
    <w:lvlOverride w:ilvl="0">
      <w:startOverride w:val="1"/>
    </w:lvlOverride>
  </w:num>
  <w:num w:numId="190">
    <w:abstractNumId w:val="76"/>
    <w:lvlOverride w:ilvl="0">
      <w:startOverride w:val="1"/>
    </w:lvlOverride>
  </w:num>
  <w:num w:numId="191">
    <w:abstractNumId w:val="82"/>
    <w:lvlOverride w:ilvl="0">
      <w:startOverride w:val="1"/>
    </w:lvlOverride>
  </w:num>
  <w:num w:numId="192">
    <w:abstractNumId w:val="82"/>
    <w:lvlOverride w:ilvl="0">
      <w:startOverride w:val="1"/>
    </w:lvlOverride>
  </w:num>
  <w:num w:numId="193">
    <w:abstractNumId w:val="82"/>
    <w:lvlOverride w:ilvl="0">
      <w:startOverride w:val="1"/>
    </w:lvlOverride>
  </w:num>
  <w:num w:numId="194">
    <w:abstractNumId w:val="76"/>
    <w:lvlOverride w:ilvl="0">
      <w:startOverride w:val="1"/>
    </w:lvlOverride>
  </w:num>
  <w:num w:numId="195">
    <w:abstractNumId w:val="82"/>
    <w:lvlOverride w:ilvl="0">
      <w:startOverride w:val="1"/>
    </w:lvlOverride>
  </w:num>
  <w:num w:numId="196">
    <w:abstractNumId w:val="82"/>
    <w:lvlOverride w:ilvl="0">
      <w:startOverride w:val="1"/>
    </w:lvlOverride>
  </w:num>
  <w:num w:numId="197">
    <w:abstractNumId w:val="82"/>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hideSpelling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BD"/>
    <w:rsid w:val="00016F49"/>
    <w:rsid w:val="00037782"/>
    <w:rsid w:val="00061F10"/>
    <w:rsid w:val="00065CE6"/>
    <w:rsid w:val="00080704"/>
    <w:rsid w:val="000B4DBB"/>
    <w:rsid w:val="000B5D46"/>
    <w:rsid w:val="000C1AEA"/>
    <w:rsid w:val="000D375D"/>
    <w:rsid w:val="00142B39"/>
    <w:rsid w:val="00187BCA"/>
    <w:rsid w:val="001A59A8"/>
    <w:rsid w:val="001C5632"/>
    <w:rsid w:val="001E0BB4"/>
    <w:rsid w:val="001E4FEC"/>
    <w:rsid w:val="001F4572"/>
    <w:rsid w:val="001F45E1"/>
    <w:rsid w:val="002041EA"/>
    <w:rsid w:val="002042F5"/>
    <w:rsid w:val="002067AD"/>
    <w:rsid w:val="00214880"/>
    <w:rsid w:val="00217CA4"/>
    <w:rsid w:val="00252428"/>
    <w:rsid w:val="002A6C7F"/>
    <w:rsid w:val="002B1020"/>
    <w:rsid w:val="002D4C30"/>
    <w:rsid w:val="003374A4"/>
    <w:rsid w:val="003442B1"/>
    <w:rsid w:val="003455B6"/>
    <w:rsid w:val="00363B1F"/>
    <w:rsid w:val="00366AD0"/>
    <w:rsid w:val="00381953"/>
    <w:rsid w:val="003C5538"/>
    <w:rsid w:val="003D0F78"/>
    <w:rsid w:val="003E359D"/>
    <w:rsid w:val="003E4651"/>
    <w:rsid w:val="003E4FFD"/>
    <w:rsid w:val="003F5492"/>
    <w:rsid w:val="00415EF8"/>
    <w:rsid w:val="00417F13"/>
    <w:rsid w:val="00421D87"/>
    <w:rsid w:val="00446DCB"/>
    <w:rsid w:val="00466F6A"/>
    <w:rsid w:val="0048014F"/>
    <w:rsid w:val="00482F1B"/>
    <w:rsid w:val="004835D3"/>
    <w:rsid w:val="00483C4D"/>
    <w:rsid w:val="005032C8"/>
    <w:rsid w:val="005054F0"/>
    <w:rsid w:val="00505D88"/>
    <w:rsid w:val="0056752A"/>
    <w:rsid w:val="0057551C"/>
    <w:rsid w:val="0057572B"/>
    <w:rsid w:val="005A4C4C"/>
    <w:rsid w:val="005B79EA"/>
    <w:rsid w:val="005C5286"/>
    <w:rsid w:val="006031F3"/>
    <w:rsid w:val="00646188"/>
    <w:rsid w:val="0067435D"/>
    <w:rsid w:val="006B7072"/>
    <w:rsid w:val="006D0E97"/>
    <w:rsid w:val="006D2728"/>
    <w:rsid w:val="006F2126"/>
    <w:rsid w:val="00701964"/>
    <w:rsid w:val="00702856"/>
    <w:rsid w:val="00711AA3"/>
    <w:rsid w:val="00717AC4"/>
    <w:rsid w:val="0075675C"/>
    <w:rsid w:val="00775E90"/>
    <w:rsid w:val="00783714"/>
    <w:rsid w:val="00784D2A"/>
    <w:rsid w:val="007E79BD"/>
    <w:rsid w:val="008118DD"/>
    <w:rsid w:val="00815DC8"/>
    <w:rsid w:val="00815F08"/>
    <w:rsid w:val="008344DC"/>
    <w:rsid w:val="00872E35"/>
    <w:rsid w:val="00874954"/>
    <w:rsid w:val="008770FC"/>
    <w:rsid w:val="0089425C"/>
    <w:rsid w:val="008B5F82"/>
    <w:rsid w:val="008F371B"/>
    <w:rsid w:val="008F75C3"/>
    <w:rsid w:val="00940212"/>
    <w:rsid w:val="00957801"/>
    <w:rsid w:val="00981FBD"/>
    <w:rsid w:val="00992C02"/>
    <w:rsid w:val="009A2FAD"/>
    <w:rsid w:val="009E3FD8"/>
    <w:rsid w:val="009F6EFC"/>
    <w:rsid w:val="00A01C62"/>
    <w:rsid w:val="00A053A1"/>
    <w:rsid w:val="00A21CCC"/>
    <w:rsid w:val="00A55068"/>
    <w:rsid w:val="00A76D60"/>
    <w:rsid w:val="00A82AD1"/>
    <w:rsid w:val="00A84B11"/>
    <w:rsid w:val="00A9531A"/>
    <w:rsid w:val="00AA7B68"/>
    <w:rsid w:val="00AB616B"/>
    <w:rsid w:val="00AC6A51"/>
    <w:rsid w:val="00B03737"/>
    <w:rsid w:val="00B12D25"/>
    <w:rsid w:val="00B214D9"/>
    <w:rsid w:val="00B2697C"/>
    <w:rsid w:val="00B26A01"/>
    <w:rsid w:val="00B3217E"/>
    <w:rsid w:val="00B46902"/>
    <w:rsid w:val="00B47A37"/>
    <w:rsid w:val="00B721DF"/>
    <w:rsid w:val="00BE27BD"/>
    <w:rsid w:val="00BE30E7"/>
    <w:rsid w:val="00BF641F"/>
    <w:rsid w:val="00C00E65"/>
    <w:rsid w:val="00C110D5"/>
    <w:rsid w:val="00C1662A"/>
    <w:rsid w:val="00C7623F"/>
    <w:rsid w:val="00C93813"/>
    <w:rsid w:val="00C95A2A"/>
    <w:rsid w:val="00CA0099"/>
    <w:rsid w:val="00CA3B54"/>
    <w:rsid w:val="00CA60F7"/>
    <w:rsid w:val="00CF356F"/>
    <w:rsid w:val="00CF6B15"/>
    <w:rsid w:val="00D41AF9"/>
    <w:rsid w:val="00D50C35"/>
    <w:rsid w:val="00D5401E"/>
    <w:rsid w:val="00D60EC8"/>
    <w:rsid w:val="00DA29E4"/>
    <w:rsid w:val="00DF5D80"/>
    <w:rsid w:val="00E155A9"/>
    <w:rsid w:val="00E25DA6"/>
    <w:rsid w:val="00E53078"/>
    <w:rsid w:val="00E61CA7"/>
    <w:rsid w:val="00E74043"/>
    <w:rsid w:val="00E93448"/>
    <w:rsid w:val="00F506A6"/>
    <w:rsid w:val="00F62D4F"/>
    <w:rsid w:val="00FA330E"/>
    <w:rsid w:val="00FD73ED"/>
    <w:rsid w:val="00FF09BC"/>
    <w:rsid w:val="010B64D3"/>
    <w:rsid w:val="032E3B47"/>
    <w:rsid w:val="03622DC9"/>
    <w:rsid w:val="0A0B1CB5"/>
    <w:rsid w:val="0C4D324B"/>
    <w:rsid w:val="0CF66E90"/>
    <w:rsid w:val="0D6E25CA"/>
    <w:rsid w:val="0DC81D3F"/>
    <w:rsid w:val="11D05600"/>
    <w:rsid w:val="34A4094E"/>
    <w:rsid w:val="394D32C5"/>
    <w:rsid w:val="39BA6041"/>
    <w:rsid w:val="39F276E8"/>
    <w:rsid w:val="3F45242C"/>
    <w:rsid w:val="3F6F7600"/>
    <w:rsid w:val="44AE00A7"/>
    <w:rsid w:val="47F2775A"/>
    <w:rsid w:val="4F036F6C"/>
    <w:rsid w:val="50FD58A5"/>
    <w:rsid w:val="598311DC"/>
    <w:rsid w:val="5ED6097D"/>
    <w:rsid w:val="624E4223"/>
    <w:rsid w:val="658A6609"/>
    <w:rsid w:val="66FB7DA1"/>
    <w:rsid w:val="709174DD"/>
    <w:rsid w:val="73552EC1"/>
    <w:rsid w:val="77EA2FA3"/>
    <w:rsid w:val="7E3C43C6"/>
    <w:rsid w:val="7FCE2A44"/>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semiHidden="0" w:name="heading 2"/>
    <w:lsdException w:qFormat="1" w:unhideWhenUsed="0" w:uiPriority="1"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id" w:eastAsia="en-US" w:bidi="ar-SA"/>
    </w:rPr>
  </w:style>
  <w:style w:type="paragraph" w:styleId="2">
    <w:name w:val="heading 1"/>
    <w:basedOn w:val="3"/>
    <w:next w:val="1"/>
    <w:link w:val="20"/>
    <w:qFormat/>
    <w:uiPriority w:val="1"/>
    <w:pPr>
      <w:widowControl/>
      <w:numPr>
        <w:ilvl w:val="0"/>
        <w:numId w:val="1"/>
      </w:numPr>
      <w:autoSpaceDE/>
      <w:autoSpaceDN/>
      <w:ind w:hanging="644"/>
      <w:contextualSpacing/>
      <w:outlineLvl w:val="0"/>
    </w:pPr>
    <w:rPr>
      <w:lang w:val="en-US"/>
    </w:rPr>
  </w:style>
  <w:style w:type="paragraph" w:styleId="4">
    <w:name w:val="heading 2"/>
    <w:basedOn w:val="3"/>
    <w:next w:val="1"/>
    <w:link w:val="35"/>
    <w:unhideWhenUsed/>
    <w:qFormat/>
    <w:uiPriority w:val="9"/>
    <w:pPr>
      <w:widowControl/>
      <w:numPr>
        <w:ilvl w:val="0"/>
        <w:numId w:val="2"/>
      </w:numPr>
      <w:autoSpaceDE/>
      <w:autoSpaceDN/>
      <w:ind w:left="720"/>
      <w:contextualSpacing/>
      <w:jc w:val="both"/>
      <w:outlineLvl w:val="1"/>
    </w:pPr>
    <w:rPr>
      <w:sz w:val="24"/>
      <w:szCs w:val="24"/>
    </w:rPr>
  </w:style>
  <w:style w:type="paragraph" w:styleId="5">
    <w:name w:val="heading 3"/>
    <w:basedOn w:val="4"/>
    <w:next w:val="1"/>
    <w:link w:val="21"/>
    <w:qFormat/>
    <w:uiPriority w:val="1"/>
    <w:pPr>
      <w:numPr>
        <w:numId w:val="3"/>
      </w:numPr>
      <w:outlineLvl w:val="2"/>
    </w:pPr>
  </w:style>
  <w:style w:type="paragraph" w:styleId="6">
    <w:name w:val="heading 4"/>
    <w:basedOn w:val="1"/>
    <w:next w:val="1"/>
    <w:link w:val="36"/>
    <w:unhideWhenUsed/>
    <w:qFormat/>
    <w:uiPriority w:val="9"/>
    <w:pPr>
      <w:keepNext/>
      <w:keepLines/>
      <w:spacing w:before="40"/>
      <w:outlineLvl w:val="3"/>
    </w:pPr>
    <w:rPr>
      <w:rFonts w:asciiTheme="majorHAnsi" w:hAnsiTheme="majorHAnsi" w:eastAsiaTheme="majorEastAsia" w:cstheme="majorBidi"/>
      <w:i/>
      <w:iCs/>
      <w:color w:val="2E75B6" w:themeColor="accent1" w:themeShade="BF"/>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qFormat/>
    <w:uiPriority w:val="34"/>
    <w:pPr>
      <w:ind w:left="1756" w:hanging="485"/>
    </w:pPr>
  </w:style>
  <w:style w:type="paragraph" w:styleId="9">
    <w:name w:val="Balloon Text"/>
    <w:basedOn w:val="1"/>
    <w:link w:val="24"/>
    <w:semiHidden/>
    <w:unhideWhenUsed/>
    <w:qFormat/>
    <w:uiPriority w:val="99"/>
    <w:pPr>
      <w:widowControl/>
      <w:autoSpaceDE/>
      <w:autoSpaceDN/>
    </w:pPr>
    <w:rPr>
      <w:rFonts w:ascii="Segoe UI" w:hAnsi="Segoe UI" w:cs="Segoe UI" w:eastAsiaTheme="minorEastAsia"/>
      <w:sz w:val="18"/>
      <w:szCs w:val="18"/>
      <w:lang w:val="en-US" w:eastAsia="zh-CN"/>
    </w:rPr>
  </w:style>
  <w:style w:type="paragraph" w:styleId="10">
    <w:name w:val="Body Text"/>
    <w:basedOn w:val="1"/>
    <w:link w:val="22"/>
    <w:qFormat/>
    <w:uiPriority w:val="1"/>
    <w:rPr>
      <w:sz w:val="24"/>
      <w:szCs w:val="24"/>
    </w:rPr>
  </w:style>
  <w:style w:type="character" w:styleId="11">
    <w:name w:val="annotation reference"/>
    <w:basedOn w:val="7"/>
    <w:semiHidden/>
    <w:unhideWhenUsed/>
    <w:qFormat/>
    <w:uiPriority w:val="99"/>
    <w:rPr>
      <w:sz w:val="16"/>
      <w:szCs w:val="16"/>
    </w:rPr>
  </w:style>
  <w:style w:type="paragraph" w:styleId="12">
    <w:name w:val="annotation text"/>
    <w:basedOn w:val="1"/>
    <w:link w:val="37"/>
    <w:semiHidden/>
    <w:unhideWhenUsed/>
    <w:qFormat/>
    <w:uiPriority w:val="99"/>
    <w:rPr>
      <w:sz w:val="20"/>
      <w:szCs w:val="20"/>
    </w:rPr>
  </w:style>
  <w:style w:type="paragraph" w:styleId="13">
    <w:name w:val="annotation subject"/>
    <w:basedOn w:val="12"/>
    <w:next w:val="12"/>
    <w:link w:val="38"/>
    <w:semiHidden/>
    <w:unhideWhenUsed/>
    <w:qFormat/>
    <w:uiPriority w:val="99"/>
    <w:rPr>
      <w:b/>
      <w:bCs/>
    </w:rPr>
  </w:style>
  <w:style w:type="character" w:styleId="14">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5">
    <w:name w:val="footer"/>
    <w:basedOn w:val="1"/>
    <w:link w:val="26"/>
    <w:unhideWhenUsed/>
    <w:uiPriority w:val="99"/>
    <w:pPr>
      <w:widowControl/>
      <w:tabs>
        <w:tab w:val="center" w:pos="4680"/>
        <w:tab w:val="right" w:pos="9360"/>
      </w:tabs>
      <w:autoSpaceDE/>
      <w:autoSpaceDN/>
    </w:pPr>
    <w:rPr>
      <w:rFonts w:asciiTheme="minorHAnsi" w:hAnsiTheme="minorHAnsi" w:eastAsiaTheme="minorEastAsia" w:cstheme="minorBidi"/>
      <w:sz w:val="20"/>
      <w:szCs w:val="20"/>
      <w:lang w:val="en-US" w:eastAsia="zh-CN"/>
    </w:rPr>
  </w:style>
  <w:style w:type="paragraph" w:styleId="16">
    <w:name w:val="header"/>
    <w:basedOn w:val="1"/>
    <w:link w:val="25"/>
    <w:unhideWhenUsed/>
    <w:qFormat/>
    <w:uiPriority w:val="99"/>
    <w:pPr>
      <w:widowControl/>
      <w:tabs>
        <w:tab w:val="center" w:pos="4680"/>
        <w:tab w:val="right" w:pos="9360"/>
      </w:tabs>
      <w:autoSpaceDE/>
      <w:autoSpaceDN/>
    </w:pPr>
    <w:rPr>
      <w:rFonts w:asciiTheme="minorHAnsi" w:hAnsiTheme="minorHAnsi" w:eastAsiaTheme="minorEastAsia" w:cstheme="minorBidi"/>
      <w:sz w:val="20"/>
      <w:szCs w:val="20"/>
      <w:lang w:val="en-US" w:eastAsia="zh-CN"/>
    </w:rPr>
  </w:style>
  <w:style w:type="character" w:styleId="17">
    <w:name w:val="Hyperlink"/>
    <w:basedOn w:val="7"/>
    <w:unhideWhenUsed/>
    <w:qFormat/>
    <w:uiPriority w:val="99"/>
    <w:rPr>
      <w:color w:val="0563C1"/>
      <w:u w:val="single"/>
    </w:rPr>
  </w:style>
  <w:style w:type="table" w:styleId="18">
    <w:name w:val="Table Grid"/>
    <w:basedOn w:val="8"/>
    <w:qFormat/>
    <w:uiPriority w:val="39"/>
    <w:rPr>
      <w:rFonts w:ascii="Times New Roman" w:hAnsi="Times New Roman" w:eastAsia="SimSun"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9">
    <w:name w:val="Title"/>
    <w:basedOn w:val="1"/>
    <w:next w:val="1"/>
    <w:link w:val="34"/>
    <w:qFormat/>
    <w:uiPriority w:val="10"/>
    <w:pPr>
      <w:contextualSpacing/>
      <w:jc w:val="center"/>
    </w:pPr>
    <w:rPr>
      <w:rFonts w:eastAsiaTheme="majorEastAsia"/>
      <w:spacing w:val="-10"/>
      <w:kern w:val="28"/>
      <w:sz w:val="24"/>
      <w:szCs w:val="24"/>
    </w:rPr>
  </w:style>
  <w:style w:type="character" w:customStyle="1" w:styleId="20">
    <w:name w:val="Heading 1 Char"/>
    <w:basedOn w:val="7"/>
    <w:link w:val="2"/>
    <w:qFormat/>
    <w:uiPriority w:val="1"/>
    <w:rPr>
      <w:rFonts w:ascii="Times New Roman" w:hAnsi="Times New Roman" w:eastAsia="Times New Roman" w:cs="Times New Roman"/>
      <w:lang w:val="en-US"/>
    </w:rPr>
  </w:style>
  <w:style w:type="character" w:customStyle="1" w:styleId="21">
    <w:name w:val="Heading 3 Char"/>
    <w:basedOn w:val="7"/>
    <w:link w:val="5"/>
    <w:qFormat/>
    <w:uiPriority w:val="1"/>
    <w:rPr>
      <w:rFonts w:ascii="Times New Roman" w:hAnsi="Times New Roman" w:eastAsia="Times New Roman" w:cs="Times New Roman"/>
      <w:sz w:val="24"/>
      <w:szCs w:val="24"/>
      <w:lang w:val="id"/>
    </w:rPr>
  </w:style>
  <w:style w:type="character" w:customStyle="1" w:styleId="22">
    <w:name w:val="Body Text Char"/>
    <w:basedOn w:val="7"/>
    <w:link w:val="10"/>
    <w:qFormat/>
    <w:uiPriority w:val="1"/>
    <w:rPr>
      <w:rFonts w:ascii="Times New Roman" w:hAnsi="Times New Roman" w:eastAsia="Times New Roman" w:cs="Times New Roman"/>
      <w:sz w:val="24"/>
      <w:szCs w:val="24"/>
      <w:lang w:val="id"/>
    </w:rPr>
  </w:style>
  <w:style w:type="table" w:customStyle="1" w:styleId="23">
    <w:name w:val="Table Grid1"/>
    <w:basedOn w:val="8"/>
    <w:uiPriority w:val="3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4">
    <w:name w:val="Balloon Text Char"/>
    <w:basedOn w:val="7"/>
    <w:link w:val="9"/>
    <w:semiHidden/>
    <w:qFormat/>
    <w:uiPriority w:val="99"/>
    <w:rPr>
      <w:rFonts w:ascii="Segoe UI" w:hAnsi="Segoe UI" w:cs="Segoe UI" w:eastAsiaTheme="minorEastAsia"/>
      <w:sz w:val="18"/>
      <w:szCs w:val="18"/>
      <w:lang w:val="en-US" w:eastAsia="zh-CN"/>
    </w:rPr>
  </w:style>
  <w:style w:type="character" w:customStyle="1" w:styleId="25">
    <w:name w:val="Header Char"/>
    <w:basedOn w:val="7"/>
    <w:link w:val="16"/>
    <w:qFormat/>
    <w:uiPriority w:val="99"/>
    <w:rPr>
      <w:rFonts w:eastAsiaTheme="minorEastAsia"/>
      <w:sz w:val="20"/>
      <w:szCs w:val="20"/>
      <w:lang w:val="en-US" w:eastAsia="zh-CN"/>
    </w:rPr>
  </w:style>
  <w:style w:type="character" w:customStyle="1" w:styleId="26">
    <w:name w:val="Footer Char"/>
    <w:basedOn w:val="7"/>
    <w:link w:val="15"/>
    <w:qFormat/>
    <w:uiPriority w:val="99"/>
    <w:rPr>
      <w:rFonts w:eastAsiaTheme="minorEastAsia"/>
      <w:sz w:val="20"/>
      <w:szCs w:val="20"/>
      <w:lang w:val="en-US" w:eastAsia="zh-CN"/>
    </w:rPr>
  </w:style>
  <w:style w:type="character" w:customStyle="1" w:styleId="27">
    <w:name w:val="font21"/>
    <w:qFormat/>
    <w:uiPriority w:val="0"/>
    <w:rPr>
      <w:rFonts w:hint="default" w:ascii="Times New Roman" w:hAnsi="Times New Roman" w:cs="Times New Roman"/>
      <w:color w:val="000000"/>
      <w:u w:val="none"/>
    </w:rPr>
  </w:style>
  <w:style w:type="character" w:customStyle="1" w:styleId="28">
    <w:name w:val="font31"/>
    <w:qFormat/>
    <w:uiPriority w:val="0"/>
    <w:rPr>
      <w:rFonts w:hint="default" w:ascii="Times New Roman" w:hAnsi="Times New Roman" w:cs="Times New Roman"/>
      <w:i/>
      <w:iCs/>
      <w:color w:val="000000"/>
      <w:u w:val="none"/>
    </w:rPr>
  </w:style>
  <w:style w:type="character" w:customStyle="1" w:styleId="29">
    <w:name w:val="font11"/>
    <w:qFormat/>
    <w:uiPriority w:val="0"/>
    <w:rPr>
      <w:rFonts w:hint="default" w:ascii="Times New Roman" w:hAnsi="Times New Roman" w:cs="Times New Roman"/>
      <w:color w:val="000000"/>
      <w:u w:val="none"/>
    </w:rPr>
  </w:style>
  <w:style w:type="character" w:customStyle="1" w:styleId="30">
    <w:name w:val="font01"/>
    <w:qFormat/>
    <w:uiPriority w:val="0"/>
    <w:rPr>
      <w:rFonts w:hint="default" w:ascii="Times New Roman" w:hAnsi="Times New Roman" w:cs="Times New Roman"/>
      <w:color w:val="000000"/>
      <w:u w:val="none"/>
    </w:rPr>
  </w:style>
  <w:style w:type="character" w:customStyle="1" w:styleId="31">
    <w:name w:val="font41"/>
    <w:qFormat/>
    <w:uiPriority w:val="0"/>
    <w:rPr>
      <w:rFonts w:hint="default" w:ascii="Times New Roman" w:hAnsi="Times New Roman" w:cs="Times New Roman"/>
      <w:i/>
      <w:iCs/>
      <w:color w:val="000000"/>
      <w:u w:val="none"/>
    </w:rPr>
  </w:style>
  <w:style w:type="character" w:customStyle="1" w:styleId="32">
    <w:name w:val="font51"/>
    <w:qFormat/>
    <w:uiPriority w:val="0"/>
    <w:rPr>
      <w:rFonts w:hint="default" w:ascii="Times New Roman" w:hAnsi="Times New Roman" w:cs="Times New Roman"/>
      <w:i/>
      <w:iCs/>
      <w:color w:val="000000"/>
      <w:u w:val="none"/>
    </w:rPr>
  </w:style>
  <w:style w:type="paragraph" w:customStyle="1" w:styleId="33">
    <w:name w:val="Style1"/>
    <w:basedOn w:val="1"/>
    <w:qFormat/>
    <w:uiPriority w:val="0"/>
    <w:pPr>
      <w:widowControl/>
      <w:autoSpaceDE/>
      <w:autoSpaceDN/>
      <w:ind w:left="-76"/>
      <w:contextualSpacing/>
      <w:jc w:val="center"/>
    </w:pPr>
    <w:rPr>
      <w:rFonts w:asciiTheme="majorHAnsi" w:hAnsiTheme="majorHAnsi" w:eastAsiaTheme="minorEastAsia" w:cstheme="minorBidi"/>
      <w:sz w:val="24"/>
      <w:szCs w:val="24"/>
      <w:lang w:val="en-US" w:eastAsia="ja-JP"/>
    </w:rPr>
  </w:style>
  <w:style w:type="character" w:customStyle="1" w:styleId="34">
    <w:name w:val="Title Char"/>
    <w:basedOn w:val="7"/>
    <w:link w:val="19"/>
    <w:qFormat/>
    <w:uiPriority w:val="10"/>
    <w:rPr>
      <w:rFonts w:ascii="Times New Roman" w:hAnsi="Times New Roman" w:cs="Times New Roman" w:eastAsiaTheme="majorEastAsia"/>
      <w:spacing w:val="-10"/>
      <w:kern w:val="28"/>
      <w:sz w:val="24"/>
      <w:szCs w:val="24"/>
      <w:lang w:val="id"/>
    </w:rPr>
  </w:style>
  <w:style w:type="character" w:customStyle="1" w:styleId="35">
    <w:name w:val="Heading 2 Char"/>
    <w:basedOn w:val="7"/>
    <w:link w:val="4"/>
    <w:uiPriority w:val="9"/>
    <w:rPr>
      <w:rFonts w:ascii="Times New Roman" w:hAnsi="Times New Roman" w:eastAsia="Times New Roman" w:cs="Times New Roman"/>
      <w:sz w:val="24"/>
      <w:szCs w:val="24"/>
      <w:lang w:val="id"/>
    </w:rPr>
  </w:style>
  <w:style w:type="character" w:customStyle="1" w:styleId="36">
    <w:name w:val="Heading 4 Char"/>
    <w:basedOn w:val="7"/>
    <w:link w:val="6"/>
    <w:qFormat/>
    <w:uiPriority w:val="9"/>
    <w:rPr>
      <w:rFonts w:asciiTheme="majorHAnsi" w:hAnsiTheme="majorHAnsi" w:eastAsiaTheme="majorEastAsia" w:cstheme="majorBidi"/>
      <w:i/>
      <w:iCs/>
      <w:color w:val="2E75B6" w:themeColor="accent1" w:themeShade="BF"/>
      <w:lang w:val="id"/>
    </w:rPr>
  </w:style>
  <w:style w:type="character" w:customStyle="1" w:styleId="37">
    <w:name w:val="Comment Text Char"/>
    <w:basedOn w:val="7"/>
    <w:link w:val="12"/>
    <w:semiHidden/>
    <w:qFormat/>
    <w:uiPriority w:val="99"/>
    <w:rPr>
      <w:rFonts w:ascii="Times New Roman" w:hAnsi="Times New Roman" w:eastAsia="Times New Roman" w:cs="Times New Roman"/>
      <w:sz w:val="20"/>
      <w:szCs w:val="20"/>
      <w:lang w:val="id"/>
    </w:rPr>
  </w:style>
  <w:style w:type="character" w:customStyle="1" w:styleId="38">
    <w:name w:val="Comment Subject Char"/>
    <w:basedOn w:val="37"/>
    <w:link w:val="13"/>
    <w:semiHidden/>
    <w:qFormat/>
    <w:uiPriority w:val="99"/>
    <w:rPr>
      <w:rFonts w:ascii="Times New Roman" w:hAnsi="Times New Roman" w:eastAsia="Times New Roman" w:cs="Times New Roman"/>
      <w:b/>
      <w:bCs/>
      <w:sz w:val="20"/>
      <w:szCs w:val="20"/>
      <w:lang w:val="i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2C92-1E2B-4836-A498-AB40AA4DFB70}">
  <ds:schemaRefs/>
</ds:datastoreItem>
</file>

<file path=docProps/app.xml><?xml version="1.0" encoding="utf-8"?>
<Properties xmlns="http://schemas.openxmlformats.org/officeDocument/2006/extended-properties" xmlns:vt="http://schemas.openxmlformats.org/officeDocument/2006/docPropsVTypes">
  <Template>Normal</Template>
  <Company>HP</Company>
  <Pages>70</Pages>
  <Words>16417</Words>
  <Characters>93581</Characters>
  <Lines>779</Lines>
  <Paragraphs>219</Paragraphs>
  <TotalTime>10</TotalTime>
  <ScaleCrop>false</ScaleCrop>
  <LinksUpToDate>false</LinksUpToDate>
  <CharactersWithSpaces>109779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2023-03-15T04:26:00Z</dcterms:created>
  <dc:creator>HP</dc:creator>
  <cp:lastModifiedBy>ASUS</cp:lastModifiedBy>
  <dcterms:modified xsi:type="dcterms:W3CDTF">2023-05-10T02:47:13Z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CF55E48C908248079DE799518037FDD6</vt:lpwstr>
  </property>
</Properties>
</file>